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636"/>
        <w:gridCol w:w="3037"/>
        <w:gridCol w:w="2547"/>
      </w:tblGrid>
      <w:tr w:rsidR="00DE329B" w:rsidRPr="00412126" w:rsidTr="00DE329B">
        <w:trPr>
          <w:trHeight w:val="1408"/>
        </w:trPr>
        <w:tc>
          <w:tcPr>
            <w:tcW w:w="1121" w:type="pct"/>
            <w:vAlign w:val="center"/>
            <w:hideMark/>
          </w:tcPr>
          <w:p w:rsidR="00DE329B" w:rsidRPr="00BE1C68" w:rsidRDefault="00DE329B" w:rsidP="00412126">
            <w:pPr>
              <w:rPr>
                <w:lang w:val="en-GB"/>
              </w:rPr>
            </w:pPr>
          </w:p>
          <w:p w:rsidR="00DE329B" w:rsidRPr="00412126" w:rsidRDefault="00DE329B" w:rsidP="00412126">
            <w:pPr>
              <w:jc w:val="center"/>
              <w:rPr>
                <w:lang w:val="x-none"/>
              </w:rPr>
            </w:pPr>
            <w:r w:rsidRPr="00412126">
              <w:rPr>
                <w:noProof/>
              </w:rPr>
              <w:drawing>
                <wp:inline distT="0" distB="0" distL="0" distR="0" wp14:anchorId="33BAA03D" wp14:editId="19A21FF3">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412126" w:rsidRDefault="00DE329B" w:rsidP="00412126">
            <w:pPr>
              <w:jc w:val="center"/>
              <w:rPr>
                <w:lang w:val="x-none"/>
              </w:rPr>
            </w:pPr>
            <w:r w:rsidRPr="00412126">
              <w:rPr>
                <w:lang w:val="x-none"/>
              </w:rPr>
              <w:t>Европейски съюз</w:t>
            </w:r>
          </w:p>
        </w:tc>
        <w:tc>
          <w:tcPr>
            <w:tcW w:w="1244" w:type="pct"/>
            <w:hideMark/>
          </w:tcPr>
          <w:p w:rsidR="00DE329B" w:rsidRPr="00412126" w:rsidRDefault="00DE329B" w:rsidP="00412126">
            <w:pPr>
              <w:rPr>
                <w:i/>
                <w:iCs/>
                <w:lang w:val="x-none"/>
              </w:rPr>
            </w:pPr>
          </w:p>
          <w:p w:rsidR="00DE329B" w:rsidRPr="00412126" w:rsidRDefault="00DE329B" w:rsidP="00412126">
            <w:pPr>
              <w:jc w:val="center"/>
              <w:rPr>
                <w:i/>
                <w:iCs/>
                <w:lang w:val="x-none"/>
              </w:rPr>
            </w:pPr>
            <w:r w:rsidRPr="00DE329B">
              <w:rPr>
                <w:noProof/>
              </w:rPr>
              <w:drawing>
                <wp:inline distT="0" distB="0" distL="0" distR="0" wp14:anchorId="7BB0744E" wp14:editId="3B6ADC08">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412126" w:rsidRDefault="00DE329B" w:rsidP="00412126">
            <w:pPr>
              <w:jc w:val="center"/>
              <w:rPr>
                <w:lang w:val="x-none"/>
              </w:rPr>
            </w:pPr>
            <w:r w:rsidRPr="00412126">
              <w:rPr>
                <w:noProof/>
                <w:sz w:val="24"/>
              </w:rPr>
              <w:drawing>
                <wp:inline distT="0" distB="0" distL="0" distR="0" wp14:anchorId="0D87F6F3" wp14:editId="34198C2A">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412126" w:rsidRDefault="00DE329B" w:rsidP="00412126">
            <w:pPr>
              <w:rPr>
                <w:lang w:val="x-none"/>
              </w:rPr>
            </w:pPr>
          </w:p>
          <w:p w:rsidR="00DE329B" w:rsidRPr="00412126" w:rsidRDefault="00DE329B" w:rsidP="00412126">
            <w:pPr>
              <w:jc w:val="center"/>
              <w:rPr>
                <w:lang w:val="x-none"/>
              </w:rPr>
            </w:pPr>
            <w:r>
              <w:rPr>
                <w:noProof/>
              </w:rPr>
              <w:drawing>
                <wp:inline distT="0" distB="0" distL="0" distR="0" wp14:anchorId="5322F076" wp14:editId="7E6FCA76">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412126" w:rsidTr="00DE329B">
        <w:trPr>
          <w:trHeight w:val="268"/>
        </w:trPr>
        <w:tc>
          <w:tcPr>
            <w:tcW w:w="5000" w:type="pct"/>
            <w:gridSpan w:val="4"/>
            <w:vAlign w:val="center"/>
          </w:tcPr>
          <w:p w:rsidR="00412126" w:rsidRPr="00412126" w:rsidRDefault="00412126" w:rsidP="00412126">
            <w:pPr>
              <w:jc w:val="center"/>
              <w:rPr>
                <w:iCs/>
              </w:rPr>
            </w:pPr>
            <w:r w:rsidRPr="00412126">
              <w:rPr>
                <w:b/>
                <w:iCs/>
                <w:spacing w:val="3"/>
                <w:sz w:val="24"/>
              </w:rPr>
              <w:t xml:space="preserve"> </w:t>
            </w:r>
            <w:r w:rsidRPr="00412126">
              <w:rPr>
                <w:iCs/>
              </w:rPr>
              <w:t>ЕВРОПЕЙСКИ ЗЕМЕДЕЛСКИ ФОНД ЗА РАЗВИТИЕ НА СЕЛСКИТЕ РАЙОНИ –</w:t>
            </w:r>
          </w:p>
          <w:p w:rsidR="00412126" w:rsidRPr="00412126" w:rsidRDefault="00412126" w:rsidP="00412126">
            <w:pPr>
              <w:jc w:val="center"/>
              <w:rPr>
                <w:iCs/>
              </w:rPr>
            </w:pPr>
            <w:r w:rsidRPr="00412126">
              <w:rPr>
                <w:iCs/>
              </w:rPr>
              <w:t>ЕВРОПА ИНВЕСТИРА В СЕЛСКИТЕ РАЙОНИ</w:t>
            </w:r>
            <w:r w:rsidRPr="00412126">
              <w:rPr>
                <w:iCs/>
                <w:lang w:val="en-US"/>
              </w:rPr>
              <w:t xml:space="preserve"> </w:t>
            </w:r>
          </w:p>
        </w:tc>
      </w:tr>
    </w:tbl>
    <w:p w:rsidR="00F2672E" w:rsidRDefault="00F2672E" w:rsidP="00F2672E">
      <w:pPr>
        <w:tabs>
          <w:tab w:val="left" w:pos="1740"/>
        </w:tabs>
        <w:rPr>
          <w:sz w:val="24"/>
          <w:szCs w:val="24"/>
        </w:rPr>
      </w:pPr>
    </w:p>
    <w:p w:rsidR="00F2672E" w:rsidRPr="00B420A4" w:rsidRDefault="00F2672E" w:rsidP="00F2672E">
      <w:pPr>
        <w:rPr>
          <w:sz w:val="24"/>
          <w:szCs w:val="24"/>
        </w:rPr>
      </w:pPr>
    </w:p>
    <w:p w:rsidR="00F2672E" w:rsidRDefault="00F2672E" w:rsidP="00F2672E">
      <w:pPr>
        <w:jc w:val="center"/>
        <w:rPr>
          <w:b/>
          <w:sz w:val="28"/>
          <w:szCs w:val="24"/>
        </w:rPr>
      </w:pPr>
    </w:p>
    <w:p w:rsidR="00AC170B" w:rsidRDefault="00AC170B" w:rsidP="00F2672E">
      <w:pPr>
        <w:jc w:val="center"/>
        <w:rPr>
          <w:b/>
          <w:sz w:val="28"/>
          <w:szCs w:val="24"/>
        </w:rPr>
      </w:pPr>
    </w:p>
    <w:p w:rsidR="00F2672E" w:rsidRDefault="00F2672E" w:rsidP="00F2672E">
      <w:pPr>
        <w:rPr>
          <w:sz w:val="24"/>
          <w:szCs w:val="24"/>
        </w:rPr>
      </w:pPr>
    </w:p>
    <w:p w:rsidR="00F2672E" w:rsidRDefault="00F2672E" w:rsidP="00F2672E">
      <w:pPr>
        <w:rPr>
          <w:sz w:val="24"/>
          <w:szCs w:val="24"/>
        </w:rPr>
      </w:pPr>
    </w:p>
    <w:p w:rsidR="00953055" w:rsidRDefault="00953055" w:rsidP="00F2672E">
      <w:pPr>
        <w:rPr>
          <w:sz w:val="24"/>
          <w:szCs w:val="24"/>
        </w:rPr>
      </w:pPr>
    </w:p>
    <w:p w:rsidR="00412126" w:rsidRPr="00412126" w:rsidRDefault="00412126" w:rsidP="00412126">
      <w:pPr>
        <w:spacing w:line="360" w:lineRule="auto"/>
        <w:ind w:right="-2"/>
        <w:jc w:val="center"/>
        <w:rPr>
          <w:b/>
          <w:sz w:val="32"/>
          <w:szCs w:val="32"/>
        </w:rPr>
      </w:pPr>
      <w:r w:rsidRPr="00412126">
        <w:rPr>
          <w:b/>
          <w:sz w:val="32"/>
          <w:szCs w:val="32"/>
        </w:rPr>
        <w:t>УСЛОВИЯ ЗА КАНДИДАТСТВАНЕ</w:t>
      </w:r>
    </w:p>
    <w:p w:rsidR="00412126" w:rsidRPr="00412126" w:rsidRDefault="00412126" w:rsidP="00412126">
      <w:pPr>
        <w:spacing w:line="360" w:lineRule="auto"/>
        <w:ind w:right="-2"/>
        <w:jc w:val="center"/>
        <w:rPr>
          <w:b/>
          <w:sz w:val="28"/>
          <w:szCs w:val="28"/>
        </w:rPr>
      </w:pPr>
      <w:r w:rsidRPr="00412126">
        <w:rPr>
          <w:b/>
          <w:sz w:val="28"/>
          <w:szCs w:val="28"/>
        </w:rPr>
        <w:t xml:space="preserve">с проектни предложения за предоставяне на безвъзмездна финансова помощ по </w:t>
      </w:r>
    </w:p>
    <w:p w:rsidR="00412126" w:rsidRPr="00412126" w:rsidRDefault="00412126" w:rsidP="00412126">
      <w:pPr>
        <w:spacing w:line="360" w:lineRule="auto"/>
        <w:ind w:right="-2"/>
        <w:jc w:val="center"/>
        <w:rPr>
          <w:b/>
          <w:sz w:val="28"/>
          <w:szCs w:val="28"/>
        </w:rPr>
      </w:pPr>
      <w:r w:rsidRPr="00412126">
        <w:rPr>
          <w:b/>
          <w:sz w:val="28"/>
          <w:szCs w:val="28"/>
        </w:rPr>
        <w:t>ПРОГРАМА ЗА РАЗВИТИЕ НА СЕЛСКИТЕ РАЙОНИ 2014-2020</w:t>
      </w:r>
    </w:p>
    <w:p w:rsidR="00412126" w:rsidRPr="00412126" w:rsidRDefault="00412126" w:rsidP="00412126">
      <w:pPr>
        <w:spacing w:line="360" w:lineRule="auto"/>
        <w:ind w:right="-2"/>
        <w:jc w:val="center"/>
        <w:rPr>
          <w:b/>
          <w:sz w:val="28"/>
          <w:szCs w:val="28"/>
          <w:lang w:val="en-US"/>
        </w:rPr>
      </w:pPr>
      <w:r w:rsidRPr="00412126">
        <w:rPr>
          <w:b/>
          <w:sz w:val="28"/>
          <w:szCs w:val="28"/>
        </w:rPr>
        <w:t>чрез подхода ВОДЕНО ОТ ОБЩНОСТИТЕ МЕСТНО РАЗВИТИЕ</w:t>
      </w:r>
    </w:p>
    <w:p w:rsidR="00F072CD" w:rsidRPr="00F072CD" w:rsidRDefault="00F072CD" w:rsidP="00F072CD">
      <w:pPr>
        <w:spacing w:line="360" w:lineRule="auto"/>
        <w:ind w:right="-2"/>
        <w:jc w:val="center"/>
        <w:rPr>
          <w:b/>
          <w:sz w:val="28"/>
          <w:szCs w:val="28"/>
          <w:lang w:val="en-US"/>
        </w:rPr>
      </w:pPr>
    </w:p>
    <w:p w:rsidR="00F072CD" w:rsidRPr="00F072CD" w:rsidRDefault="00F072CD" w:rsidP="00F072CD">
      <w:pPr>
        <w:spacing w:line="252" w:lineRule="auto"/>
        <w:ind w:right="-2"/>
        <w:rPr>
          <w:b/>
          <w:sz w:val="28"/>
          <w:szCs w:val="28"/>
          <w:lang w:val="en-US"/>
        </w:rPr>
      </w:pPr>
    </w:p>
    <w:p w:rsidR="00F072CD" w:rsidRPr="00F072CD" w:rsidRDefault="00F072CD" w:rsidP="00F072CD">
      <w:pPr>
        <w:spacing w:line="252" w:lineRule="auto"/>
        <w:ind w:right="-2"/>
        <w:jc w:val="center"/>
        <w:rPr>
          <w:b/>
          <w:sz w:val="28"/>
          <w:szCs w:val="28"/>
          <w:lang w:val="en-US"/>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31"/>
      </w:tblGrid>
      <w:tr w:rsidR="00F072CD" w:rsidRPr="00F072CD" w:rsidTr="00F072CD">
        <w:trPr>
          <w:trHeight w:val="470"/>
        </w:trPr>
        <w:tc>
          <w:tcPr>
            <w:tcW w:w="9496" w:type="dxa"/>
            <w:shd w:val="clear" w:color="auto" w:fill="CCECFF"/>
          </w:tcPr>
          <w:p w:rsidR="00F072CD" w:rsidRPr="00F072CD" w:rsidRDefault="00F072CD" w:rsidP="00E646F8">
            <w:pPr>
              <w:widowControl w:val="0"/>
              <w:autoSpaceDE w:val="0"/>
              <w:autoSpaceDN w:val="0"/>
              <w:adjustRightInd w:val="0"/>
              <w:spacing w:line="240" w:lineRule="auto"/>
              <w:jc w:val="center"/>
              <w:rPr>
                <w:b/>
                <w:sz w:val="28"/>
                <w:szCs w:val="28"/>
              </w:rPr>
            </w:pPr>
            <w:r w:rsidRPr="00F072CD">
              <w:rPr>
                <w:b/>
                <w:sz w:val="28"/>
                <w:szCs w:val="28"/>
              </w:rPr>
              <w:t xml:space="preserve">Процедура чрез подбор на проектни предложения с </w:t>
            </w:r>
            <w:r w:rsidR="00E646F8">
              <w:rPr>
                <w:b/>
                <w:sz w:val="28"/>
                <w:szCs w:val="28"/>
              </w:rPr>
              <w:t xml:space="preserve"> два крайни срока</w:t>
            </w:r>
            <w:r w:rsidRPr="00F072CD">
              <w:rPr>
                <w:b/>
                <w:sz w:val="28"/>
                <w:szCs w:val="28"/>
              </w:rPr>
              <w:t xml:space="preserve"> за кандидатстване:</w:t>
            </w:r>
          </w:p>
          <w:p w:rsidR="00F072CD" w:rsidRPr="00F072CD" w:rsidRDefault="00F072CD" w:rsidP="00F072CD">
            <w:pPr>
              <w:widowControl w:val="0"/>
              <w:autoSpaceDE w:val="0"/>
              <w:autoSpaceDN w:val="0"/>
              <w:adjustRightInd w:val="0"/>
              <w:spacing w:line="240" w:lineRule="auto"/>
              <w:jc w:val="center"/>
              <w:rPr>
                <w:b/>
                <w:sz w:val="28"/>
                <w:szCs w:val="28"/>
              </w:rPr>
            </w:pPr>
          </w:p>
          <w:p w:rsidR="00F072CD" w:rsidRPr="00F072CD" w:rsidRDefault="00412126" w:rsidP="00E646F8">
            <w:pPr>
              <w:jc w:val="center"/>
            </w:pPr>
            <w:r w:rsidRPr="00412126">
              <w:rPr>
                <w:b/>
                <w:sz w:val="28"/>
                <w:szCs w:val="28"/>
              </w:rPr>
              <w:t>BG 06RDNP001-1</w:t>
            </w:r>
            <w:r w:rsidR="00DE329B">
              <w:rPr>
                <w:b/>
                <w:sz w:val="28"/>
                <w:szCs w:val="28"/>
              </w:rPr>
              <w:t xml:space="preserve">9. </w:t>
            </w:r>
            <w:r w:rsidR="00E646F8">
              <w:rPr>
                <w:b/>
                <w:sz w:val="28"/>
                <w:szCs w:val="28"/>
                <w:lang w:val="en-GB"/>
              </w:rPr>
              <w:t>523</w:t>
            </w:r>
            <w:r w:rsidR="00E646F8">
              <w:rPr>
                <w:b/>
                <w:sz w:val="28"/>
                <w:szCs w:val="28"/>
              </w:rPr>
              <w:t xml:space="preserve"> </w:t>
            </w:r>
            <w:r w:rsidR="00DE329B">
              <w:rPr>
                <w:b/>
                <w:sz w:val="28"/>
                <w:szCs w:val="28"/>
              </w:rPr>
              <w:t>МИГ –Община Марица - Мярка М</w:t>
            </w:r>
            <w:r>
              <w:rPr>
                <w:b/>
                <w:sz w:val="28"/>
                <w:szCs w:val="28"/>
              </w:rPr>
              <w:t>4.</w:t>
            </w:r>
            <w:r w:rsidR="001F13FB">
              <w:rPr>
                <w:b/>
                <w:sz w:val="28"/>
                <w:szCs w:val="28"/>
              </w:rPr>
              <w:t>2</w:t>
            </w:r>
            <w:r>
              <w:rPr>
                <w:b/>
                <w:sz w:val="28"/>
                <w:szCs w:val="28"/>
              </w:rPr>
              <w:t xml:space="preserve"> </w:t>
            </w:r>
            <w:r w:rsidR="00AE2B2F">
              <w:rPr>
                <w:b/>
                <w:sz w:val="28"/>
                <w:szCs w:val="28"/>
              </w:rPr>
              <w:t>„</w:t>
            </w:r>
            <w:r w:rsidR="001F13FB" w:rsidRPr="001F13FB">
              <w:rPr>
                <w:b/>
                <w:sz w:val="28"/>
                <w:szCs w:val="28"/>
              </w:rPr>
              <w:t>Инвестиции в преработка/маркетинг на селскостопански продукти</w:t>
            </w:r>
            <w:r w:rsidR="00AE2B2F">
              <w:rPr>
                <w:b/>
                <w:sz w:val="28"/>
                <w:szCs w:val="28"/>
              </w:rPr>
              <w:t>“</w:t>
            </w:r>
          </w:p>
        </w:tc>
      </w:tr>
    </w:tbl>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r>
        <w:rPr>
          <w:noProof/>
        </w:rPr>
        <mc:AlternateContent>
          <mc:Choice Requires="wpc">
            <w:drawing>
              <wp:inline distT="0" distB="0" distL="0" distR="0" wp14:anchorId="2674645A" wp14:editId="5A3A9062">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08" to="59340,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F2672E" w:rsidRDefault="00F2672E" w:rsidP="00F2672E">
      <w:pPr>
        <w:rPr>
          <w:b/>
          <w:sz w:val="28"/>
          <w:szCs w:val="28"/>
        </w:rPr>
      </w:pPr>
    </w:p>
    <w:p w:rsidR="00412126" w:rsidRDefault="00412126" w:rsidP="00F2672E">
      <w:pPr>
        <w:rPr>
          <w:b/>
          <w:sz w:val="28"/>
          <w:szCs w:val="28"/>
        </w:rPr>
      </w:pPr>
    </w:p>
    <w:p w:rsidR="00412126" w:rsidRDefault="00412126" w:rsidP="00F2672E">
      <w:pPr>
        <w:rPr>
          <w:b/>
          <w:sz w:val="28"/>
          <w:szCs w:val="28"/>
        </w:rPr>
      </w:pPr>
    </w:p>
    <w:p w:rsidR="00AC170B" w:rsidRDefault="00AC170B" w:rsidP="00F2672E">
      <w:pPr>
        <w:rPr>
          <w:b/>
          <w:sz w:val="28"/>
          <w:szCs w:val="28"/>
        </w:rPr>
      </w:pPr>
    </w:p>
    <w:p w:rsidR="00412126" w:rsidRDefault="00412126" w:rsidP="00F2672E">
      <w:pPr>
        <w:rPr>
          <w:b/>
          <w:sz w:val="28"/>
          <w:szCs w:val="28"/>
        </w:rPr>
      </w:pPr>
    </w:p>
    <w:p w:rsidR="00DE329B" w:rsidRDefault="00DE329B" w:rsidP="00F2672E">
      <w:pPr>
        <w:rPr>
          <w:b/>
          <w:sz w:val="28"/>
          <w:szCs w:val="28"/>
        </w:rPr>
      </w:pPr>
    </w:p>
    <w:p w:rsidR="00F072CD" w:rsidRDefault="00F072CD" w:rsidP="00F2672E"/>
    <w:p w:rsidR="00F2672E" w:rsidRDefault="00F2672E" w:rsidP="00F2672E"/>
    <w:p w:rsidR="00141A15" w:rsidRPr="0081043C" w:rsidRDefault="00141A15" w:rsidP="00141A15">
      <w:pPr>
        <w:widowControl w:val="0"/>
        <w:tabs>
          <w:tab w:val="right" w:leader="dot" w:pos="9488"/>
        </w:tabs>
        <w:autoSpaceDE w:val="0"/>
        <w:autoSpaceDN w:val="0"/>
        <w:adjustRightInd w:val="0"/>
        <w:spacing w:after="100" w:line="240" w:lineRule="auto"/>
        <w:jc w:val="left"/>
        <w:rPr>
          <w:color w:val="595959" w:themeColor="text1" w:themeTint="A6"/>
          <w:sz w:val="28"/>
          <w:szCs w:val="28"/>
        </w:rPr>
      </w:pPr>
      <w:r w:rsidRPr="0081043C">
        <w:rPr>
          <w:color w:val="595959" w:themeColor="text1" w:themeTint="A6"/>
          <w:sz w:val="28"/>
          <w:szCs w:val="28"/>
        </w:rPr>
        <w:lastRenderedPageBreak/>
        <w:t>СЪДЪРЖАНИЕ:</w:t>
      </w:r>
    </w:p>
    <w:p w:rsidR="00882B3B" w:rsidRPr="0081043C" w:rsidRDefault="00141A15">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r w:rsidRPr="0081043C">
        <w:rPr>
          <w:color w:val="595959" w:themeColor="text1" w:themeTint="A6"/>
          <w:sz w:val="28"/>
          <w:szCs w:val="28"/>
        </w:rPr>
        <w:fldChar w:fldCharType="begin"/>
      </w:r>
      <w:r w:rsidRPr="0081043C">
        <w:rPr>
          <w:color w:val="595959" w:themeColor="text1" w:themeTint="A6"/>
          <w:sz w:val="28"/>
          <w:szCs w:val="28"/>
        </w:rPr>
        <w:instrText xml:space="preserve"> TOC \o "1-3" \h \z \u </w:instrText>
      </w:r>
      <w:r w:rsidRPr="0081043C">
        <w:rPr>
          <w:color w:val="595959" w:themeColor="text1" w:themeTint="A6"/>
          <w:sz w:val="28"/>
          <w:szCs w:val="28"/>
        </w:rPr>
        <w:fldChar w:fldCharType="separate"/>
      </w:r>
      <w:hyperlink w:anchor="_Toc19087117" w:history="1">
        <w:r w:rsidR="00882B3B" w:rsidRPr="0081043C">
          <w:rPr>
            <w:rStyle w:val="a8"/>
            <w:noProof/>
            <w:color w:val="595959" w:themeColor="text1" w:themeTint="A6"/>
          </w:rPr>
          <w:t>1.Наименование на програмата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_Toc19087117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D25238">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19" w:history="1">
        <w:r w:rsidR="00882B3B" w:rsidRPr="0081043C">
          <w:rPr>
            <w:rStyle w:val="a8"/>
            <w:noProof/>
            <w:color w:val="595959" w:themeColor="text1" w:themeTint="A6"/>
          </w:rPr>
          <w:t>2.Наименование на приоритетната ос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_Toc19087119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D25238">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1" w:history="1">
        <w:r w:rsidR="00882B3B" w:rsidRPr="0081043C">
          <w:rPr>
            <w:rStyle w:val="a8"/>
            <w:noProof/>
            <w:color w:val="595959" w:themeColor="text1" w:themeTint="A6"/>
          </w:rPr>
          <w:t>3.Наименование на процедурата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D25238">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3" w:history="1">
        <w:r w:rsidR="00882B3B" w:rsidRPr="0081043C">
          <w:rPr>
            <w:rStyle w:val="a8"/>
            <w:noProof/>
            <w:color w:val="595959" w:themeColor="text1" w:themeTint="A6"/>
          </w:rPr>
          <w:t>4.Измерения по кодове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D25238">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5" w:history="1">
        <w:r w:rsidR="00882B3B" w:rsidRPr="0081043C">
          <w:rPr>
            <w:rStyle w:val="a8"/>
            <w:noProof/>
            <w:color w:val="595959" w:themeColor="text1" w:themeTint="A6"/>
          </w:rPr>
          <w:t>5.Териториален обхват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D25238">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8" w:history="1">
        <w:r w:rsidR="00882B3B" w:rsidRPr="0081043C">
          <w:rPr>
            <w:rStyle w:val="a8"/>
            <w:noProof/>
            <w:color w:val="595959" w:themeColor="text1" w:themeTint="A6"/>
          </w:rPr>
          <w:t>6.Цели на предоставяната безвъзмездна финансова помощ по процедурата и очаквани резултати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D25238">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9" w:history="1">
        <w:r w:rsidR="00882B3B" w:rsidRPr="0081043C">
          <w:rPr>
            <w:rStyle w:val="a8"/>
            <w:noProof/>
            <w:color w:val="595959" w:themeColor="text1" w:themeTint="A6"/>
          </w:rPr>
          <w:t>7.Индикатори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5</w:t>
        </w:r>
        <w:r w:rsidR="00882B3B" w:rsidRPr="0081043C">
          <w:rPr>
            <w:noProof/>
            <w:webHidden/>
            <w:color w:val="595959" w:themeColor="text1" w:themeTint="A6"/>
          </w:rPr>
          <w:fldChar w:fldCharType="end"/>
        </w:r>
      </w:hyperlink>
    </w:p>
    <w:p w:rsidR="00882B3B" w:rsidRPr="0081043C" w:rsidRDefault="00D25238">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30" w:history="1">
        <w:r w:rsidR="00882B3B" w:rsidRPr="0081043C">
          <w:rPr>
            <w:rStyle w:val="a8"/>
            <w:noProof/>
            <w:color w:val="595959" w:themeColor="text1" w:themeTint="A6"/>
          </w:rPr>
          <w:t>8.Общ размер на безвъзмездната финансова помощ по процедурата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6</w:t>
        </w:r>
        <w:r w:rsidR="00882B3B" w:rsidRPr="0081043C">
          <w:rPr>
            <w:noProof/>
            <w:webHidden/>
            <w:color w:val="595959" w:themeColor="text1" w:themeTint="A6"/>
          </w:rPr>
          <w:fldChar w:fldCharType="end"/>
        </w:r>
      </w:hyperlink>
    </w:p>
    <w:p w:rsidR="00882B3B" w:rsidRPr="0081043C" w:rsidRDefault="00D25238">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31" w:history="1">
        <w:r w:rsidR="00882B3B" w:rsidRPr="0081043C">
          <w:rPr>
            <w:rStyle w:val="a8"/>
            <w:noProof/>
            <w:color w:val="595959" w:themeColor="text1" w:themeTint="A6"/>
          </w:rPr>
          <w:t>9.Минимален ( ако е приложимо ) и максимален размер на безвъзмездната финансова помощ за конкретен проект:</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6</w:t>
        </w:r>
        <w:r w:rsidR="00882B3B" w:rsidRPr="0081043C">
          <w:rPr>
            <w:noProof/>
            <w:webHidden/>
            <w:color w:val="595959" w:themeColor="text1" w:themeTint="A6"/>
          </w:rPr>
          <w:fldChar w:fldCharType="end"/>
        </w:r>
      </w:hyperlink>
    </w:p>
    <w:p w:rsidR="00882B3B" w:rsidRPr="0081043C" w:rsidRDefault="00D25238">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2" w:history="1">
        <w:r w:rsidR="00882B3B" w:rsidRPr="0081043C">
          <w:rPr>
            <w:rStyle w:val="a8"/>
            <w:noProof/>
            <w:color w:val="595959" w:themeColor="text1" w:themeTint="A6"/>
          </w:rPr>
          <w:t>10.Процент на съфинансиране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_Toc19087132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7</w:t>
        </w:r>
        <w:r w:rsidR="00882B3B" w:rsidRPr="0081043C">
          <w:rPr>
            <w:noProof/>
            <w:webHidden/>
            <w:color w:val="595959" w:themeColor="text1" w:themeTint="A6"/>
          </w:rPr>
          <w:fldChar w:fldCharType="end"/>
        </w:r>
      </w:hyperlink>
    </w:p>
    <w:p w:rsidR="00882B3B" w:rsidRPr="0081043C" w:rsidRDefault="00D25238">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3" w:history="1">
        <w:r w:rsidR="00882B3B" w:rsidRPr="0081043C">
          <w:rPr>
            <w:rStyle w:val="a8"/>
            <w:noProof/>
            <w:color w:val="595959" w:themeColor="text1" w:themeTint="A6"/>
          </w:rPr>
          <w:t>11.Допустими кандидати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7</w:t>
        </w:r>
        <w:r w:rsidR="00882B3B" w:rsidRPr="0081043C">
          <w:rPr>
            <w:noProof/>
            <w:webHidden/>
            <w:color w:val="595959" w:themeColor="text1" w:themeTint="A6"/>
          </w:rPr>
          <w:fldChar w:fldCharType="end"/>
        </w:r>
      </w:hyperlink>
    </w:p>
    <w:p w:rsidR="00882B3B" w:rsidRPr="0081043C" w:rsidRDefault="00D25238">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4" w:history="1">
        <w:r w:rsidR="00882B3B" w:rsidRPr="0081043C">
          <w:rPr>
            <w:rStyle w:val="a8"/>
            <w:noProof/>
            <w:color w:val="595959" w:themeColor="text1" w:themeTint="A6"/>
          </w:rPr>
          <w:t>12.Допустими партньори ( ако е приложимо ) :</w:t>
        </w:r>
        <w:r w:rsidR="00882B3B" w:rsidRPr="0081043C">
          <w:rPr>
            <w:noProof/>
            <w:webHidden/>
            <w:color w:val="595959" w:themeColor="text1" w:themeTint="A6"/>
          </w:rPr>
          <w:tab/>
        </w:r>
        <w:bookmarkStart w:id="0" w:name="_GoBack"/>
        <w:bookmarkEnd w:id="0"/>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_Toc19087134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10</w:t>
        </w:r>
        <w:r w:rsidR="00882B3B" w:rsidRPr="0081043C">
          <w:rPr>
            <w:noProof/>
            <w:webHidden/>
            <w:color w:val="595959" w:themeColor="text1" w:themeTint="A6"/>
          </w:rPr>
          <w:fldChar w:fldCharType="end"/>
        </w:r>
      </w:hyperlink>
    </w:p>
    <w:p w:rsidR="00882B3B" w:rsidRPr="0081043C" w:rsidRDefault="00D25238">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5" w:history="1">
        <w:r w:rsidR="00882B3B" w:rsidRPr="0081043C">
          <w:rPr>
            <w:rStyle w:val="a8"/>
            <w:noProof/>
            <w:color w:val="595959" w:themeColor="text1" w:themeTint="A6"/>
          </w:rPr>
          <w:t>13.Дейности, допустими за 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10</w:t>
        </w:r>
        <w:r w:rsidR="00882B3B" w:rsidRPr="0081043C">
          <w:rPr>
            <w:noProof/>
            <w:webHidden/>
            <w:color w:val="595959" w:themeColor="text1" w:themeTint="A6"/>
          </w:rPr>
          <w:fldChar w:fldCharType="end"/>
        </w:r>
      </w:hyperlink>
    </w:p>
    <w:p w:rsidR="00882B3B" w:rsidRPr="0081043C" w:rsidRDefault="00D25238">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6" w:history="1">
        <w:r w:rsidR="00882B3B" w:rsidRPr="0081043C">
          <w:rPr>
            <w:rStyle w:val="a8"/>
            <w:noProof/>
            <w:color w:val="595959" w:themeColor="text1" w:themeTint="A6"/>
          </w:rPr>
          <w:t>14.Категории разходи, допустими за 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_Toc19087136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15</w:t>
        </w:r>
        <w:r w:rsidR="00882B3B" w:rsidRPr="0081043C">
          <w:rPr>
            <w:noProof/>
            <w:webHidden/>
            <w:color w:val="595959" w:themeColor="text1" w:themeTint="A6"/>
          </w:rPr>
          <w:fldChar w:fldCharType="end"/>
        </w:r>
      </w:hyperlink>
    </w:p>
    <w:p w:rsidR="00882B3B" w:rsidRPr="0081043C" w:rsidRDefault="00D25238">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7" w:history="1">
        <w:r w:rsidR="00882B3B" w:rsidRPr="0081043C">
          <w:rPr>
            <w:rStyle w:val="a8"/>
            <w:noProof/>
            <w:color w:val="595959" w:themeColor="text1" w:themeTint="A6"/>
          </w:rPr>
          <w:t>15.Допустими целеви групи ( ако е приложимо )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19</w:t>
        </w:r>
        <w:r w:rsidR="00882B3B" w:rsidRPr="0081043C">
          <w:rPr>
            <w:noProof/>
            <w:webHidden/>
            <w:color w:val="595959" w:themeColor="text1" w:themeTint="A6"/>
          </w:rPr>
          <w:fldChar w:fldCharType="end"/>
        </w:r>
      </w:hyperlink>
    </w:p>
    <w:p w:rsidR="00882B3B" w:rsidRPr="0081043C" w:rsidRDefault="00D25238">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8" w:history="1">
        <w:r w:rsidR="00882B3B" w:rsidRPr="0081043C">
          <w:rPr>
            <w:rStyle w:val="a8"/>
            <w:noProof/>
            <w:color w:val="595959" w:themeColor="text1" w:themeTint="A6"/>
          </w:rPr>
          <w:t>16.Приложим режим на минимални/държавни помощи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19</w:t>
        </w:r>
        <w:r w:rsidR="00882B3B" w:rsidRPr="0081043C">
          <w:rPr>
            <w:noProof/>
            <w:webHidden/>
            <w:color w:val="595959" w:themeColor="text1" w:themeTint="A6"/>
          </w:rPr>
          <w:fldChar w:fldCharType="end"/>
        </w:r>
      </w:hyperlink>
    </w:p>
    <w:p w:rsidR="00882B3B" w:rsidRPr="0081043C" w:rsidRDefault="00D25238">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9" w:history="1">
        <w:r w:rsidR="00882B3B" w:rsidRPr="0081043C">
          <w:rPr>
            <w:rStyle w:val="a8"/>
            <w:noProof/>
            <w:color w:val="595959" w:themeColor="text1" w:themeTint="A6"/>
          </w:rPr>
          <w:t>17.Хоризонтални политики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19</w:t>
        </w:r>
        <w:r w:rsidR="00882B3B" w:rsidRPr="0081043C">
          <w:rPr>
            <w:noProof/>
            <w:webHidden/>
            <w:color w:val="595959" w:themeColor="text1" w:themeTint="A6"/>
          </w:rPr>
          <w:fldChar w:fldCharType="end"/>
        </w:r>
      </w:hyperlink>
    </w:p>
    <w:p w:rsidR="00882B3B" w:rsidRPr="0081043C" w:rsidRDefault="00D25238">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0" w:history="1">
        <w:r w:rsidR="00882B3B" w:rsidRPr="0081043C">
          <w:rPr>
            <w:rStyle w:val="a8"/>
            <w:noProof/>
            <w:color w:val="595959" w:themeColor="text1" w:themeTint="A6"/>
          </w:rPr>
          <w:t>18.Минимален и максимален  срок за изпълнение на проекта</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D25238">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1" w:history="1">
        <w:r w:rsidR="00882B3B" w:rsidRPr="0081043C">
          <w:rPr>
            <w:rStyle w:val="a8"/>
            <w:noProof/>
            <w:color w:val="595959" w:themeColor="text1" w:themeTint="A6"/>
          </w:rPr>
          <w:t>19.Ред за оценяване на концепцията за проектни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D25238">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2" w:history="1">
        <w:r w:rsidR="00882B3B" w:rsidRPr="0081043C">
          <w:rPr>
            <w:rStyle w:val="a8"/>
            <w:noProof/>
            <w:color w:val="595959" w:themeColor="text1" w:themeTint="A6"/>
          </w:rPr>
          <w:t>20.Критерии и методика за  оценка на концепциите за проектни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_Toc19087142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D25238">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3" w:history="1">
        <w:r w:rsidR="00882B3B" w:rsidRPr="0081043C">
          <w:rPr>
            <w:rStyle w:val="a8"/>
            <w:noProof/>
            <w:color w:val="595959" w:themeColor="text1" w:themeTint="A6"/>
          </w:rPr>
          <w:t>21.Ред за оценяване на проектните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D25238">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4" w:history="1">
        <w:r w:rsidR="00882B3B" w:rsidRPr="0081043C">
          <w:rPr>
            <w:rStyle w:val="a8"/>
            <w:noProof/>
            <w:color w:val="595959" w:themeColor="text1" w:themeTint="A6"/>
          </w:rPr>
          <w:t>22.Критерии и методика за оценка на проектните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_Toc19087144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22</w:t>
        </w:r>
        <w:r w:rsidR="00882B3B" w:rsidRPr="0081043C">
          <w:rPr>
            <w:noProof/>
            <w:webHidden/>
            <w:color w:val="595959" w:themeColor="text1" w:themeTint="A6"/>
          </w:rPr>
          <w:fldChar w:fldCharType="end"/>
        </w:r>
      </w:hyperlink>
    </w:p>
    <w:p w:rsidR="00882B3B" w:rsidRPr="0081043C" w:rsidRDefault="00D25238">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5" w:history="1">
        <w:r w:rsidR="00882B3B" w:rsidRPr="0081043C">
          <w:rPr>
            <w:rStyle w:val="a8"/>
            <w:noProof/>
            <w:color w:val="595959" w:themeColor="text1" w:themeTint="A6"/>
          </w:rPr>
          <w:t>23.Начин на подаване на проектните предложения/концепциите за проектни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22</w:t>
        </w:r>
        <w:r w:rsidR="00882B3B" w:rsidRPr="0081043C">
          <w:rPr>
            <w:noProof/>
            <w:webHidden/>
            <w:color w:val="595959" w:themeColor="text1" w:themeTint="A6"/>
          </w:rPr>
          <w:fldChar w:fldCharType="end"/>
        </w:r>
      </w:hyperlink>
    </w:p>
    <w:p w:rsidR="00882B3B" w:rsidRPr="0081043C" w:rsidRDefault="00D25238">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6" w:history="1">
        <w:r w:rsidR="00882B3B" w:rsidRPr="0081043C">
          <w:rPr>
            <w:rStyle w:val="a8"/>
            <w:noProof/>
            <w:color w:val="595959" w:themeColor="text1" w:themeTint="A6"/>
          </w:rPr>
          <w:t>24.Списък на документите, които се подават на етап кандидатстване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_Toc19087146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24</w:t>
        </w:r>
        <w:r w:rsidR="00882B3B" w:rsidRPr="0081043C">
          <w:rPr>
            <w:noProof/>
            <w:webHidden/>
            <w:color w:val="595959" w:themeColor="text1" w:themeTint="A6"/>
          </w:rPr>
          <w:fldChar w:fldCharType="end"/>
        </w:r>
      </w:hyperlink>
    </w:p>
    <w:p w:rsidR="00882B3B" w:rsidRPr="0081043C" w:rsidRDefault="00D25238">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7" w:history="1">
        <w:r w:rsidR="00882B3B" w:rsidRPr="0081043C">
          <w:rPr>
            <w:rStyle w:val="a8"/>
            <w:noProof/>
            <w:color w:val="595959" w:themeColor="text1" w:themeTint="A6"/>
          </w:rPr>
          <w:t>25.Начален и краен срок за подаване на проектните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32</w:t>
        </w:r>
        <w:r w:rsidR="00882B3B" w:rsidRPr="0081043C">
          <w:rPr>
            <w:noProof/>
            <w:webHidden/>
            <w:color w:val="595959" w:themeColor="text1" w:themeTint="A6"/>
          </w:rPr>
          <w:fldChar w:fldCharType="end"/>
        </w:r>
      </w:hyperlink>
    </w:p>
    <w:p w:rsidR="00882B3B" w:rsidRPr="0081043C" w:rsidRDefault="00D25238">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8" w:history="1">
        <w:r w:rsidR="00882B3B" w:rsidRPr="0081043C">
          <w:rPr>
            <w:rStyle w:val="a8"/>
            <w:noProof/>
            <w:color w:val="595959" w:themeColor="text1" w:themeTint="A6"/>
          </w:rPr>
          <w:t>26.Адрес за подаване на проектните предложения/концепциите за проектни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32</w:t>
        </w:r>
        <w:r w:rsidR="00882B3B" w:rsidRPr="0081043C">
          <w:rPr>
            <w:noProof/>
            <w:webHidden/>
            <w:color w:val="595959" w:themeColor="text1" w:themeTint="A6"/>
          </w:rPr>
          <w:fldChar w:fldCharType="end"/>
        </w:r>
      </w:hyperlink>
    </w:p>
    <w:p w:rsidR="00882B3B" w:rsidRPr="0081043C" w:rsidRDefault="00D25238">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9" w:history="1">
        <w:r w:rsidR="00882B3B" w:rsidRPr="0081043C">
          <w:rPr>
            <w:rStyle w:val="a8"/>
            <w:noProof/>
            <w:color w:val="595959" w:themeColor="text1" w:themeTint="A6"/>
          </w:rPr>
          <w:t>27.</w:t>
        </w:r>
        <w:r w:rsidR="00882B3B" w:rsidRPr="0081043C">
          <w:rPr>
            <w:rStyle w:val="a8"/>
            <w:rFonts w:ascii="Calibri Light" w:hAnsi="Calibri Light"/>
            <w:noProof/>
            <w:color w:val="595959" w:themeColor="text1" w:themeTint="A6"/>
          </w:rPr>
          <w:t xml:space="preserve"> </w:t>
        </w:r>
        <w:r w:rsidR="00882B3B" w:rsidRPr="0081043C">
          <w:rPr>
            <w:rStyle w:val="a8"/>
            <w:noProof/>
            <w:color w:val="595959" w:themeColor="text1" w:themeTint="A6"/>
          </w:rPr>
          <w:t>Допълнителни въпроси и разяснения във връзка с Условията за кандидатстване: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32</w:t>
        </w:r>
        <w:r w:rsidR="00882B3B" w:rsidRPr="0081043C">
          <w:rPr>
            <w:noProof/>
            <w:webHidden/>
            <w:color w:val="595959" w:themeColor="text1" w:themeTint="A6"/>
          </w:rPr>
          <w:fldChar w:fldCharType="end"/>
        </w:r>
      </w:hyperlink>
    </w:p>
    <w:p w:rsidR="00882B3B" w:rsidRPr="0081043C" w:rsidRDefault="00D25238">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50" w:history="1">
        <w:r w:rsidR="00882B3B" w:rsidRPr="0081043C">
          <w:rPr>
            <w:rStyle w:val="a8"/>
            <w:noProof/>
            <w:color w:val="595959" w:themeColor="text1" w:themeTint="A6"/>
          </w:rPr>
          <w:t>28.Приложения към Условията за кандидатстване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_Toc19087150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33</w:t>
        </w:r>
        <w:r w:rsidR="00882B3B" w:rsidRPr="0081043C">
          <w:rPr>
            <w:noProof/>
            <w:webHidden/>
            <w:color w:val="595959" w:themeColor="text1" w:themeTint="A6"/>
          </w:rPr>
          <w:fldChar w:fldCharType="end"/>
        </w:r>
      </w:hyperlink>
    </w:p>
    <w:p w:rsidR="00141A15" w:rsidRPr="00DE329B" w:rsidRDefault="00141A15" w:rsidP="00141A15">
      <w:pPr>
        <w:tabs>
          <w:tab w:val="left" w:pos="567"/>
        </w:tabs>
        <w:rPr>
          <w:b/>
          <w:color w:val="FF0000"/>
          <w:sz w:val="28"/>
          <w:szCs w:val="28"/>
        </w:rPr>
      </w:pPr>
      <w:r w:rsidRPr="0081043C">
        <w:rPr>
          <w:color w:val="595959" w:themeColor="text1" w:themeTint="A6"/>
          <w:sz w:val="28"/>
          <w:szCs w:val="28"/>
        </w:rPr>
        <w:fldChar w:fldCharType="end"/>
      </w:r>
    </w:p>
    <w:p w:rsidR="00F2672E" w:rsidRPr="00DE329B" w:rsidRDefault="00F2672E" w:rsidP="00F2672E">
      <w:pPr>
        <w:rPr>
          <w:color w:val="FF0000"/>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81043C" w:rsidRDefault="0081043C" w:rsidP="00F2672E">
      <w:pPr>
        <w:rPr>
          <w:sz w:val="24"/>
          <w:szCs w:val="24"/>
        </w:rPr>
      </w:pPr>
    </w:p>
    <w:p w:rsidR="00DE329B" w:rsidRDefault="00DE329B" w:rsidP="00F2672E">
      <w:pPr>
        <w:rPr>
          <w:sz w:val="24"/>
          <w:szCs w:val="24"/>
        </w:rPr>
      </w:pPr>
    </w:p>
    <w:p w:rsidR="00DE329B" w:rsidRDefault="00DE329B" w:rsidP="00F2672E">
      <w:pPr>
        <w:rPr>
          <w:sz w:val="24"/>
          <w:szCs w:val="24"/>
        </w:rPr>
      </w:pPr>
    </w:p>
    <w:p w:rsidR="00DE329B" w:rsidRDefault="00DE329B" w:rsidP="00F2672E">
      <w:pPr>
        <w:rPr>
          <w:sz w:val="24"/>
          <w:szCs w:val="24"/>
        </w:rPr>
      </w:pPr>
    </w:p>
    <w:p w:rsidR="00F072CD" w:rsidRDefault="00F072CD" w:rsidP="00F2672E">
      <w:pPr>
        <w:rPr>
          <w:sz w:val="24"/>
          <w:szCs w:val="24"/>
        </w:rPr>
      </w:pPr>
    </w:p>
    <w:p w:rsidR="00D118B7" w:rsidRDefault="00D118B7" w:rsidP="00F2672E">
      <w:pPr>
        <w:rPr>
          <w:sz w:val="24"/>
          <w:szCs w:val="24"/>
        </w:rPr>
      </w:pPr>
    </w:p>
    <w:p w:rsidR="00F072CD" w:rsidRDefault="00F072CD" w:rsidP="00F2672E">
      <w:pPr>
        <w:rPr>
          <w:sz w:val="24"/>
          <w:szCs w:val="24"/>
        </w:rPr>
      </w:pPr>
    </w:p>
    <w:p w:rsidR="00DC1D1A" w:rsidRDefault="00DC1D1A" w:rsidP="00F072CD">
      <w:pPr>
        <w:spacing w:line="240" w:lineRule="auto"/>
        <w:rPr>
          <w:b/>
          <w:color w:val="000000" w:themeColor="text1"/>
        </w:rPr>
      </w:pPr>
    </w:p>
    <w:p w:rsidR="00DC1D1A" w:rsidRDefault="00DC1D1A" w:rsidP="00F072CD">
      <w:pPr>
        <w:spacing w:line="240" w:lineRule="auto"/>
        <w:rPr>
          <w:b/>
          <w:color w:val="000000" w:themeColor="text1"/>
        </w:rPr>
      </w:pPr>
    </w:p>
    <w:p w:rsidR="00DC1D1A" w:rsidRDefault="00DC1D1A" w:rsidP="00F072CD">
      <w:pPr>
        <w:spacing w:line="240" w:lineRule="auto"/>
        <w:rPr>
          <w:b/>
          <w:color w:val="000000" w:themeColor="text1"/>
        </w:rPr>
      </w:pPr>
    </w:p>
    <w:p w:rsidR="00F072CD" w:rsidRPr="006F7E93" w:rsidRDefault="00F072CD" w:rsidP="00F072CD">
      <w:pPr>
        <w:spacing w:line="240" w:lineRule="auto"/>
        <w:rPr>
          <w:b/>
          <w:sz w:val="21"/>
          <w:szCs w:val="21"/>
        </w:rPr>
      </w:pPr>
      <w:r w:rsidRPr="006F7E93">
        <w:rPr>
          <w:b/>
          <w:sz w:val="21"/>
          <w:szCs w:val="21"/>
        </w:rPr>
        <w:lastRenderedPageBreak/>
        <w:t>СПИСЪК НА СЪКРАЩЕНИЯТА</w:t>
      </w:r>
    </w:p>
    <w:p w:rsidR="00DC1D1A" w:rsidRPr="006F7E93" w:rsidRDefault="00DC1D1A" w:rsidP="00F072CD">
      <w:pPr>
        <w:spacing w:line="240" w:lineRule="auto"/>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89"/>
      </w:tblGrid>
      <w:tr w:rsidR="006F7E93" w:rsidRPr="006F7E93" w:rsidTr="00DC1D1A">
        <w:trPr>
          <w:trHeight w:val="17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spacing w:line="240" w:lineRule="auto"/>
              <w:rPr>
                <w:sz w:val="21"/>
                <w:szCs w:val="21"/>
              </w:rPr>
            </w:pPr>
            <w:r w:rsidRPr="006F7E93">
              <w:rPr>
                <w:sz w:val="21"/>
                <w:szCs w:val="21"/>
              </w:rPr>
              <w:t>АСД</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Административно съответствие и допустимост</w:t>
            </w:r>
          </w:p>
        </w:tc>
      </w:tr>
      <w:tr w:rsidR="006F7E93" w:rsidRPr="006F7E93" w:rsidTr="00DC1D1A">
        <w:trPr>
          <w:trHeight w:val="175"/>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E36541">
            <w:pPr>
              <w:spacing w:line="240" w:lineRule="auto"/>
              <w:rPr>
                <w:sz w:val="21"/>
                <w:szCs w:val="21"/>
              </w:rPr>
            </w:pPr>
            <w:r w:rsidRPr="006F7E93">
              <w:rPr>
                <w:sz w:val="21"/>
                <w:szCs w:val="21"/>
              </w:rPr>
              <w:t>БАБХ</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Българска Агенция по безопасност на храните </w:t>
            </w:r>
          </w:p>
        </w:tc>
      </w:tr>
      <w:tr w:rsidR="006F7E93" w:rsidRPr="006F7E93" w:rsidTr="00DC1D1A">
        <w:trPr>
          <w:trHeight w:val="126"/>
        </w:trPr>
        <w:tc>
          <w:tcPr>
            <w:tcW w:w="1242" w:type="dxa"/>
            <w:shd w:val="clear" w:color="auto" w:fill="auto"/>
          </w:tcPr>
          <w:p w:rsidR="00F072CD" w:rsidRPr="006F7E93" w:rsidRDefault="00F072CD" w:rsidP="00E84747">
            <w:pPr>
              <w:spacing w:line="240" w:lineRule="auto"/>
              <w:rPr>
                <w:sz w:val="21"/>
                <w:szCs w:val="21"/>
              </w:rPr>
            </w:pPr>
            <w:r w:rsidRPr="006F7E93">
              <w:rPr>
                <w:sz w:val="21"/>
                <w:szCs w:val="21"/>
              </w:rPr>
              <w:t>Б</w:t>
            </w:r>
            <w:r w:rsidR="00E84747" w:rsidRPr="006F7E93">
              <w:rPr>
                <w:sz w:val="21"/>
                <w:szCs w:val="21"/>
              </w:rPr>
              <w:t>Д</w:t>
            </w:r>
          </w:p>
        </w:tc>
        <w:tc>
          <w:tcPr>
            <w:tcW w:w="8189" w:type="dxa"/>
            <w:shd w:val="clear" w:color="auto" w:fill="auto"/>
          </w:tcPr>
          <w:p w:rsidR="00F072CD" w:rsidRPr="006F7E93" w:rsidRDefault="00E84747" w:rsidP="00D95476">
            <w:pPr>
              <w:autoSpaceDE w:val="0"/>
              <w:autoSpaceDN w:val="0"/>
              <w:adjustRightInd w:val="0"/>
              <w:spacing w:line="240" w:lineRule="auto"/>
              <w:rPr>
                <w:rFonts w:eastAsia="Calibri"/>
                <w:sz w:val="21"/>
                <w:szCs w:val="21"/>
                <w:lang w:eastAsia="en-US"/>
              </w:rPr>
            </w:pPr>
            <w:proofErr w:type="spellStart"/>
            <w:r w:rsidRPr="006F7E93">
              <w:rPr>
                <w:rFonts w:eastAsia="Calibri"/>
                <w:sz w:val="21"/>
                <w:szCs w:val="21"/>
                <w:lang w:eastAsia="en-US"/>
              </w:rPr>
              <w:t>Басейнова</w:t>
            </w:r>
            <w:proofErr w:type="spellEnd"/>
            <w:r w:rsidRPr="006F7E93">
              <w:rPr>
                <w:rFonts w:eastAsia="Calibri"/>
                <w:sz w:val="21"/>
                <w:szCs w:val="21"/>
                <w:lang w:eastAsia="en-US"/>
              </w:rPr>
              <w:t xml:space="preserve"> дирекция</w:t>
            </w:r>
            <w:r w:rsidR="00D95476" w:rsidRPr="006F7E93">
              <w:rPr>
                <w:rFonts w:eastAsia="Calibri"/>
                <w:sz w:val="21"/>
                <w:szCs w:val="21"/>
                <w:lang w:eastAsia="en-US"/>
              </w:rPr>
              <w:t xml:space="preserve"> </w:t>
            </w:r>
          </w:p>
        </w:tc>
      </w:tr>
      <w:tr w:rsidR="006F7E93" w:rsidRPr="006F7E93" w:rsidTr="00E84747">
        <w:trPr>
          <w:trHeight w:val="126"/>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spacing w:line="240" w:lineRule="auto"/>
              <w:rPr>
                <w:sz w:val="21"/>
                <w:szCs w:val="21"/>
              </w:rPr>
            </w:pPr>
            <w:r w:rsidRPr="006F7E93">
              <w:rPr>
                <w:sz w:val="21"/>
                <w:szCs w:val="21"/>
              </w:rPr>
              <w:t>БФП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Безвъзмездна финансова помощ </w:t>
            </w:r>
          </w:p>
        </w:tc>
      </w:tr>
      <w:tr w:rsidR="006F7E93" w:rsidRPr="006F7E93" w:rsidTr="00DC1D1A">
        <w:trPr>
          <w:trHeight w:val="15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spacing w:line="240" w:lineRule="auto"/>
              <w:rPr>
                <w:sz w:val="21"/>
                <w:szCs w:val="21"/>
              </w:rPr>
            </w:pPr>
            <w:r w:rsidRPr="006F7E93">
              <w:rPr>
                <w:sz w:val="21"/>
                <w:szCs w:val="21"/>
              </w:rPr>
              <w:t>ВОМР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Водено от общностите местно развитие</w:t>
            </w:r>
          </w:p>
        </w:tc>
      </w:tr>
      <w:tr w:rsidR="006F7E93" w:rsidRPr="006F7E93" w:rsidTr="00DC1D1A">
        <w:trPr>
          <w:trHeight w:val="10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spacing w:line="240" w:lineRule="auto"/>
              <w:rPr>
                <w:sz w:val="21"/>
                <w:szCs w:val="21"/>
              </w:rPr>
            </w:pPr>
            <w:r w:rsidRPr="006F7E93">
              <w:rPr>
                <w:sz w:val="21"/>
                <w:szCs w:val="21"/>
              </w:rPr>
              <w:t>ДДС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Данък добавена стойност</w:t>
            </w:r>
          </w:p>
        </w:tc>
      </w:tr>
      <w:tr w:rsidR="006F7E93" w:rsidRPr="006F7E93" w:rsidTr="00DC1D1A">
        <w:trPr>
          <w:trHeight w:val="153"/>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E36541">
            <w:pPr>
              <w:spacing w:line="240" w:lineRule="auto"/>
              <w:rPr>
                <w:sz w:val="21"/>
                <w:szCs w:val="21"/>
              </w:rPr>
            </w:pPr>
            <w:r w:rsidRPr="006F7E93">
              <w:rPr>
                <w:sz w:val="21"/>
                <w:szCs w:val="21"/>
              </w:rPr>
              <w:t>Д</w:t>
            </w:r>
            <w:r w:rsidR="00E36541" w:rsidRPr="006F7E93">
              <w:rPr>
                <w:sz w:val="21"/>
                <w:szCs w:val="21"/>
              </w:rPr>
              <w:t>ОПК</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Данъчно-осигурителен процесуален кодекс</w:t>
            </w:r>
          </w:p>
        </w:tc>
      </w:tr>
      <w:tr w:rsidR="006F7E93" w:rsidRPr="006F7E93" w:rsidTr="00DC1D1A">
        <w:trPr>
          <w:trHeight w:val="199"/>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spacing w:line="240" w:lineRule="auto"/>
              <w:rPr>
                <w:sz w:val="21"/>
                <w:szCs w:val="21"/>
              </w:rPr>
            </w:pPr>
            <w:r w:rsidRPr="006F7E93">
              <w:rPr>
                <w:sz w:val="21"/>
                <w:szCs w:val="21"/>
              </w:rPr>
              <w:t>ДФЕС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Договор за функциониране на Европейския съюз</w:t>
            </w:r>
          </w:p>
        </w:tc>
      </w:tr>
      <w:tr w:rsidR="006F7E93" w:rsidRPr="006F7E93" w:rsidTr="00DC1D1A">
        <w:tc>
          <w:tcPr>
            <w:tcW w:w="1242" w:type="dxa"/>
            <w:shd w:val="clear" w:color="auto" w:fill="auto"/>
          </w:tcPr>
          <w:p w:rsidR="00F072CD" w:rsidRPr="006F7E93" w:rsidRDefault="00F072CD" w:rsidP="00F072CD">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ДФЗ</w:t>
            </w:r>
          </w:p>
        </w:tc>
        <w:tc>
          <w:tcPr>
            <w:tcW w:w="8189" w:type="dxa"/>
            <w:shd w:val="clear" w:color="auto" w:fill="auto"/>
          </w:tcPr>
          <w:p w:rsidR="00F072CD" w:rsidRPr="006F7E93" w:rsidRDefault="00F072CD" w:rsidP="00F072CD">
            <w:pPr>
              <w:autoSpaceDE w:val="0"/>
              <w:autoSpaceDN w:val="0"/>
              <w:adjustRightInd w:val="0"/>
              <w:spacing w:line="240" w:lineRule="auto"/>
              <w:rPr>
                <w:rFonts w:eastAsia="Calibri"/>
                <w:sz w:val="21"/>
                <w:szCs w:val="21"/>
                <w:lang w:eastAsia="en-US"/>
              </w:rPr>
            </w:pPr>
            <w:r w:rsidRPr="006F7E93">
              <w:rPr>
                <w:rFonts w:eastAsia="Calibri"/>
                <w:bCs/>
                <w:sz w:val="21"/>
                <w:szCs w:val="21"/>
                <w:lang w:eastAsia="en-US"/>
              </w:rPr>
              <w:t>Държавен фонд „Земеделие”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ЕИО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Европейска икономическа общност</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470C83" w:rsidRPr="006F7E93" w:rsidRDefault="00470C83" w:rsidP="00470C83">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470C83" w:rsidRPr="006F7E93" w:rsidRDefault="00470C83" w:rsidP="00470C83">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w:t>
            </w:r>
            <w:r w:rsidR="00046319" w:rsidRPr="006F7E93">
              <w:rPr>
                <w:rFonts w:eastAsia="Calibri"/>
                <w:bCs/>
                <w:sz w:val="21"/>
                <w:szCs w:val="21"/>
                <w:lang w:eastAsia="en-US"/>
              </w:rPr>
              <w:t>вропейска общност</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ЕС </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Европейски съюз</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ЕСИФ</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Европейски структурни и инвестиционни фондове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E36541">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ЗЕЕ</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844BD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Закон за </w:t>
            </w:r>
            <w:r w:rsidR="00844BD7" w:rsidRPr="006F7E93">
              <w:rPr>
                <w:rFonts w:eastAsia="Calibri"/>
                <w:bCs/>
                <w:sz w:val="21"/>
                <w:szCs w:val="21"/>
                <w:lang w:eastAsia="en-US"/>
              </w:rPr>
              <w:t>енергийна ефективност</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ЗООС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опазване на околната среда</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ЗОП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обществените поръчки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ЗПЗП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подпомагане на земеделските производители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046319">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046319" w:rsidRPr="006F7E93">
              <w:rPr>
                <w:rFonts w:eastAsia="Calibri"/>
                <w:sz w:val="21"/>
                <w:szCs w:val="21"/>
                <w:lang w:eastAsia="en-US"/>
              </w:rPr>
              <w:t>С</w:t>
            </w:r>
            <w:r w:rsidR="00E36541" w:rsidRPr="006F7E93">
              <w:rPr>
                <w:rFonts w:eastAsia="Calibri"/>
                <w:sz w:val="21"/>
                <w:szCs w:val="21"/>
                <w:lang w:eastAsia="en-US"/>
              </w:rPr>
              <w:t>ПЗЗ</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046319">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собствеността и ползването на земеделските земи</w:t>
            </w:r>
          </w:p>
        </w:tc>
      </w:tr>
      <w:tr w:rsidR="006F7E93" w:rsidRPr="006F7E93" w:rsidTr="00DC1D1A">
        <w:trPr>
          <w:trHeight w:val="221"/>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DC1D1A" w:rsidRPr="006F7E93">
              <w:rPr>
                <w:rFonts w:eastAsia="Calibri"/>
                <w:sz w:val="21"/>
                <w:szCs w:val="21"/>
                <w:lang w:eastAsia="en-US"/>
              </w:rPr>
              <w:t xml:space="preserve">УСЕСИФ </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управление на средствата от Европейските структурни и инвестиционни фондове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ЗУТ</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устройство на територията</w:t>
            </w:r>
          </w:p>
        </w:tc>
      </w:tr>
      <w:tr w:rsidR="006F7E93" w:rsidRPr="006F7E93" w:rsidTr="00DC1D1A">
        <w:trPr>
          <w:trHeight w:val="41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ИСУН 2020 </w:t>
            </w:r>
          </w:p>
          <w:p w:rsidR="00775AA4" w:rsidRPr="006F7E93" w:rsidRDefault="00775AA4" w:rsidP="00775AA4">
            <w:pPr>
              <w:autoSpaceDE w:val="0"/>
              <w:autoSpaceDN w:val="0"/>
              <w:adjustRightInd w:val="0"/>
              <w:spacing w:line="240" w:lineRule="auto"/>
              <w:rPr>
                <w:rFonts w:eastAsia="Calibri"/>
                <w:sz w:val="21"/>
                <w:szCs w:val="21"/>
                <w:lang w:eastAsia="en-US"/>
              </w:rPr>
            </w:pP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Информационната система за управление и наблюдение на структурните инструменти на ЕС в България </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683A27">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КЕП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Квалифициран електронен подпис</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КППП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Комисия за подбор на проектни предложения</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МИГ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Местна инициативна група</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МОСВ</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bCs/>
                <w:sz w:val="21"/>
                <w:szCs w:val="21"/>
                <w:lang w:eastAsia="en-US"/>
              </w:rPr>
            </w:pPr>
            <w:proofErr w:type="spellStart"/>
            <w:r w:rsidRPr="006F7E93">
              <w:rPr>
                <w:rFonts w:eastAsia="Calibri"/>
                <w:bCs/>
                <w:sz w:val="21"/>
                <w:szCs w:val="21"/>
                <w:lang w:eastAsia="en-US"/>
              </w:rPr>
              <w:t>Министество</w:t>
            </w:r>
            <w:proofErr w:type="spellEnd"/>
            <w:r w:rsidRPr="006F7E93">
              <w:rPr>
                <w:rFonts w:eastAsia="Calibri"/>
                <w:bCs/>
                <w:sz w:val="21"/>
                <w:szCs w:val="21"/>
                <w:lang w:eastAsia="en-US"/>
              </w:rPr>
              <w:t xml:space="preserve"> на околната среда и водите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046319">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МС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Министерски съвет</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775AA4" w:rsidRPr="006F7E93">
              <w:rPr>
                <w:rFonts w:eastAsia="Calibri"/>
                <w:sz w:val="21"/>
                <w:szCs w:val="21"/>
                <w:lang w:eastAsia="en-US"/>
              </w:rPr>
              <w:t>МСП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м</w:t>
            </w:r>
            <w:r w:rsidR="00775AA4" w:rsidRPr="006F7E93">
              <w:rPr>
                <w:rFonts w:eastAsia="Calibri"/>
                <w:bCs/>
                <w:sz w:val="21"/>
                <w:szCs w:val="21"/>
                <w:lang w:eastAsia="en-US"/>
              </w:rPr>
              <w:t>алки</w:t>
            </w:r>
            <w:r w:rsidRPr="006F7E93">
              <w:rPr>
                <w:rFonts w:eastAsia="Calibri"/>
                <w:bCs/>
                <w:sz w:val="21"/>
                <w:szCs w:val="21"/>
                <w:lang w:eastAsia="en-US"/>
              </w:rPr>
              <w:t>те</w:t>
            </w:r>
            <w:r w:rsidR="00775AA4" w:rsidRPr="006F7E93">
              <w:rPr>
                <w:rFonts w:eastAsia="Calibri"/>
                <w:bCs/>
                <w:sz w:val="21"/>
                <w:szCs w:val="21"/>
                <w:lang w:eastAsia="en-US"/>
              </w:rPr>
              <w:t xml:space="preserve"> и средни</w:t>
            </w:r>
            <w:r w:rsidRPr="006F7E93">
              <w:rPr>
                <w:rFonts w:eastAsia="Calibri"/>
                <w:bCs/>
                <w:sz w:val="21"/>
                <w:szCs w:val="21"/>
                <w:lang w:eastAsia="en-US"/>
              </w:rPr>
              <w:t>те</w:t>
            </w:r>
            <w:r w:rsidR="00775AA4" w:rsidRPr="006F7E93">
              <w:rPr>
                <w:rFonts w:eastAsia="Calibri"/>
                <w:bCs/>
                <w:sz w:val="21"/>
                <w:szCs w:val="21"/>
                <w:lang w:eastAsia="en-US"/>
              </w:rPr>
              <w:t xml:space="preserve"> предприятия</w:t>
            </w:r>
          </w:p>
        </w:tc>
      </w:tr>
      <w:tr w:rsidR="006F7E93" w:rsidRPr="006F7E93" w:rsidTr="00DC1D1A">
        <w:tc>
          <w:tcPr>
            <w:tcW w:w="1242" w:type="dxa"/>
            <w:shd w:val="clear" w:color="auto" w:fill="auto"/>
          </w:tcPr>
          <w:p w:rsidR="00F072CD" w:rsidRPr="006F7E93" w:rsidRDefault="00F072CD" w:rsidP="00F072CD">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Наредба № 22</w:t>
            </w:r>
          </w:p>
        </w:tc>
        <w:tc>
          <w:tcPr>
            <w:tcW w:w="8189" w:type="dxa"/>
            <w:shd w:val="clear" w:color="auto" w:fill="auto"/>
          </w:tcPr>
          <w:p w:rsidR="00F072CD" w:rsidRPr="006F7E93" w:rsidRDefault="00F072CD" w:rsidP="00D95476">
            <w:pPr>
              <w:autoSpaceDE w:val="0"/>
              <w:autoSpaceDN w:val="0"/>
              <w:adjustRightInd w:val="0"/>
              <w:spacing w:line="240" w:lineRule="auto"/>
              <w:rPr>
                <w:rFonts w:eastAsia="Calibri"/>
                <w:sz w:val="21"/>
                <w:szCs w:val="21"/>
                <w:lang w:eastAsia="en-US"/>
              </w:rPr>
            </w:pPr>
            <w:r w:rsidRPr="006F7E93">
              <w:rPr>
                <w:bCs/>
                <w:sz w:val="21"/>
                <w:szCs w:val="21"/>
                <w:shd w:val="clear" w:color="auto" w:fill="FEFEFE"/>
                <w:lang w:eastAsia="en-US"/>
              </w:rPr>
              <w:t xml:space="preserve">Наредба № 22 от 14 декември 2015 г. за прилагане на </w:t>
            </w:r>
            <w:proofErr w:type="spellStart"/>
            <w:r w:rsidRPr="006F7E93">
              <w:rPr>
                <w:bCs/>
                <w:sz w:val="21"/>
                <w:szCs w:val="21"/>
                <w:shd w:val="clear" w:color="auto" w:fill="FEFEFE"/>
                <w:lang w:eastAsia="en-US"/>
              </w:rPr>
              <w:t>подмярка</w:t>
            </w:r>
            <w:proofErr w:type="spellEnd"/>
            <w:r w:rsidRPr="006F7E93">
              <w:rPr>
                <w:bCs/>
                <w:sz w:val="21"/>
                <w:szCs w:val="21"/>
                <w:shd w:val="clear" w:color="auto" w:fill="FEFEFE"/>
                <w:lang w:eastAsia="en-US"/>
              </w:rPr>
              <w:t xml:space="preserve"> 19.2 "прилагане на операции в рамките на стратегии за водено от общностите местно развитие" на мярка 19 "</w:t>
            </w:r>
            <w:r w:rsidR="00D95476" w:rsidRPr="006F7E93">
              <w:rPr>
                <w:bCs/>
                <w:sz w:val="21"/>
                <w:szCs w:val="21"/>
                <w:shd w:val="clear" w:color="auto" w:fill="FEFEFE"/>
                <w:lang w:eastAsia="en-US"/>
              </w:rPr>
              <w:t>В</w:t>
            </w:r>
            <w:r w:rsidRPr="006F7E93">
              <w:rPr>
                <w:bCs/>
                <w:sz w:val="21"/>
                <w:szCs w:val="21"/>
                <w:shd w:val="clear" w:color="auto" w:fill="FEFEFE"/>
                <w:lang w:eastAsia="en-US"/>
              </w:rPr>
              <w:t xml:space="preserve">одено от общностите местно развитие" от </w:t>
            </w:r>
            <w:r w:rsidR="00D95476" w:rsidRPr="006F7E93">
              <w:rPr>
                <w:bCs/>
                <w:sz w:val="21"/>
                <w:szCs w:val="21"/>
                <w:shd w:val="clear" w:color="auto" w:fill="FEFEFE"/>
                <w:lang w:eastAsia="en-US"/>
              </w:rPr>
              <w:t>П</w:t>
            </w:r>
            <w:r w:rsidRPr="006F7E93">
              <w:rPr>
                <w:bCs/>
                <w:sz w:val="21"/>
                <w:szCs w:val="21"/>
                <w:shd w:val="clear" w:color="auto" w:fill="FEFEFE"/>
                <w:lang w:eastAsia="en-US"/>
              </w:rPr>
              <w:t>рограмата за развитие на селските райони за периода 2014 - 2020 г.</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AC5370">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НСИ</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AC5370">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 xml:space="preserve">Национален статистически институт </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ПМС 160/2016г.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Постановление № 160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ПМС 161/2016г.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ПРСР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Програма за развитие на селските райони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РИОСВ</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Регионална инспекция по околната среда и водите</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СВОМР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Стратегия за Водено от общностите местно развитие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РУО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Ръководител на управляващия орган</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Строително монтажни работи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СПО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Стандартен производствен обем</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ТДИ</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Таблица за допустими инвестиции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683A2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ТРРЮЛНЦ</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5B3D98">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Търговски регистър и регистър на юридическите лица с нестопанска цел</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ТФО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Техническа и финансова оценка</w:t>
            </w:r>
          </w:p>
        </w:tc>
      </w:tr>
      <w:tr w:rsidR="006F7E93" w:rsidRPr="006F7E93" w:rsidTr="00DC1D1A">
        <w:trPr>
          <w:trHeight w:val="276"/>
        </w:trPr>
        <w:tc>
          <w:tcPr>
            <w:tcW w:w="1242" w:type="dxa"/>
            <w:shd w:val="clear" w:color="auto" w:fill="auto"/>
          </w:tcPr>
          <w:p w:rsidR="002A4311" w:rsidRPr="006F7E93" w:rsidRDefault="002A4311" w:rsidP="00F072CD">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УО</w:t>
            </w:r>
          </w:p>
        </w:tc>
        <w:tc>
          <w:tcPr>
            <w:tcW w:w="8189" w:type="dxa"/>
            <w:shd w:val="clear" w:color="auto" w:fill="auto"/>
          </w:tcPr>
          <w:p w:rsidR="002A4311" w:rsidRPr="006F7E93" w:rsidRDefault="002A4311" w:rsidP="00F072CD">
            <w:pPr>
              <w:spacing w:line="185" w:lineRule="atLeast"/>
              <w:textAlignment w:val="center"/>
              <w:rPr>
                <w:bCs/>
                <w:sz w:val="21"/>
                <w:szCs w:val="21"/>
              </w:rPr>
            </w:pPr>
            <w:r w:rsidRPr="006F7E93">
              <w:rPr>
                <w:bCs/>
                <w:sz w:val="21"/>
                <w:szCs w:val="21"/>
              </w:rPr>
              <w:t>Управляващ орган</w:t>
            </w:r>
          </w:p>
        </w:tc>
      </w:tr>
      <w:tr w:rsidR="006F7E93" w:rsidRPr="006F7E93" w:rsidTr="00DC1D1A">
        <w:trPr>
          <w:trHeight w:val="210"/>
        </w:trPr>
        <w:tc>
          <w:tcPr>
            <w:tcW w:w="1242" w:type="dxa"/>
            <w:shd w:val="clear" w:color="auto" w:fill="auto"/>
          </w:tcPr>
          <w:p w:rsidR="002A4311" w:rsidRPr="006F7E93" w:rsidRDefault="00D95476" w:rsidP="00D95476">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УС </w:t>
            </w:r>
          </w:p>
        </w:tc>
        <w:tc>
          <w:tcPr>
            <w:tcW w:w="8189" w:type="dxa"/>
            <w:shd w:val="clear" w:color="auto" w:fill="auto"/>
          </w:tcPr>
          <w:p w:rsidR="002A4311" w:rsidRPr="006F7E93" w:rsidRDefault="00D95476" w:rsidP="00D95476">
            <w:pPr>
              <w:spacing w:line="185" w:lineRule="atLeast"/>
              <w:textAlignment w:val="center"/>
              <w:rPr>
                <w:bCs/>
                <w:sz w:val="21"/>
                <w:szCs w:val="21"/>
              </w:rPr>
            </w:pPr>
            <w:r w:rsidRPr="006F7E93">
              <w:rPr>
                <w:bCs/>
                <w:sz w:val="21"/>
                <w:szCs w:val="21"/>
              </w:rPr>
              <w:t xml:space="preserve">Управителен съвет </w:t>
            </w:r>
          </w:p>
        </w:tc>
      </w:tr>
      <w:tr w:rsidR="006F7E93" w:rsidRPr="006F7E93" w:rsidTr="00DC1D1A">
        <w:trPr>
          <w:trHeight w:val="134"/>
        </w:trPr>
        <w:tc>
          <w:tcPr>
            <w:tcW w:w="1242" w:type="dxa"/>
            <w:shd w:val="clear" w:color="auto" w:fill="auto"/>
          </w:tcPr>
          <w:p w:rsidR="002A4311" w:rsidRPr="006F7E93" w:rsidRDefault="00D95476"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ЮЛ </w:t>
            </w:r>
          </w:p>
        </w:tc>
        <w:tc>
          <w:tcPr>
            <w:tcW w:w="8189" w:type="dxa"/>
            <w:shd w:val="clear" w:color="auto" w:fill="auto"/>
          </w:tcPr>
          <w:p w:rsidR="002A4311" w:rsidRPr="006F7E93" w:rsidRDefault="00D95476" w:rsidP="00E84747">
            <w:pPr>
              <w:spacing w:line="185" w:lineRule="atLeast"/>
              <w:textAlignment w:val="center"/>
              <w:rPr>
                <w:bCs/>
                <w:sz w:val="21"/>
                <w:szCs w:val="21"/>
              </w:rPr>
            </w:pPr>
            <w:r w:rsidRPr="006F7E93">
              <w:rPr>
                <w:bCs/>
                <w:sz w:val="21"/>
                <w:szCs w:val="21"/>
              </w:rPr>
              <w:t xml:space="preserve">Юридическо лице </w:t>
            </w:r>
          </w:p>
        </w:tc>
      </w:tr>
    </w:tbl>
    <w:p w:rsidR="0080157F" w:rsidRPr="0080157F" w:rsidRDefault="001569BE" w:rsidP="007C2263">
      <w:pPr>
        <w:keepNext/>
        <w:keepLines/>
        <w:widowControl w:val="0"/>
        <w:numPr>
          <w:ilvl w:val="0"/>
          <w:numId w:val="5"/>
        </w:numPr>
        <w:autoSpaceDE w:val="0"/>
        <w:autoSpaceDN w:val="0"/>
        <w:adjustRightInd w:val="0"/>
        <w:spacing w:after="240" w:line="240" w:lineRule="auto"/>
        <w:ind w:left="0" w:firstLine="0"/>
        <w:jc w:val="left"/>
        <w:outlineLvl w:val="0"/>
        <w:rPr>
          <w:b/>
          <w:sz w:val="24"/>
          <w:szCs w:val="24"/>
        </w:rPr>
      </w:pPr>
      <w:bookmarkStart w:id="1" w:name="_Toc19087117"/>
      <w:r>
        <w:rPr>
          <w:b/>
          <w:sz w:val="24"/>
          <w:szCs w:val="24"/>
        </w:rPr>
        <w:lastRenderedPageBreak/>
        <w:t>Наименование на програмата</w:t>
      </w:r>
      <w:r w:rsidR="0080157F" w:rsidRPr="0080157F">
        <w:rPr>
          <w:b/>
          <w:sz w:val="24"/>
          <w:szCs w:val="24"/>
        </w:rPr>
        <w:t>:</w:t>
      </w:r>
      <w:bookmarkEnd w:id="1"/>
      <w:r w:rsidR="0080157F" w:rsidRPr="0080157F">
        <w:rPr>
          <w:b/>
          <w:sz w:val="24"/>
          <w:szCs w:val="24"/>
        </w:rPr>
        <w:t xml:space="preserve"> </w:t>
      </w:r>
    </w:p>
    <w:p w:rsidR="0080157F" w:rsidRPr="0080157F" w:rsidRDefault="00020250" w:rsidP="004F75DC">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jc w:val="left"/>
        <w:outlineLvl w:val="0"/>
        <w:rPr>
          <w:b/>
          <w:sz w:val="24"/>
          <w:szCs w:val="24"/>
        </w:rPr>
      </w:pPr>
      <w:bookmarkStart w:id="2" w:name="_Toc19087118"/>
      <w:r w:rsidRPr="00020250">
        <w:rPr>
          <w:sz w:val="24"/>
          <w:szCs w:val="24"/>
        </w:rPr>
        <w:t>П</w:t>
      </w:r>
      <w:r w:rsidR="00AE2B2F" w:rsidRPr="00AE2B2F">
        <w:rPr>
          <w:sz w:val="22"/>
          <w:szCs w:val="24"/>
        </w:rPr>
        <w:t>рограма</w:t>
      </w:r>
      <w:r w:rsidRPr="00020250">
        <w:rPr>
          <w:sz w:val="24"/>
          <w:szCs w:val="24"/>
        </w:rPr>
        <w:t xml:space="preserve"> </w:t>
      </w:r>
      <w:r w:rsidR="00AE2B2F" w:rsidRPr="00020250">
        <w:rPr>
          <w:sz w:val="24"/>
          <w:szCs w:val="24"/>
        </w:rPr>
        <w:t xml:space="preserve">за развитие на селските райони </w:t>
      </w:r>
      <w:r w:rsidRPr="00020250">
        <w:rPr>
          <w:sz w:val="24"/>
          <w:szCs w:val="24"/>
        </w:rPr>
        <w:t>2014 -2020 г.</w:t>
      </w:r>
      <w:r w:rsidR="00AE2B2F">
        <w:rPr>
          <w:sz w:val="24"/>
          <w:szCs w:val="24"/>
        </w:rPr>
        <w:t xml:space="preserve"> чрез Водено от общностите местно развитие</w:t>
      </w:r>
      <w:bookmarkEnd w:id="2"/>
    </w:p>
    <w:p w:rsidR="0080157F" w:rsidRPr="0080157F" w:rsidRDefault="0080157F" w:rsidP="007C2263">
      <w:pPr>
        <w:keepNext/>
        <w:keepLines/>
        <w:widowControl w:val="0"/>
        <w:numPr>
          <w:ilvl w:val="0"/>
          <w:numId w:val="5"/>
        </w:numPr>
        <w:autoSpaceDE w:val="0"/>
        <w:autoSpaceDN w:val="0"/>
        <w:adjustRightInd w:val="0"/>
        <w:spacing w:before="240" w:after="240" w:line="240" w:lineRule="auto"/>
        <w:ind w:left="0" w:firstLine="0"/>
        <w:jc w:val="left"/>
        <w:outlineLvl w:val="0"/>
        <w:rPr>
          <w:b/>
          <w:sz w:val="24"/>
          <w:szCs w:val="24"/>
        </w:rPr>
      </w:pPr>
      <w:bookmarkStart w:id="3" w:name="_Toc19087119"/>
      <w:r w:rsidRPr="0080157F">
        <w:rPr>
          <w:b/>
          <w:sz w:val="24"/>
          <w:szCs w:val="24"/>
        </w:rPr>
        <w:t>Н</w:t>
      </w:r>
      <w:r w:rsidR="001569BE">
        <w:rPr>
          <w:b/>
          <w:sz w:val="24"/>
          <w:szCs w:val="24"/>
        </w:rPr>
        <w:t>аименование на приоритетната ос</w:t>
      </w:r>
      <w:r w:rsidRPr="0080157F">
        <w:rPr>
          <w:b/>
          <w:sz w:val="24"/>
          <w:szCs w:val="24"/>
        </w:rPr>
        <w:t>:</w:t>
      </w:r>
      <w:bookmarkEnd w:id="3"/>
      <w:r w:rsidRPr="0080157F">
        <w:rPr>
          <w:rFonts w:ascii="Calibri Light" w:hAnsi="Calibri Light"/>
          <w:b/>
          <w:color w:val="2E74B5"/>
          <w:sz w:val="32"/>
          <w:szCs w:val="32"/>
        </w:rPr>
        <w:t xml:space="preserve"> </w:t>
      </w:r>
    </w:p>
    <w:p w:rsidR="0080157F" w:rsidRPr="0080157F" w:rsidRDefault="00020250" w:rsidP="004F75DC">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b/>
          <w:sz w:val="24"/>
          <w:szCs w:val="24"/>
        </w:rPr>
      </w:pPr>
      <w:bookmarkStart w:id="4" w:name="_Toc13487495"/>
      <w:bookmarkStart w:id="5" w:name="_Toc19087120"/>
      <w:r w:rsidRPr="00020250">
        <w:rPr>
          <w:sz w:val="24"/>
          <w:szCs w:val="24"/>
        </w:rPr>
        <w:t>Неприложимо</w:t>
      </w:r>
      <w:bookmarkEnd w:id="4"/>
      <w:bookmarkEnd w:id="5"/>
    </w:p>
    <w:p w:rsidR="0080157F" w:rsidRPr="0080157F" w:rsidRDefault="001569BE" w:rsidP="007C2263">
      <w:pPr>
        <w:keepNext/>
        <w:keepLines/>
        <w:widowControl w:val="0"/>
        <w:numPr>
          <w:ilvl w:val="0"/>
          <w:numId w:val="5"/>
        </w:numPr>
        <w:autoSpaceDE w:val="0"/>
        <w:autoSpaceDN w:val="0"/>
        <w:adjustRightInd w:val="0"/>
        <w:spacing w:before="240" w:after="240" w:line="240" w:lineRule="auto"/>
        <w:ind w:left="0" w:firstLine="0"/>
        <w:jc w:val="left"/>
        <w:outlineLvl w:val="0"/>
        <w:rPr>
          <w:b/>
          <w:sz w:val="24"/>
          <w:szCs w:val="24"/>
        </w:rPr>
      </w:pPr>
      <w:bookmarkStart w:id="6" w:name="_Toc19087121"/>
      <w:r>
        <w:rPr>
          <w:b/>
          <w:sz w:val="24"/>
          <w:szCs w:val="24"/>
        </w:rPr>
        <w:t>Наименование на процедурата</w:t>
      </w:r>
      <w:r w:rsidR="0080157F" w:rsidRPr="0080157F">
        <w:rPr>
          <w:b/>
          <w:sz w:val="24"/>
          <w:szCs w:val="24"/>
        </w:rPr>
        <w:t>:</w:t>
      </w:r>
      <w:bookmarkEnd w:id="6"/>
      <w:r w:rsidR="0080157F" w:rsidRPr="0080157F">
        <w:rPr>
          <w:rFonts w:ascii="Calibri Light" w:hAnsi="Calibri Light"/>
          <w:b/>
          <w:color w:val="2E74B5"/>
          <w:sz w:val="32"/>
          <w:szCs w:val="32"/>
        </w:rPr>
        <w:t xml:space="preserve"> </w:t>
      </w:r>
    </w:p>
    <w:p w:rsidR="0080157F" w:rsidRPr="00D118B7" w:rsidRDefault="00DE329B" w:rsidP="001569BE">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7" w:name="_Toc19087122"/>
      <w:bookmarkStart w:id="8" w:name="_Toc13487497"/>
      <w:r>
        <w:rPr>
          <w:sz w:val="24"/>
          <w:szCs w:val="24"/>
        </w:rPr>
        <w:t xml:space="preserve">BG 06RDNP001-19. </w:t>
      </w:r>
      <w:r w:rsidR="00E646F8">
        <w:rPr>
          <w:sz w:val="24"/>
          <w:szCs w:val="24"/>
        </w:rPr>
        <w:t xml:space="preserve">523 </w:t>
      </w:r>
      <w:r>
        <w:rPr>
          <w:sz w:val="24"/>
          <w:szCs w:val="24"/>
        </w:rPr>
        <w:t>МИГ –Община Марица - Мярка М</w:t>
      </w:r>
      <w:r w:rsidR="009F314B" w:rsidRPr="009F314B">
        <w:rPr>
          <w:sz w:val="24"/>
          <w:szCs w:val="24"/>
        </w:rPr>
        <w:t>4.</w:t>
      </w:r>
      <w:r w:rsidR="001F13FB">
        <w:rPr>
          <w:sz w:val="24"/>
          <w:szCs w:val="24"/>
        </w:rPr>
        <w:t>2</w:t>
      </w:r>
      <w:r w:rsidR="009F314B" w:rsidRPr="009F314B">
        <w:rPr>
          <w:sz w:val="24"/>
          <w:szCs w:val="24"/>
        </w:rPr>
        <w:t xml:space="preserve"> </w:t>
      </w:r>
      <w:r w:rsidR="00AE2B2F">
        <w:rPr>
          <w:sz w:val="24"/>
          <w:szCs w:val="24"/>
        </w:rPr>
        <w:t>„</w:t>
      </w:r>
      <w:r w:rsidR="001F13FB" w:rsidRPr="001F13FB">
        <w:rPr>
          <w:sz w:val="24"/>
          <w:szCs w:val="24"/>
        </w:rPr>
        <w:t>Инвестиции в преработка/маркетинг на селскостопански продукти</w:t>
      </w:r>
      <w:r w:rsidR="00AE2B2F">
        <w:rPr>
          <w:sz w:val="24"/>
          <w:szCs w:val="24"/>
        </w:rPr>
        <w:t>“</w:t>
      </w:r>
      <w:bookmarkEnd w:id="7"/>
      <w:r w:rsidR="009F314B" w:rsidRPr="009F314B">
        <w:rPr>
          <w:sz w:val="24"/>
          <w:szCs w:val="24"/>
        </w:rPr>
        <w:t xml:space="preserve"> </w:t>
      </w:r>
      <w:bookmarkEnd w:id="8"/>
    </w:p>
    <w:p w:rsidR="00A94BEB" w:rsidRPr="00A94BEB" w:rsidRDefault="001569BE" w:rsidP="007C2263">
      <w:pPr>
        <w:keepNext/>
        <w:keepLines/>
        <w:widowControl w:val="0"/>
        <w:numPr>
          <w:ilvl w:val="0"/>
          <w:numId w:val="5"/>
        </w:numPr>
        <w:autoSpaceDE w:val="0"/>
        <w:autoSpaceDN w:val="0"/>
        <w:adjustRightInd w:val="0"/>
        <w:spacing w:before="240" w:after="240" w:line="240" w:lineRule="auto"/>
        <w:ind w:left="0" w:firstLine="0"/>
        <w:jc w:val="left"/>
        <w:outlineLvl w:val="0"/>
        <w:rPr>
          <w:b/>
          <w:sz w:val="24"/>
          <w:szCs w:val="24"/>
        </w:rPr>
      </w:pPr>
      <w:bookmarkStart w:id="9" w:name="_Toc19087123"/>
      <w:r>
        <w:rPr>
          <w:b/>
          <w:sz w:val="24"/>
          <w:szCs w:val="24"/>
        </w:rPr>
        <w:t>Измерения по кодове</w:t>
      </w:r>
      <w:r w:rsidR="0080157F">
        <w:rPr>
          <w:b/>
          <w:sz w:val="24"/>
          <w:szCs w:val="24"/>
        </w:rPr>
        <w:t>:</w:t>
      </w:r>
      <w:bookmarkEnd w:id="9"/>
    </w:p>
    <w:p w:rsidR="00DE329B" w:rsidRDefault="005F33E6"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10" w:name="_Toc13487499"/>
      <w:bookmarkStart w:id="11" w:name="_Toc19087124"/>
      <w:r w:rsidRPr="005F33E6">
        <w:rPr>
          <w:sz w:val="24"/>
          <w:szCs w:val="24"/>
        </w:rPr>
        <w:t>Инициативи за воденото от общностите местно развитие в градски и селски райони</w:t>
      </w:r>
    </w:p>
    <w:p w:rsidR="00F2672E" w:rsidRPr="0080157F" w:rsidRDefault="001569BE" w:rsidP="007C2263">
      <w:pPr>
        <w:keepNext/>
        <w:keepLines/>
        <w:widowControl w:val="0"/>
        <w:numPr>
          <w:ilvl w:val="0"/>
          <w:numId w:val="5"/>
        </w:numPr>
        <w:autoSpaceDE w:val="0"/>
        <w:autoSpaceDN w:val="0"/>
        <w:adjustRightInd w:val="0"/>
        <w:spacing w:before="240" w:after="240" w:line="240" w:lineRule="auto"/>
        <w:ind w:left="0" w:firstLine="0"/>
        <w:jc w:val="left"/>
        <w:outlineLvl w:val="0"/>
        <w:rPr>
          <w:b/>
          <w:sz w:val="24"/>
          <w:szCs w:val="24"/>
        </w:rPr>
      </w:pPr>
      <w:bookmarkStart w:id="12" w:name="_Toc19087125"/>
      <w:bookmarkEnd w:id="10"/>
      <w:bookmarkEnd w:id="11"/>
      <w:r>
        <w:rPr>
          <w:b/>
          <w:sz w:val="24"/>
          <w:szCs w:val="24"/>
        </w:rPr>
        <w:t>Териториален обхват</w:t>
      </w:r>
      <w:r w:rsidR="00F2672E" w:rsidRPr="00F2672E">
        <w:rPr>
          <w:b/>
          <w:sz w:val="24"/>
          <w:szCs w:val="24"/>
        </w:rPr>
        <w:t>:</w:t>
      </w:r>
      <w:bookmarkEnd w:id="12"/>
      <w:r w:rsidR="00F2672E" w:rsidRPr="00F2672E">
        <w:rPr>
          <w:b/>
          <w:sz w:val="24"/>
          <w:szCs w:val="24"/>
        </w:rPr>
        <w:t xml:space="preserve"> </w:t>
      </w:r>
    </w:p>
    <w:p w:rsidR="0080157F" w:rsidRPr="0087746C" w:rsidRDefault="00151D30" w:rsidP="001569BE">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13" w:name="_Toc19087126"/>
      <w:bookmarkStart w:id="14" w:name="_Toc13487501"/>
      <w:r w:rsidRPr="00151D30">
        <w:rPr>
          <w:sz w:val="24"/>
          <w:szCs w:val="24"/>
        </w:rPr>
        <w:t>ТЕРИТОРИЯТА НА ОБЩИНА МАРИЦА, включваща следните населени места:</w:t>
      </w:r>
      <w:bookmarkEnd w:id="13"/>
      <w:r w:rsidR="0087746C">
        <w:rPr>
          <w:sz w:val="24"/>
          <w:szCs w:val="24"/>
        </w:rPr>
        <w:t xml:space="preserve">  </w:t>
      </w:r>
      <w:r w:rsidRPr="00151D30">
        <w:rPr>
          <w:sz w:val="24"/>
          <w:szCs w:val="24"/>
        </w:rPr>
        <w:t xml:space="preserve">       </w:t>
      </w:r>
      <w:bookmarkStart w:id="15" w:name="_Toc19087127"/>
      <w:r w:rsidR="0087746C">
        <w:rPr>
          <w:sz w:val="24"/>
          <w:szCs w:val="24"/>
        </w:rPr>
        <w:t xml:space="preserve">    </w:t>
      </w:r>
      <w:r w:rsidRPr="005B0CED">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4"/>
      <w:bookmarkEnd w:id="15"/>
    </w:p>
    <w:p w:rsidR="00F2672E" w:rsidRPr="0080157F" w:rsidRDefault="00F2672E" w:rsidP="007C2263">
      <w:pPr>
        <w:keepNext/>
        <w:keepLines/>
        <w:widowControl w:val="0"/>
        <w:numPr>
          <w:ilvl w:val="0"/>
          <w:numId w:val="5"/>
        </w:numPr>
        <w:autoSpaceDE w:val="0"/>
        <w:autoSpaceDN w:val="0"/>
        <w:adjustRightInd w:val="0"/>
        <w:spacing w:before="240" w:after="240" w:line="240" w:lineRule="auto"/>
        <w:ind w:left="0" w:firstLine="0"/>
        <w:jc w:val="left"/>
        <w:outlineLvl w:val="0"/>
        <w:rPr>
          <w:b/>
          <w:sz w:val="24"/>
          <w:szCs w:val="24"/>
        </w:rPr>
      </w:pPr>
      <w:bookmarkStart w:id="16" w:name="_Toc19087128"/>
      <w:r w:rsidRPr="00F2672E">
        <w:rPr>
          <w:b/>
          <w:sz w:val="24"/>
          <w:szCs w:val="24"/>
        </w:rPr>
        <w:t>Цели на предоставяната безвъзмездна финансова помощ по пр</w:t>
      </w:r>
      <w:r w:rsidR="001569BE">
        <w:rPr>
          <w:b/>
          <w:sz w:val="24"/>
          <w:szCs w:val="24"/>
        </w:rPr>
        <w:t>оцедурата и очаквани резултати</w:t>
      </w:r>
      <w:r w:rsidRPr="00F2672E">
        <w:rPr>
          <w:b/>
          <w:sz w:val="24"/>
          <w:szCs w:val="24"/>
        </w:rPr>
        <w:t>:</w:t>
      </w:r>
      <w:bookmarkEnd w:id="16"/>
    </w:p>
    <w:tbl>
      <w:tblPr>
        <w:tblStyle w:val="a3"/>
        <w:tblW w:w="0" w:type="auto"/>
        <w:tblLook w:val="04A0" w:firstRow="1" w:lastRow="0" w:firstColumn="1" w:lastColumn="0" w:noHBand="0" w:noVBand="1"/>
      </w:tblPr>
      <w:tblGrid>
        <w:gridCol w:w="9431"/>
      </w:tblGrid>
      <w:tr w:rsidR="00F2672E" w:rsidTr="001569BE">
        <w:trPr>
          <w:trHeight w:val="1268"/>
        </w:trPr>
        <w:tc>
          <w:tcPr>
            <w:tcW w:w="9431" w:type="dxa"/>
          </w:tcPr>
          <w:p w:rsidR="00F2672E" w:rsidRDefault="00F2672E" w:rsidP="004F75DC">
            <w:pPr>
              <w:spacing w:after="240"/>
              <w:rPr>
                <w:b/>
                <w:sz w:val="24"/>
                <w:szCs w:val="24"/>
              </w:rPr>
            </w:pPr>
            <w:r w:rsidRPr="00F701ED">
              <w:rPr>
                <w:b/>
                <w:sz w:val="24"/>
                <w:szCs w:val="24"/>
              </w:rPr>
              <w:t>6.1.Принос към целите:</w:t>
            </w:r>
          </w:p>
          <w:p w:rsidR="00C828AD" w:rsidRPr="00C828AD" w:rsidRDefault="00C828AD" w:rsidP="00C828AD">
            <w:pPr>
              <w:rPr>
                <w:sz w:val="24"/>
                <w:szCs w:val="24"/>
              </w:rPr>
            </w:pPr>
            <w:r w:rsidRPr="00C828AD">
              <w:rPr>
                <w:sz w:val="24"/>
                <w:szCs w:val="24"/>
              </w:rPr>
              <w:t>Мярка М</w:t>
            </w:r>
            <w:r>
              <w:rPr>
                <w:sz w:val="24"/>
                <w:szCs w:val="24"/>
              </w:rPr>
              <w:t xml:space="preserve"> </w:t>
            </w:r>
            <w:r w:rsidRPr="00C828AD">
              <w:rPr>
                <w:sz w:val="24"/>
                <w:szCs w:val="24"/>
              </w:rPr>
              <w:t>4.2. има за цел подобряване на цял</w:t>
            </w:r>
            <w:r>
              <w:rPr>
                <w:sz w:val="24"/>
                <w:szCs w:val="24"/>
              </w:rPr>
              <w:t xml:space="preserve">остната дейност, икономическата </w:t>
            </w:r>
            <w:r w:rsidRPr="00C828AD">
              <w:rPr>
                <w:sz w:val="24"/>
                <w:szCs w:val="24"/>
              </w:rPr>
              <w:t>ефективност и конкурентоспособността на предприятия от хранително</w:t>
            </w:r>
            <w:r>
              <w:rPr>
                <w:sz w:val="24"/>
                <w:szCs w:val="24"/>
              </w:rPr>
              <w:t>-</w:t>
            </w:r>
            <w:r w:rsidRPr="00C828AD">
              <w:rPr>
                <w:sz w:val="24"/>
                <w:szCs w:val="24"/>
              </w:rPr>
              <w:t>преработвателната промишленост на територията на община Марица чрез:</w:t>
            </w:r>
          </w:p>
          <w:p w:rsidR="00C828AD" w:rsidRPr="00C828AD" w:rsidRDefault="00C828AD" w:rsidP="00C828AD">
            <w:pPr>
              <w:rPr>
                <w:sz w:val="24"/>
                <w:szCs w:val="24"/>
              </w:rPr>
            </w:pPr>
            <w:r w:rsidRPr="00C828AD">
              <w:rPr>
                <w:sz w:val="24"/>
                <w:szCs w:val="24"/>
              </w:rPr>
              <w:t>1. по-добро използване на факторите за производство;</w:t>
            </w:r>
          </w:p>
          <w:p w:rsidR="00C828AD" w:rsidRPr="00C828AD" w:rsidRDefault="00C828AD" w:rsidP="00C828AD">
            <w:pPr>
              <w:rPr>
                <w:sz w:val="24"/>
                <w:szCs w:val="24"/>
              </w:rPr>
            </w:pPr>
            <w:r w:rsidRPr="00C828AD">
              <w:rPr>
                <w:sz w:val="24"/>
                <w:szCs w:val="24"/>
              </w:rPr>
              <w:t>2. въвеждане на нови продукти, процеси и технологии, включително къси вериги на</w:t>
            </w:r>
          </w:p>
          <w:p w:rsidR="00C828AD" w:rsidRPr="00C828AD" w:rsidRDefault="00C828AD" w:rsidP="00C828AD">
            <w:pPr>
              <w:rPr>
                <w:sz w:val="24"/>
                <w:szCs w:val="24"/>
              </w:rPr>
            </w:pPr>
            <w:r w:rsidRPr="00C828AD">
              <w:rPr>
                <w:sz w:val="24"/>
                <w:szCs w:val="24"/>
              </w:rPr>
              <w:t>доставка;</w:t>
            </w:r>
          </w:p>
          <w:p w:rsidR="00C828AD" w:rsidRPr="00C828AD" w:rsidRDefault="00C828AD" w:rsidP="00C828AD">
            <w:pPr>
              <w:rPr>
                <w:sz w:val="24"/>
                <w:szCs w:val="24"/>
              </w:rPr>
            </w:pPr>
            <w:r w:rsidRPr="00C828AD">
              <w:rPr>
                <w:sz w:val="24"/>
                <w:szCs w:val="24"/>
              </w:rPr>
              <w:t xml:space="preserve">3. подобряване на качеството и безопасността на храните и тяхната </w:t>
            </w:r>
            <w:proofErr w:type="spellStart"/>
            <w:r w:rsidRPr="00C828AD">
              <w:rPr>
                <w:sz w:val="24"/>
                <w:szCs w:val="24"/>
              </w:rPr>
              <w:t>проследяемост</w:t>
            </w:r>
            <w:proofErr w:type="spellEnd"/>
            <w:r w:rsidRPr="00C828AD">
              <w:rPr>
                <w:sz w:val="24"/>
                <w:szCs w:val="24"/>
              </w:rPr>
              <w:t>;</w:t>
            </w:r>
          </w:p>
          <w:p w:rsidR="00C828AD" w:rsidRPr="00C828AD" w:rsidRDefault="00C828AD" w:rsidP="00C828AD">
            <w:pPr>
              <w:rPr>
                <w:sz w:val="24"/>
                <w:szCs w:val="24"/>
              </w:rPr>
            </w:pPr>
            <w:r w:rsidRPr="00C828AD">
              <w:rPr>
                <w:sz w:val="24"/>
                <w:szCs w:val="24"/>
              </w:rPr>
              <w:t>4. постигане на съответствие със стандартите на Европейския съюз (ЕС);</w:t>
            </w:r>
          </w:p>
          <w:p w:rsidR="005D7F67" w:rsidRDefault="00C828AD" w:rsidP="005D7F67">
            <w:pPr>
              <w:rPr>
                <w:sz w:val="24"/>
                <w:szCs w:val="24"/>
              </w:rPr>
            </w:pPr>
            <w:r w:rsidRPr="00C828AD">
              <w:rPr>
                <w:sz w:val="24"/>
                <w:szCs w:val="24"/>
              </w:rPr>
              <w:t>5. подобряване опазването на околната среда.</w:t>
            </w:r>
          </w:p>
          <w:p w:rsidR="00F8226A" w:rsidRDefault="00F8226A" w:rsidP="005D7F67">
            <w:pPr>
              <w:rPr>
                <w:sz w:val="24"/>
                <w:szCs w:val="24"/>
              </w:rPr>
            </w:pPr>
          </w:p>
          <w:p w:rsidR="00F8226A" w:rsidRDefault="00F8226A" w:rsidP="00F8226A">
            <w:pPr>
              <w:rPr>
                <w:sz w:val="24"/>
                <w:szCs w:val="24"/>
              </w:rPr>
            </w:pPr>
            <w:r w:rsidRPr="00F8226A">
              <w:rPr>
                <w:sz w:val="24"/>
                <w:szCs w:val="24"/>
              </w:rPr>
              <w:t xml:space="preserve">Мярката има съществен принос към постигане на основната стратегическа цел на МИГ, а именно „Територия на МИГ-община Марица – </w:t>
            </w:r>
            <w:r>
              <w:rPr>
                <w:sz w:val="24"/>
                <w:szCs w:val="24"/>
              </w:rPr>
              <w:t xml:space="preserve">икономически и социално жизнена </w:t>
            </w:r>
            <w:r w:rsidRPr="00F8226A">
              <w:rPr>
                <w:sz w:val="24"/>
                <w:szCs w:val="24"/>
              </w:rPr>
              <w:t xml:space="preserve">територия със съхранена местна идентичност, високо качество </w:t>
            </w:r>
            <w:r>
              <w:rPr>
                <w:sz w:val="24"/>
                <w:szCs w:val="24"/>
              </w:rPr>
              <w:t xml:space="preserve">на живот, осигурено развитие за </w:t>
            </w:r>
            <w:r w:rsidRPr="00F8226A">
              <w:rPr>
                <w:sz w:val="24"/>
                <w:szCs w:val="24"/>
              </w:rPr>
              <w:t>младите хора, конкурентни земеделие и бизнес, съхранена околна среда и местен потенциал“</w:t>
            </w:r>
            <w:r w:rsidR="00A50882">
              <w:rPr>
                <w:sz w:val="24"/>
                <w:szCs w:val="24"/>
                <w:lang w:val="en-GB"/>
              </w:rPr>
              <w:t xml:space="preserve"> </w:t>
            </w:r>
            <w:r w:rsidR="00A50882">
              <w:rPr>
                <w:sz w:val="24"/>
                <w:szCs w:val="24"/>
              </w:rPr>
              <w:t xml:space="preserve">и </w:t>
            </w:r>
            <w:proofErr w:type="spellStart"/>
            <w:r w:rsidR="00A50882">
              <w:rPr>
                <w:sz w:val="24"/>
                <w:szCs w:val="24"/>
              </w:rPr>
              <w:t>по-конкректно</w:t>
            </w:r>
            <w:proofErr w:type="spellEnd"/>
            <w:r w:rsidR="00A50882">
              <w:rPr>
                <w:sz w:val="24"/>
                <w:szCs w:val="24"/>
              </w:rPr>
              <w:t xml:space="preserve"> на цел 1“Повишаване на конкурентоспособността и ресурсната ефективност в сектор земеделие, животновъдство и преработваща промишленост“</w:t>
            </w:r>
            <w:r>
              <w:rPr>
                <w:sz w:val="24"/>
                <w:szCs w:val="24"/>
              </w:rPr>
              <w:t>.</w:t>
            </w:r>
          </w:p>
          <w:p w:rsidR="00F2672E" w:rsidRDefault="001F41B7" w:rsidP="004A5C0C">
            <w:pPr>
              <w:spacing w:before="240" w:after="240"/>
              <w:rPr>
                <w:b/>
                <w:sz w:val="24"/>
                <w:szCs w:val="24"/>
              </w:rPr>
            </w:pPr>
            <w:r>
              <w:rPr>
                <w:b/>
                <w:sz w:val="24"/>
                <w:szCs w:val="24"/>
              </w:rPr>
              <w:t>6.2</w:t>
            </w:r>
            <w:r w:rsidR="00F2672E" w:rsidRPr="00F2672E">
              <w:rPr>
                <w:b/>
                <w:sz w:val="24"/>
                <w:szCs w:val="24"/>
              </w:rPr>
              <w:t>.</w:t>
            </w:r>
            <w:r w:rsidR="00416D70">
              <w:rPr>
                <w:b/>
                <w:sz w:val="24"/>
                <w:szCs w:val="24"/>
              </w:rPr>
              <w:t>Очаквани резултати</w:t>
            </w:r>
            <w:r w:rsidR="00F2672E" w:rsidRPr="00F2672E">
              <w:rPr>
                <w:b/>
                <w:sz w:val="24"/>
                <w:szCs w:val="24"/>
              </w:rPr>
              <w:t>:</w:t>
            </w:r>
          </w:p>
          <w:p w:rsidR="008F04F6" w:rsidRDefault="008F04F6" w:rsidP="008F04F6">
            <w:pPr>
              <w:rPr>
                <w:sz w:val="24"/>
                <w:szCs w:val="24"/>
              </w:rPr>
            </w:pPr>
            <w:r w:rsidRPr="008F04F6">
              <w:rPr>
                <w:sz w:val="24"/>
                <w:szCs w:val="24"/>
              </w:rPr>
              <w:t>Мярката ще доведе до качествено икономическо оживяване на територията.</w:t>
            </w:r>
          </w:p>
          <w:p w:rsidR="00D43A5C" w:rsidRDefault="00783DD2" w:rsidP="00783DD2">
            <w:pPr>
              <w:rPr>
                <w:sz w:val="24"/>
                <w:szCs w:val="24"/>
              </w:rPr>
            </w:pPr>
            <w:r w:rsidRPr="00783DD2">
              <w:rPr>
                <w:sz w:val="24"/>
                <w:szCs w:val="24"/>
              </w:rPr>
              <w:lastRenderedPageBreak/>
              <w:t xml:space="preserve">По </w:t>
            </w:r>
            <w:r w:rsidR="00F8226A">
              <w:rPr>
                <w:sz w:val="24"/>
                <w:szCs w:val="24"/>
              </w:rPr>
              <w:t>конкретно, о</w:t>
            </w:r>
            <w:r w:rsidR="00D43A5C">
              <w:rPr>
                <w:sz w:val="24"/>
                <w:szCs w:val="24"/>
              </w:rPr>
              <w:t>чакваните резултати от прилагане на мярката са:</w:t>
            </w:r>
          </w:p>
          <w:p w:rsidR="00D43A5C" w:rsidRDefault="00D43A5C" w:rsidP="00783DD2">
            <w:pPr>
              <w:rPr>
                <w:sz w:val="24"/>
                <w:szCs w:val="24"/>
              </w:rPr>
            </w:pPr>
            <w:r>
              <w:rPr>
                <w:sz w:val="24"/>
                <w:szCs w:val="24"/>
              </w:rPr>
              <w:t xml:space="preserve">-постигане на </w:t>
            </w:r>
            <w:r w:rsidRPr="00D43A5C">
              <w:rPr>
                <w:sz w:val="24"/>
                <w:szCs w:val="24"/>
              </w:rPr>
              <w:t xml:space="preserve">по-висока устойчивост и конкурентоспособност на територията на МИГ </w:t>
            </w:r>
            <w:r>
              <w:rPr>
                <w:sz w:val="24"/>
                <w:szCs w:val="24"/>
              </w:rPr>
              <w:t>чрез насърчаване на кооперирането</w:t>
            </w:r>
          </w:p>
          <w:p w:rsidR="00D43A5C" w:rsidRPr="00783DD2" w:rsidRDefault="00D43A5C" w:rsidP="00D43A5C">
            <w:pPr>
              <w:rPr>
                <w:sz w:val="24"/>
                <w:szCs w:val="24"/>
              </w:rPr>
            </w:pPr>
            <w:r>
              <w:rPr>
                <w:sz w:val="24"/>
                <w:szCs w:val="24"/>
              </w:rPr>
              <w:t>-</w:t>
            </w:r>
            <w:r w:rsidRPr="00D43A5C">
              <w:rPr>
                <w:sz w:val="24"/>
                <w:szCs w:val="24"/>
              </w:rPr>
              <w:t xml:space="preserve">постигане на </w:t>
            </w:r>
            <w:proofErr w:type="spellStart"/>
            <w:r w:rsidRPr="00D43A5C">
              <w:rPr>
                <w:sz w:val="24"/>
                <w:szCs w:val="24"/>
              </w:rPr>
              <w:t>синергия</w:t>
            </w:r>
            <w:proofErr w:type="spellEnd"/>
            <w:r w:rsidRPr="00D43A5C">
              <w:rPr>
                <w:sz w:val="24"/>
                <w:szCs w:val="24"/>
              </w:rPr>
              <w:t xml:space="preserve"> между отделните дейности изпълнявани по линия на С</w:t>
            </w:r>
            <w:r w:rsidR="004A6851">
              <w:rPr>
                <w:sz w:val="24"/>
                <w:szCs w:val="24"/>
              </w:rPr>
              <w:t>ВО</w:t>
            </w:r>
            <w:r w:rsidRPr="00D43A5C">
              <w:rPr>
                <w:sz w:val="24"/>
                <w:szCs w:val="24"/>
              </w:rPr>
              <w:t>МР, както и повече позитиви и благоприятни последици от реа</w:t>
            </w:r>
            <w:r>
              <w:rPr>
                <w:sz w:val="24"/>
                <w:szCs w:val="24"/>
              </w:rPr>
              <w:t>лизирането на отделните проекти чрез насърчаване на проекти за инвестиции за развитие на производството на крайни продукти от местни</w:t>
            </w:r>
            <w:r w:rsidR="00CB25EB">
              <w:rPr>
                <w:sz w:val="24"/>
                <w:szCs w:val="24"/>
              </w:rPr>
              <w:t xml:space="preserve"> и родни суровини</w:t>
            </w:r>
          </w:p>
          <w:p w:rsidR="00CB25EB" w:rsidRDefault="00CB25EB" w:rsidP="00CB25EB">
            <w:pPr>
              <w:rPr>
                <w:sz w:val="24"/>
                <w:szCs w:val="24"/>
              </w:rPr>
            </w:pPr>
            <w:r>
              <w:rPr>
                <w:sz w:val="24"/>
                <w:szCs w:val="24"/>
              </w:rPr>
              <w:t>-</w:t>
            </w:r>
            <w:r w:rsidRPr="00CB25EB">
              <w:rPr>
                <w:sz w:val="24"/>
                <w:szCs w:val="24"/>
              </w:rPr>
              <w:t>изгра</w:t>
            </w:r>
            <w:r>
              <w:rPr>
                <w:sz w:val="24"/>
                <w:szCs w:val="24"/>
              </w:rPr>
              <w:t>ждане</w:t>
            </w:r>
            <w:r w:rsidRPr="00CB25EB">
              <w:rPr>
                <w:sz w:val="24"/>
                <w:szCs w:val="24"/>
              </w:rPr>
              <w:t xml:space="preserve"> и разви</w:t>
            </w:r>
            <w:r w:rsidR="00F8226A">
              <w:rPr>
                <w:sz w:val="24"/>
                <w:szCs w:val="24"/>
              </w:rPr>
              <w:t>тие</w:t>
            </w:r>
            <w:r w:rsidRPr="00CB25EB">
              <w:rPr>
                <w:sz w:val="24"/>
                <w:szCs w:val="24"/>
              </w:rPr>
              <w:t xml:space="preserve"> </w:t>
            </w:r>
            <w:r>
              <w:rPr>
                <w:sz w:val="24"/>
                <w:szCs w:val="24"/>
              </w:rPr>
              <w:t xml:space="preserve">на </w:t>
            </w:r>
            <w:r w:rsidRPr="00CB25EB">
              <w:rPr>
                <w:sz w:val="24"/>
                <w:szCs w:val="24"/>
              </w:rPr>
              <w:t xml:space="preserve">връзките между производители и </w:t>
            </w:r>
            <w:proofErr w:type="spellStart"/>
            <w:r w:rsidRPr="00CB25EB">
              <w:rPr>
                <w:sz w:val="24"/>
                <w:szCs w:val="24"/>
              </w:rPr>
              <w:t>преработватели</w:t>
            </w:r>
            <w:proofErr w:type="spellEnd"/>
            <w:r w:rsidRPr="00CB25EB">
              <w:rPr>
                <w:sz w:val="24"/>
                <w:szCs w:val="24"/>
              </w:rPr>
              <w:t xml:space="preserve"> на</w:t>
            </w:r>
            <w:r>
              <w:rPr>
                <w:sz w:val="24"/>
                <w:szCs w:val="24"/>
              </w:rPr>
              <w:t xml:space="preserve"> </w:t>
            </w:r>
            <w:r w:rsidRPr="00CB25EB">
              <w:rPr>
                <w:sz w:val="24"/>
                <w:szCs w:val="24"/>
              </w:rPr>
              <w:t>хранителни продукти</w:t>
            </w:r>
            <w:r>
              <w:rPr>
                <w:sz w:val="24"/>
                <w:szCs w:val="24"/>
              </w:rPr>
              <w:t xml:space="preserve"> чрез</w:t>
            </w:r>
            <w:r w:rsidRPr="00CB25EB">
              <w:rPr>
                <w:sz w:val="24"/>
                <w:szCs w:val="24"/>
              </w:rPr>
              <w:t xml:space="preserve"> </w:t>
            </w:r>
            <w:r>
              <w:rPr>
                <w:sz w:val="24"/>
                <w:szCs w:val="24"/>
              </w:rPr>
              <w:t>насърчаване на проекти за в</w:t>
            </w:r>
            <w:r w:rsidR="00783DD2" w:rsidRPr="00783DD2">
              <w:rPr>
                <w:sz w:val="24"/>
                <w:szCs w:val="24"/>
              </w:rPr>
              <w:t xml:space="preserve">недряването на къси вериги на доставки </w:t>
            </w:r>
          </w:p>
          <w:p w:rsidR="00C82635" w:rsidRPr="00A47088" w:rsidRDefault="00CB25EB" w:rsidP="00C82635">
            <w:pPr>
              <w:rPr>
                <w:sz w:val="24"/>
                <w:szCs w:val="24"/>
              </w:rPr>
            </w:pPr>
            <w:r>
              <w:rPr>
                <w:sz w:val="24"/>
                <w:szCs w:val="24"/>
              </w:rPr>
              <w:t>-</w:t>
            </w:r>
            <w:r w:rsidR="00322124" w:rsidRPr="00322124">
              <w:rPr>
                <w:sz w:val="24"/>
                <w:szCs w:val="24"/>
              </w:rPr>
              <w:t xml:space="preserve">запазване на съществуващи и </w:t>
            </w:r>
            <w:r>
              <w:rPr>
                <w:sz w:val="24"/>
                <w:szCs w:val="24"/>
              </w:rPr>
              <w:t xml:space="preserve">създаване на </w:t>
            </w:r>
            <w:r w:rsidR="00F8226A">
              <w:rPr>
                <w:sz w:val="24"/>
                <w:szCs w:val="24"/>
              </w:rPr>
              <w:t xml:space="preserve">устойчиви работни </w:t>
            </w:r>
            <w:r w:rsidR="00F8226A" w:rsidRPr="00F8226A">
              <w:rPr>
                <w:sz w:val="24"/>
                <w:szCs w:val="24"/>
              </w:rPr>
              <w:t>места, вкл. и за представители на уязвими групи.</w:t>
            </w:r>
          </w:p>
        </w:tc>
      </w:tr>
    </w:tbl>
    <w:p w:rsidR="00F2672E" w:rsidRDefault="00F2672E" w:rsidP="004F75DC">
      <w:pPr>
        <w:pStyle w:val="1"/>
        <w:numPr>
          <w:ilvl w:val="0"/>
          <w:numId w:val="5"/>
        </w:numPr>
        <w:rPr>
          <w:rFonts w:ascii="Times New Roman" w:hAnsi="Times New Roman" w:cs="Times New Roman"/>
          <w:color w:val="000000" w:themeColor="text1"/>
          <w:sz w:val="24"/>
          <w:szCs w:val="24"/>
        </w:rPr>
      </w:pPr>
      <w:bookmarkStart w:id="17" w:name="_Toc479577156"/>
      <w:bookmarkStart w:id="18" w:name="_Toc19087129"/>
      <w:r w:rsidRPr="00CC47E9">
        <w:rPr>
          <w:rFonts w:ascii="Times New Roman" w:hAnsi="Times New Roman" w:cs="Times New Roman"/>
          <w:color w:val="000000" w:themeColor="text1"/>
          <w:sz w:val="24"/>
          <w:szCs w:val="24"/>
        </w:rPr>
        <w:lastRenderedPageBreak/>
        <w:t>Индикатори</w:t>
      </w:r>
      <w:bookmarkEnd w:id="17"/>
      <w:bookmarkEnd w:id="18"/>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F96D63" w:rsidTr="00840330">
        <w:tc>
          <w:tcPr>
            <w:tcW w:w="1274" w:type="dxa"/>
            <w:vAlign w:val="center"/>
          </w:tcPr>
          <w:p w:rsidR="00840330" w:rsidRPr="00F96D63" w:rsidRDefault="00840330" w:rsidP="00894E6E">
            <w:pPr>
              <w:autoSpaceDE w:val="0"/>
              <w:autoSpaceDN w:val="0"/>
              <w:adjustRightInd w:val="0"/>
              <w:ind w:left="-108" w:right="-108"/>
              <w:jc w:val="center"/>
              <w:rPr>
                <w:rFonts w:eastAsia="Calibri"/>
                <w:b/>
                <w:sz w:val="24"/>
                <w:szCs w:val="24"/>
              </w:rPr>
            </w:pPr>
            <w:r w:rsidRPr="00F96D63">
              <w:rPr>
                <w:rFonts w:eastAsia="Calibri"/>
                <w:b/>
                <w:sz w:val="24"/>
                <w:szCs w:val="24"/>
              </w:rPr>
              <w:t>Вид индикатор</w:t>
            </w:r>
          </w:p>
        </w:tc>
        <w:tc>
          <w:tcPr>
            <w:tcW w:w="5213"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Индикатор</w:t>
            </w:r>
          </w:p>
        </w:tc>
        <w:tc>
          <w:tcPr>
            <w:tcW w:w="1418"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Мерна единица</w:t>
            </w:r>
          </w:p>
        </w:tc>
        <w:tc>
          <w:tcPr>
            <w:tcW w:w="1559" w:type="dxa"/>
          </w:tcPr>
          <w:p w:rsidR="00840330" w:rsidRPr="00F96D63" w:rsidRDefault="00840330" w:rsidP="00894E6E">
            <w:pPr>
              <w:autoSpaceDE w:val="0"/>
              <w:autoSpaceDN w:val="0"/>
              <w:adjustRightInd w:val="0"/>
              <w:jc w:val="center"/>
              <w:rPr>
                <w:rFonts w:eastAsia="Calibri"/>
                <w:b/>
                <w:sz w:val="24"/>
                <w:szCs w:val="24"/>
                <w:lang w:val="ru-RU"/>
              </w:rPr>
            </w:pPr>
            <w:proofErr w:type="gramStart"/>
            <w:r w:rsidRPr="00F96D63">
              <w:rPr>
                <w:rFonts w:eastAsia="Calibri"/>
                <w:b/>
                <w:sz w:val="24"/>
                <w:szCs w:val="24"/>
                <w:lang w:val="ru-RU"/>
              </w:rPr>
              <w:t>Цел</w:t>
            </w:r>
            <w:proofErr w:type="gramEnd"/>
            <w:r w:rsidRPr="00F96D63">
              <w:rPr>
                <w:rFonts w:eastAsia="Calibri"/>
                <w:b/>
                <w:sz w:val="24"/>
                <w:szCs w:val="24"/>
                <w:lang w:val="ru-RU"/>
              </w:rPr>
              <w:t xml:space="preserve"> до края на </w:t>
            </w:r>
            <w:r>
              <w:rPr>
                <w:rFonts w:eastAsia="Calibri"/>
                <w:b/>
                <w:sz w:val="24"/>
                <w:szCs w:val="24"/>
                <w:lang w:val="ru-RU"/>
              </w:rPr>
              <w:t>СВОМР</w:t>
            </w:r>
          </w:p>
        </w:tc>
      </w:tr>
      <w:tr w:rsidR="00ED2627" w:rsidRPr="00F96D63" w:rsidTr="00840330">
        <w:trPr>
          <w:trHeight w:val="343"/>
        </w:trPr>
        <w:tc>
          <w:tcPr>
            <w:tcW w:w="1274" w:type="dxa"/>
            <w:vMerge w:val="restart"/>
            <w:vAlign w:val="center"/>
          </w:tcPr>
          <w:p w:rsidR="00ED2627" w:rsidRPr="00F96D63" w:rsidRDefault="00ED2627" w:rsidP="00894E6E">
            <w:pPr>
              <w:autoSpaceDE w:val="0"/>
              <w:autoSpaceDN w:val="0"/>
              <w:adjustRightInd w:val="0"/>
              <w:ind w:left="-108" w:right="-108"/>
              <w:jc w:val="center"/>
              <w:rPr>
                <w:rFonts w:eastAsia="Calibri"/>
                <w:sz w:val="24"/>
                <w:szCs w:val="24"/>
              </w:rPr>
            </w:pPr>
            <w:r w:rsidRPr="00F96D63">
              <w:rPr>
                <w:rFonts w:eastAsia="Calibri"/>
                <w:sz w:val="24"/>
                <w:szCs w:val="24"/>
              </w:rPr>
              <w:t>Изходен</w:t>
            </w:r>
          </w:p>
        </w:tc>
        <w:tc>
          <w:tcPr>
            <w:tcW w:w="5213" w:type="dxa"/>
          </w:tcPr>
          <w:p w:rsidR="00ED2627" w:rsidRPr="00ED2627" w:rsidRDefault="00ED2627" w:rsidP="00A94BEB">
            <w:pPr>
              <w:autoSpaceDE w:val="0"/>
              <w:autoSpaceDN w:val="0"/>
              <w:adjustRightInd w:val="0"/>
              <w:rPr>
                <w:rFonts w:eastAsia="Calibri"/>
                <w:sz w:val="24"/>
                <w:szCs w:val="24"/>
                <w:lang w:val="ru-RU"/>
              </w:rPr>
            </w:pPr>
            <w:proofErr w:type="spellStart"/>
            <w:r w:rsidRPr="00ED2627">
              <w:rPr>
                <w:rFonts w:eastAsia="Calibri"/>
                <w:sz w:val="24"/>
                <w:szCs w:val="24"/>
                <w:lang w:val="ru-RU"/>
              </w:rPr>
              <w:t>Брой</w:t>
            </w:r>
            <w:proofErr w:type="spellEnd"/>
            <w:r w:rsidRPr="00ED2627">
              <w:rPr>
                <w:rFonts w:eastAsia="Calibri"/>
                <w:sz w:val="24"/>
                <w:szCs w:val="24"/>
                <w:lang w:val="ru-RU"/>
              </w:rPr>
              <w:t xml:space="preserve"> </w:t>
            </w:r>
            <w:proofErr w:type="spellStart"/>
            <w:r w:rsidRPr="00ED2627">
              <w:rPr>
                <w:rFonts w:eastAsia="Calibri"/>
                <w:sz w:val="24"/>
                <w:szCs w:val="24"/>
                <w:lang w:val="ru-RU"/>
              </w:rPr>
              <w:t>проекти</w:t>
            </w:r>
            <w:proofErr w:type="spellEnd"/>
            <w:r w:rsidRPr="00ED2627">
              <w:rPr>
                <w:rFonts w:eastAsia="Calibri"/>
                <w:sz w:val="24"/>
                <w:szCs w:val="24"/>
                <w:lang w:val="ru-RU"/>
              </w:rPr>
              <w:t xml:space="preserve">, </w:t>
            </w:r>
            <w:proofErr w:type="spellStart"/>
            <w:r w:rsidRPr="00ED2627">
              <w:rPr>
                <w:rFonts w:eastAsia="Calibri"/>
                <w:sz w:val="24"/>
                <w:szCs w:val="24"/>
                <w:lang w:val="ru-RU"/>
              </w:rPr>
              <w:t>финансирани</w:t>
            </w:r>
            <w:proofErr w:type="spellEnd"/>
            <w:r w:rsidRPr="00ED2627">
              <w:rPr>
                <w:rFonts w:eastAsia="Calibri"/>
                <w:sz w:val="24"/>
                <w:szCs w:val="24"/>
                <w:lang w:val="ru-RU"/>
              </w:rPr>
              <w:t xml:space="preserve"> по </w:t>
            </w:r>
            <w:proofErr w:type="spellStart"/>
            <w:r w:rsidRPr="00ED2627">
              <w:rPr>
                <w:rFonts w:eastAsia="Calibri"/>
                <w:sz w:val="24"/>
                <w:szCs w:val="24"/>
                <w:lang w:val="ru-RU"/>
              </w:rPr>
              <w:t>мярката</w:t>
            </w:r>
            <w:proofErr w:type="spellEnd"/>
            <w:r w:rsidRPr="00ED2627">
              <w:rPr>
                <w:rFonts w:eastAsia="Calibri"/>
                <w:sz w:val="24"/>
                <w:szCs w:val="24"/>
                <w:lang w:val="ru-RU"/>
              </w:rPr>
              <w:t xml:space="preserve">/ </w:t>
            </w:r>
            <w:proofErr w:type="spellStart"/>
            <w:r w:rsidRPr="00ED2627">
              <w:rPr>
                <w:rFonts w:eastAsia="Calibri"/>
                <w:sz w:val="24"/>
                <w:szCs w:val="24"/>
                <w:lang w:val="ru-RU"/>
              </w:rPr>
              <w:t>брой</w:t>
            </w:r>
            <w:proofErr w:type="spellEnd"/>
            <w:r w:rsidRPr="00ED2627">
              <w:rPr>
                <w:rFonts w:eastAsia="Calibri"/>
                <w:sz w:val="24"/>
                <w:szCs w:val="24"/>
                <w:lang w:val="ru-RU"/>
              </w:rPr>
              <w:t xml:space="preserve"> на </w:t>
            </w:r>
            <w:proofErr w:type="spellStart"/>
            <w:r w:rsidRPr="00ED2627">
              <w:rPr>
                <w:rFonts w:eastAsia="Calibri"/>
                <w:sz w:val="24"/>
                <w:szCs w:val="24"/>
                <w:lang w:val="ru-RU"/>
              </w:rPr>
              <w:t>подпомогнатите</w:t>
            </w:r>
            <w:proofErr w:type="spellEnd"/>
            <w:r w:rsidRPr="00ED2627">
              <w:rPr>
                <w:rFonts w:eastAsia="Calibri"/>
                <w:sz w:val="24"/>
                <w:szCs w:val="24"/>
                <w:lang w:val="ru-RU"/>
              </w:rPr>
              <w:t xml:space="preserve"> </w:t>
            </w:r>
            <w:proofErr w:type="spellStart"/>
            <w:r w:rsidRPr="00ED2627">
              <w:rPr>
                <w:rFonts w:eastAsia="Calibri"/>
                <w:sz w:val="24"/>
                <w:szCs w:val="24"/>
                <w:lang w:val="ru-RU"/>
              </w:rPr>
              <w:t>стопанства</w:t>
            </w:r>
            <w:proofErr w:type="spellEnd"/>
          </w:p>
        </w:tc>
        <w:tc>
          <w:tcPr>
            <w:tcW w:w="1418" w:type="dxa"/>
          </w:tcPr>
          <w:p w:rsidR="00ED2627" w:rsidRPr="00ED2627" w:rsidRDefault="00ED2627" w:rsidP="00A94BEB">
            <w:pPr>
              <w:autoSpaceDE w:val="0"/>
              <w:autoSpaceDN w:val="0"/>
              <w:adjustRightInd w:val="0"/>
              <w:rPr>
                <w:rFonts w:eastAsia="Calibri"/>
                <w:sz w:val="24"/>
                <w:szCs w:val="24"/>
              </w:rPr>
            </w:pPr>
            <w:r w:rsidRPr="00ED2627">
              <w:rPr>
                <w:rFonts w:eastAsia="Calibri"/>
                <w:sz w:val="24"/>
                <w:szCs w:val="24"/>
              </w:rPr>
              <w:t>Брой</w:t>
            </w:r>
          </w:p>
        </w:tc>
        <w:tc>
          <w:tcPr>
            <w:tcW w:w="1559" w:type="dxa"/>
          </w:tcPr>
          <w:p w:rsidR="00ED2627" w:rsidRPr="00ED2627" w:rsidRDefault="003F6937" w:rsidP="00A94BEB">
            <w:pPr>
              <w:autoSpaceDE w:val="0"/>
              <w:autoSpaceDN w:val="0"/>
              <w:adjustRightInd w:val="0"/>
              <w:rPr>
                <w:rFonts w:eastAsia="Calibri"/>
                <w:sz w:val="24"/>
                <w:szCs w:val="24"/>
              </w:rPr>
            </w:pPr>
            <w:r>
              <w:rPr>
                <w:rFonts w:eastAsia="Calibri"/>
                <w:sz w:val="24"/>
                <w:szCs w:val="24"/>
              </w:rPr>
              <w:t>6</w:t>
            </w:r>
          </w:p>
        </w:tc>
      </w:tr>
      <w:tr w:rsidR="00ED2627" w:rsidRPr="00F96D63" w:rsidTr="00840330">
        <w:tc>
          <w:tcPr>
            <w:tcW w:w="1274" w:type="dxa"/>
            <w:vMerge/>
            <w:vAlign w:val="center"/>
          </w:tcPr>
          <w:p w:rsidR="00ED2627" w:rsidRPr="00F96D63" w:rsidRDefault="00ED2627" w:rsidP="00894E6E">
            <w:pPr>
              <w:autoSpaceDE w:val="0"/>
              <w:autoSpaceDN w:val="0"/>
              <w:adjustRightInd w:val="0"/>
              <w:ind w:left="-108" w:right="-108"/>
              <w:jc w:val="center"/>
              <w:rPr>
                <w:rFonts w:eastAsia="Calibri"/>
                <w:sz w:val="24"/>
                <w:szCs w:val="24"/>
              </w:rPr>
            </w:pPr>
          </w:p>
        </w:tc>
        <w:tc>
          <w:tcPr>
            <w:tcW w:w="5213" w:type="dxa"/>
          </w:tcPr>
          <w:p w:rsidR="00ED2627" w:rsidRPr="00ED2627" w:rsidRDefault="00ED2627" w:rsidP="00A94BEB">
            <w:pPr>
              <w:autoSpaceDE w:val="0"/>
              <w:autoSpaceDN w:val="0"/>
              <w:adjustRightInd w:val="0"/>
              <w:rPr>
                <w:rFonts w:eastAsia="Calibri"/>
                <w:sz w:val="24"/>
                <w:szCs w:val="24"/>
                <w:lang w:val="ru-RU"/>
              </w:rPr>
            </w:pPr>
            <w:proofErr w:type="spellStart"/>
            <w:r w:rsidRPr="00ED2627">
              <w:rPr>
                <w:rFonts w:eastAsia="Calibri"/>
                <w:sz w:val="24"/>
                <w:szCs w:val="24"/>
                <w:lang w:val="ru-RU"/>
              </w:rPr>
              <w:t>Брой</w:t>
            </w:r>
            <w:proofErr w:type="spellEnd"/>
            <w:r w:rsidRPr="00ED2627">
              <w:rPr>
                <w:rFonts w:eastAsia="Calibri"/>
                <w:sz w:val="24"/>
                <w:szCs w:val="24"/>
                <w:lang w:val="ru-RU"/>
              </w:rPr>
              <w:t xml:space="preserve"> </w:t>
            </w:r>
            <w:proofErr w:type="spellStart"/>
            <w:r w:rsidRPr="00ED2627">
              <w:rPr>
                <w:rFonts w:eastAsia="Calibri"/>
                <w:sz w:val="24"/>
                <w:szCs w:val="24"/>
                <w:lang w:val="ru-RU"/>
              </w:rPr>
              <w:t>бенефициенти</w:t>
            </w:r>
            <w:proofErr w:type="spellEnd"/>
            <w:r w:rsidRPr="00ED2627">
              <w:rPr>
                <w:rFonts w:eastAsia="Calibri"/>
                <w:sz w:val="24"/>
                <w:szCs w:val="24"/>
                <w:lang w:val="ru-RU"/>
              </w:rPr>
              <w:t xml:space="preserve">, </w:t>
            </w:r>
            <w:proofErr w:type="spellStart"/>
            <w:r w:rsidRPr="00ED2627">
              <w:rPr>
                <w:rFonts w:eastAsia="Calibri"/>
                <w:sz w:val="24"/>
                <w:szCs w:val="24"/>
                <w:lang w:val="ru-RU"/>
              </w:rPr>
              <w:t>подпомогнати</w:t>
            </w:r>
            <w:proofErr w:type="spellEnd"/>
            <w:r w:rsidRPr="00ED2627">
              <w:rPr>
                <w:rFonts w:eastAsia="Calibri"/>
                <w:sz w:val="24"/>
                <w:szCs w:val="24"/>
                <w:lang w:val="ru-RU"/>
              </w:rPr>
              <w:t xml:space="preserve"> по </w:t>
            </w:r>
            <w:proofErr w:type="spellStart"/>
            <w:r w:rsidRPr="00ED2627">
              <w:rPr>
                <w:rFonts w:eastAsia="Calibri"/>
                <w:sz w:val="24"/>
                <w:szCs w:val="24"/>
                <w:lang w:val="ru-RU"/>
              </w:rPr>
              <w:t>мярката</w:t>
            </w:r>
            <w:proofErr w:type="spellEnd"/>
          </w:p>
        </w:tc>
        <w:tc>
          <w:tcPr>
            <w:tcW w:w="1418" w:type="dxa"/>
          </w:tcPr>
          <w:p w:rsidR="00ED2627" w:rsidRPr="00ED2627" w:rsidRDefault="00ED2627" w:rsidP="00A94BEB">
            <w:pPr>
              <w:autoSpaceDE w:val="0"/>
              <w:autoSpaceDN w:val="0"/>
              <w:adjustRightInd w:val="0"/>
              <w:rPr>
                <w:rFonts w:eastAsia="Calibri"/>
                <w:sz w:val="24"/>
                <w:szCs w:val="24"/>
              </w:rPr>
            </w:pPr>
            <w:r w:rsidRPr="00ED2627">
              <w:rPr>
                <w:rFonts w:eastAsia="Calibri"/>
                <w:sz w:val="24"/>
                <w:szCs w:val="24"/>
              </w:rPr>
              <w:t>Брой</w:t>
            </w:r>
          </w:p>
        </w:tc>
        <w:tc>
          <w:tcPr>
            <w:tcW w:w="1559" w:type="dxa"/>
          </w:tcPr>
          <w:p w:rsidR="00ED2627" w:rsidRPr="00ED2627" w:rsidRDefault="003F6937" w:rsidP="00A94BEB">
            <w:pPr>
              <w:autoSpaceDE w:val="0"/>
              <w:autoSpaceDN w:val="0"/>
              <w:adjustRightInd w:val="0"/>
              <w:rPr>
                <w:rFonts w:eastAsia="Calibri"/>
                <w:sz w:val="24"/>
                <w:szCs w:val="24"/>
              </w:rPr>
            </w:pPr>
            <w:r>
              <w:rPr>
                <w:rFonts w:eastAsia="Calibri"/>
                <w:sz w:val="24"/>
                <w:szCs w:val="24"/>
              </w:rPr>
              <w:t>6</w:t>
            </w:r>
          </w:p>
        </w:tc>
      </w:tr>
      <w:tr w:rsidR="00ED2627" w:rsidRPr="00F96D63" w:rsidTr="00ED2627">
        <w:trPr>
          <w:trHeight w:val="242"/>
        </w:trPr>
        <w:tc>
          <w:tcPr>
            <w:tcW w:w="1274" w:type="dxa"/>
            <w:vMerge/>
            <w:vAlign w:val="center"/>
          </w:tcPr>
          <w:p w:rsidR="00ED2627" w:rsidRPr="00F96D63" w:rsidRDefault="00ED2627" w:rsidP="00894E6E">
            <w:pPr>
              <w:autoSpaceDE w:val="0"/>
              <w:autoSpaceDN w:val="0"/>
              <w:adjustRightInd w:val="0"/>
              <w:ind w:left="-108" w:right="-108"/>
              <w:jc w:val="center"/>
              <w:rPr>
                <w:rFonts w:eastAsia="Calibri"/>
                <w:sz w:val="24"/>
                <w:szCs w:val="24"/>
              </w:rPr>
            </w:pPr>
          </w:p>
        </w:tc>
        <w:tc>
          <w:tcPr>
            <w:tcW w:w="5213" w:type="dxa"/>
          </w:tcPr>
          <w:p w:rsidR="00ED2627" w:rsidRPr="00ED2627" w:rsidRDefault="00ED2627" w:rsidP="00A94BEB">
            <w:pPr>
              <w:autoSpaceDE w:val="0"/>
              <w:autoSpaceDN w:val="0"/>
              <w:adjustRightInd w:val="0"/>
              <w:rPr>
                <w:rFonts w:eastAsia="Calibri"/>
                <w:sz w:val="24"/>
                <w:szCs w:val="24"/>
              </w:rPr>
            </w:pPr>
            <w:r w:rsidRPr="00ED2627">
              <w:rPr>
                <w:rFonts w:eastAsia="Calibri"/>
                <w:sz w:val="24"/>
                <w:szCs w:val="24"/>
              </w:rPr>
              <w:t>Публичен принос по мярката</w:t>
            </w:r>
          </w:p>
        </w:tc>
        <w:tc>
          <w:tcPr>
            <w:tcW w:w="1418" w:type="dxa"/>
          </w:tcPr>
          <w:p w:rsidR="00ED2627" w:rsidRPr="00ED2627" w:rsidRDefault="00ED2627" w:rsidP="00A94BEB">
            <w:pPr>
              <w:autoSpaceDE w:val="0"/>
              <w:autoSpaceDN w:val="0"/>
              <w:adjustRightInd w:val="0"/>
              <w:rPr>
                <w:rFonts w:eastAsia="Calibri"/>
                <w:sz w:val="24"/>
                <w:szCs w:val="24"/>
              </w:rPr>
            </w:pPr>
            <w:r w:rsidRPr="00ED2627">
              <w:rPr>
                <w:rFonts w:eastAsia="Calibri"/>
                <w:sz w:val="24"/>
                <w:szCs w:val="24"/>
              </w:rPr>
              <w:t xml:space="preserve">лева </w:t>
            </w:r>
          </w:p>
        </w:tc>
        <w:tc>
          <w:tcPr>
            <w:tcW w:w="1559" w:type="dxa"/>
          </w:tcPr>
          <w:p w:rsidR="00ED2627" w:rsidRPr="00ED2627" w:rsidRDefault="003F6937" w:rsidP="00ED2627">
            <w:pPr>
              <w:rPr>
                <w:color w:val="000000"/>
                <w:sz w:val="24"/>
                <w:szCs w:val="24"/>
              </w:rPr>
            </w:pPr>
            <w:r>
              <w:rPr>
                <w:color w:val="000000"/>
                <w:sz w:val="24"/>
                <w:szCs w:val="24"/>
              </w:rPr>
              <w:t>3</w:t>
            </w:r>
            <w:r w:rsidR="00ED2627" w:rsidRPr="00ED2627">
              <w:rPr>
                <w:color w:val="000000"/>
                <w:sz w:val="24"/>
                <w:szCs w:val="24"/>
              </w:rPr>
              <w:t>00 000</w:t>
            </w:r>
          </w:p>
        </w:tc>
      </w:tr>
    </w:tbl>
    <w:p w:rsidR="00840330" w:rsidRDefault="00840330" w:rsidP="00840330"/>
    <w:p w:rsidR="00840330"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F96D63" w:rsidTr="00840330">
        <w:tc>
          <w:tcPr>
            <w:tcW w:w="1274" w:type="dxa"/>
            <w:vAlign w:val="center"/>
          </w:tcPr>
          <w:p w:rsidR="00840330" w:rsidRPr="00F96D63" w:rsidRDefault="00840330" w:rsidP="00894E6E">
            <w:pPr>
              <w:autoSpaceDE w:val="0"/>
              <w:autoSpaceDN w:val="0"/>
              <w:adjustRightInd w:val="0"/>
              <w:ind w:left="-108" w:right="-108"/>
              <w:jc w:val="center"/>
              <w:rPr>
                <w:rFonts w:eastAsia="Calibri"/>
                <w:b/>
                <w:sz w:val="24"/>
                <w:szCs w:val="24"/>
              </w:rPr>
            </w:pPr>
            <w:r w:rsidRPr="00F96D63">
              <w:rPr>
                <w:rFonts w:eastAsia="Calibri"/>
                <w:b/>
                <w:sz w:val="24"/>
                <w:szCs w:val="24"/>
              </w:rPr>
              <w:t>Вид индикатор</w:t>
            </w:r>
          </w:p>
        </w:tc>
        <w:tc>
          <w:tcPr>
            <w:tcW w:w="5213"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Индикатор</w:t>
            </w:r>
          </w:p>
        </w:tc>
        <w:tc>
          <w:tcPr>
            <w:tcW w:w="1418"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Мерна единица</w:t>
            </w:r>
          </w:p>
        </w:tc>
        <w:tc>
          <w:tcPr>
            <w:tcW w:w="1559" w:type="dxa"/>
          </w:tcPr>
          <w:p w:rsidR="00840330" w:rsidRPr="00F96D63" w:rsidRDefault="00840330" w:rsidP="00894E6E">
            <w:pPr>
              <w:autoSpaceDE w:val="0"/>
              <w:autoSpaceDN w:val="0"/>
              <w:adjustRightInd w:val="0"/>
              <w:jc w:val="center"/>
              <w:rPr>
                <w:rFonts w:eastAsia="Calibri"/>
                <w:b/>
                <w:sz w:val="24"/>
                <w:szCs w:val="24"/>
                <w:lang w:val="ru-RU"/>
              </w:rPr>
            </w:pPr>
            <w:proofErr w:type="gramStart"/>
            <w:r w:rsidRPr="00F96D63">
              <w:rPr>
                <w:rFonts w:eastAsia="Calibri"/>
                <w:b/>
                <w:sz w:val="24"/>
                <w:szCs w:val="24"/>
                <w:lang w:val="ru-RU"/>
              </w:rPr>
              <w:t>Цел</w:t>
            </w:r>
            <w:proofErr w:type="gramEnd"/>
            <w:r w:rsidRPr="00F96D63">
              <w:rPr>
                <w:rFonts w:eastAsia="Calibri"/>
                <w:b/>
                <w:sz w:val="24"/>
                <w:szCs w:val="24"/>
                <w:lang w:val="ru-RU"/>
              </w:rPr>
              <w:t xml:space="preserve"> до края на </w:t>
            </w:r>
            <w:r>
              <w:rPr>
                <w:rFonts w:eastAsia="Calibri"/>
                <w:b/>
                <w:sz w:val="24"/>
                <w:szCs w:val="24"/>
                <w:lang w:val="ru-RU"/>
              </w:rPr>
              <w:t>СВОМР</w:t>
            </w:r>
          </w:p>
        </w:tc>
      </w:tr>
      <w:tr w:rsidR="00DD5040" w:rsidRPr="00F96D63" w:rsidTr="00840330">
        <w:trPr>
          <w:trHeight w:val="990"/>
        </w:trPr>
        <w:tc>
          <w:tcPr>
            <w:tcW w:w="1274" w:type="dxa"/>
            <w:vMerge w:val="restart"/>
            <w:vAlign w:val="center"/>
          </w:tcPr>
          <w:p w:rsidR="00DD5040" w:rsidRPr="00F96D63" w:rsidRDefault="00DD5040" w:rsidP="00894E6E">
            <w:pPr>
              <w:autoSpaceDE w:val="0"/>
              <w:autoSpaceDN w:val="0"/>
              <w:adjustRightInd w:val="0"/>
              <w:ind w:left="-108" w:right="-108"/>
              <w:jc w:val="center"/>
              <w:rPr>
                <w:rFonts w:eastAsia="Calibri"/>
                <w:sz w:val="24"/>
                <w:szCs w:val="24"/>
              </w:rPr>
            </w:pPr>
            <w:r w:rsidRPr="00F96D63">
              <w:rPr>
                <w:rFonts w:eastAsia="Calibri"/>
                <w:sz w:val="24"/>
                <w:szCs w:val="24"/>
              </w:rPr>
              <w:t>Резултат</w:t>
            </w:r>
          </w:p>
        </w:tc>
        <w:tc>
          <w:tcPr>
            <w:tcW w:w="5213" w:type="dxa"/>
            <w:tcBorders>
              <w:bottom w:val="single" w:sz="4" w:space="0" w:color="auto"/>
            </w:tcBorders>
          </w:tcPr>
          <w:p w:rsidR="00DD5040" w:rsidRPr="00DD5040" w:rsidRDefault="003F6937" w:rsidP="003F6937">
            <w:pPr>
              <w:autoSpaceDE w:val="0"/>
              <w:autoSpaceDN w:val="0"/>
              <w:adjustRightInd w:val="0"/>
              <w:rPr>
                <w:rFonts w:eastAsia="Calibri"/>
                <w:sz w:val="24"/>
                <w:szCs w:val="24"/>
                <w:lang w:val="ru-RU"/>
              </w:rPr>
            </w:pPr>
            <w:proofErr w:type="spellStart"/>
            <w:r>
              <w:rPr>
                <w:rFonts w:eastAsia="Calibri"/>
                <w:sz w:val="24"/>
                <w:szCs w:val="24"/>
                <w:lang w:val="ru-RU"/>
              </w:rPr>
              <w:t>Бенефициенти</w:t>
            </w:r>
            <w:proofErr w:type="spellEnd"/>
            <w:r w:rsidR="00DD5040" w:rsidRPr="00DD5040">
              <w:rPr>
                <w:rFonts w:eastAsia="Calibri"/>
                <w:sz w:val="24"/>
                <w:szCs w:val="24"/>
                <w:lang w:val="ru-RU"/>
              </w:rPr>
              <w:t xml:space="preserve">, </w:t>
            </w:r>
            <w:proofErr w:type="spellStart"/>
            <w:r w:rsidR="00DD5040" w:rsidRPr="00DD5040">
              <w:rPr>
                <w:rFonts w:eastAsia="Calibri"/>
                <w:sz w:val="24"/>
                <w:szCs w:val="24"/>
                <w:lang w:val="ru-RU"/>
              </w:rPr>
              <w:t>въвели</w:t>
            </w:r>
            <w:proofErr w:type="spellEnd"/>
            <w:r w:rsidR="00DD5040" w:rsidRPr="00DD5040">
              <w:rPr>
                <w:rFonts w:eastAsia="Calibri"/>
                <w:sz w:val="24"/>
                <w:szCs w:val="24"/>
                <w:lang w:val="ru-RU"/>
              </w:rPr>
              <w:t xml:space="preserve"> </w:t>
            </w:r>
            <w:r>
              <w:rPr>
                <w:rFonts w:eastAsia="Calibri"/>
                <w:sz w:val="24"/>
                <w:szCs w:val="24"/>
                <w:lang w:val="ru-RU"/>
              </w:rPr>
              <w:t xml:space="preserve">нови и </w:t>
            </w:r>
            <w:proofErr w:type="spellStart"/>
            <w:r>
              <w:rPr>
                <w:rFonts w:eastAsia="Calibri"/>
                <w:sz w:val="24"/>
                <w:szCs w:val="24"/>
                <w:lang w:val="ru-RU"/>
              </w:rPr>
              <w:t>енергоспестяващи</w:t>
            </w:r>
            <w:proofErr w:type="spellEnd"/>
            <w:r>
              <w:rPr>
                <w:rFonts w:eastAsia="Calibri"/>
                <w:sz w:val="24"/>
                <w:szCs w:val="24"/>
                <w:lang w:val="ru-RU"/>
              </w:rPr>
              <w:t xml:space="preserve"> технологии и </w:t>
            </w:r>
            <w:proofErr w:type="spellStart"/>
            <w:r>
              <w:rPr>
                <w:rFonts w:eastAsia="Calibri"/>
                <w:sz w:val="24"/>
                <w:szCs w:val="24"/>
                <w:lang w:val="ru-RU"/>
              </w:rPr>
              <w:t>иновации</w:t>
            </w:r>
            <w:proofErr w:type="spellEnd"/>
            <w:r>
              <w:rPr>
                <w:rFonts w:eastAsia="Calibri"/>
                <w:sz w:val="24"/>
                <w:szCs w:val="24"/>
                <w:lang w:val="ru-RU"/>
              </w:rPr>
              <w:t xml:space="preserve"> в </w:t>
            </w:r>
            <w:proofErr w:type="spellStart"/>
            <w:r>
              <w:rPr>
                <w:rFonts w:eastAsia="Calibri"/>
                <w:sz w:val="24"/>
                <w:szCs w:val="24"/>
                <w:lang w:val="ru-RU"/>
              </w:rPr>
              <w:t>хранително-вкусовата</w:t>
            </w:r>
            <w:proofErr w:type="spellEnd"/>
            <w:r>
              <w:rPr>
                <w:rFonts w:eastAsia="Calibri"/>
                <w:sz w:val="24"/>
                <w:szCs w:val="24"/>
                <w:lang w:val="ru-RU"/>
              </w:rPr>
              <w:t xml:space="preserve"> </w:t>
            </w:r>
            <w:proofErr w:type="spellStart"/>
            <w:r>
              <w:rPr>
                <w:rFonts w:eastAsia="Calibri"/>
                <w:sz w:val="24"/>
                <w:szCs w:val="24"/>
                <w:lang w:val="ru-RU"/>
              </w:rPr>
              <w:t>промишленост</w:t>
            </w:r>
            <w:proofErr w:type="spellEnd"/>
          </w:p>
        </w:tc>
        <w:tc>
          <w:tcPr>
            <w:tcW w:w="1418" w:type="dxa"/>
            <w:tcBorders>
              <w:bottom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Брой</w:t>
            </w:r>
          </w:p>
        </w:tc>
        <w:tc>
          <w:tcPr>
            <w:tcW w:w="1559" w:type="dxa"/>
            <w:tcBorders>
              <w:bottom w:val="single" w:sz="4" w:space="0" w:color="auto"/>
            </w:tcBorders>
          </w:tcPr>
          <w:p w:rsidR="00DD5040" w:rsidRPr="00DD5040" w:rsidRDefault="00865206" w:rsidP="00A94BEB">
            <w:pPr>
              <w:autoSpaceDE w:val="0"/>
              <w:autoSpaceDN w:val="0"/>
              <w:adjustRightInd w:val="0"/>
              <w:rPr>
                <w:rFonts w:eastAsia="Calibri"/>
                <w:sz w:val="24"/>
                <w:szCs w:val="24"/>
              </w:rPr>
            </w:pPr>
            <w:r>
              <w:rPr>
                <w:rFonts w:eastAsia="Calibri"/>
                <w:sz w:val="24"/>
                <w:szCs w:val="24"/>
              </w:rPr>
              <w:t>3</w:t>
            </w:r>
          </w:p>
        </w:tc>
      </w:tr>
      <w:tr w:rsidR="00865206" w:rsidRPr="00F96D63" w:rsidTr="00840330">
        <w:trPr>
          <w:trHeight w:val="104"/>
        </w:trPr>
        <w:tc>
          <w:tcPr>
            <w:tcW w:w="1274" w:type="dxa"/>
            <w:vMerge/>
            <w:vAlign w:val="center"/>
          </w:tcPr>
          <w:p w:rsidR="00865206" w:rsidRPr="00F96D63" w:rsidRDefault="00865206"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65206" w:rsidRPr="00DD5040" w:rsidRDefault="00865206" w:rsidP="00A94BEB">
            <w:pPr>
              <w:autoSpaceDE w:val="0"/>
              <w:autoSpaceDN w:val="0"/>
              <w:adjustRightInd w:val="0"/>
              <w:rPr>
                <w:rFonts w:eastAsia="Calibri"/>
                <w:sz w:val="24"/>
                <w:szCs w:val="24"/>
                <w:lang w:val="ru-RU"/>
              </w:rPr>
            </w:pPr>
            <w:proofErr w:type="spellStart"/>
            <w:r>
              <w:rPr>
                <w:rFonts w:eastAsia="Calibri"/>
                <w:sz w:val="24"/>
                <w:szCs w:val="24"/>
                <w:lang w:val="ru-RU"/>
              </w:rPr>
              <w:t>Проектите</w:t>
            </w:r>
            <w:proofErr w:type="spellEnd"/>
            <w:r>
              <w:rPr>
                <w:rFonts w:eastAsia="Calibri"/>
                <w:sz w:val="24"/>
                <w:szCs w:val="24"/>
                <w:lang w:val="ru-RU"/>
              </w:rPr>
              <w:t xml:space="preserve"> </w:t>
            </w:r>
            <w:proofErr w:type="spellStart"/>
            <w:r>
              <w:rPr>
                <w:rFonts w:eastAsia="Calibri"/>
                <w:sz w:val="24"/>
                <w:szCs w:val="24"/>
                <w:lang w:val="ru-RU"/>
              </w:rPr>
              <w:t>са</w:t>
            </w:r>
            <w:proofErr w:type="spellEnd"/>
            <w:r>
              <w:rPr>
                <w:rFonts w:eastAsia="Calibri"/>
                <w:sz w:val="24"/>
                <w:szCs w:val="24"/>
                <w:lang w:val="ru-RU"/>
              </w:rPr>
              <w:t xml:space="preserve"> </w:t>
            </w:r>
            <w:proofErr w:type="spellStart"/>
            <w:r>
              <w:rPr>
                <w:rFonts w:eastAsia="Calibri"/>
                <w:sz w:val="24"/>
                <w:szCs w:val="24"/>
                <w:lang w:val="ru-RU"/>
              </w:rPr>
              <w:t>иновативни</w:t>
            </w:r>
            <w:proofErr w:type="spellEnd"/>
            <w:r>
              <w:rPr>
                <w:rFonts w:eastAsia="Calibri"/>
                <w:sz w:val="24"/>
                <w:szCs w:val="24"/>
                <w:lang w:val="ru-RU"/>
              </w:rPr>
              <w:t xml:space="preserve"> или с </w:t>
            </w:r>
            <w:proofErr w:type="spellStart"/>
            <w:r>
              <w:rPr>
                <w:rFonts w:eastAsia="Calibri"/>
                <w:sz w:val="24"/>
                <w:szCs w:val="24"/>
                <w:lang w:val="ru-RU"/>
              </w:rPr>
              <w:t>иновативни</w:t>
            </w:r>
            <w:proofErr w:type="spellEnd"/>
            <w:r>
              <w:rPr>
                <w:rFonts w:eastAsia="Calibri"/>
                <w:sz w:val="24"/>
                <w:szCs w:val="24"/>
                <w:lang w:val="ru-RU"/>
              </w:rPr>
              <w:t xml:space="preserve"> </w:t>
            </w:r>
            <w:proofErr w:type="spellStart"/>
            <w:r>
              <w:rPr>
                <w:rFonts w:eastAsia="Calibri"/>
                <w:sz w:val="24"/>
                <w:szCs w:val="24"/>
                <w:lang w:val="ru-RU"/>
              </w:rPr>
              <w:t>елементи</w:t>
            </w:r>
            <w:proofErr w:type="spellEnd"/>
            <w:r>
              <w:rPr>
                <w:rFonts w:eastAsia="Calibri"/>
                <w:sz w:val="24"/>
                <w:szCs w:val="24"/>
                <w:lang w:val="ru-RU"/>
              </w:rPr>
              <w:t>/</w:t>
            </w:r>
            <w:proofErr w:type="spellStart"/>
            <w:r>
              <w:rPr>
                <w:rFonts w:eastAsia="Calibri"/>
                <w:sz w:val="24"/>
                <w:szCs w:val="24"/>
                <w:lang w:val="ru-RU"/>
              </w:rPr>
              <w:t>дейности</w:t>
            </w:r>
            <w:proofErr w:type="spellEnd"/>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65206" w:rsidRPr="00ED2627" w:rsidRDefault="00865206" w:rsidP="00D77797">
            <w:pPr>
              <w:autoSpaceDE w:val="0"/>
              <w:autoSpaceDN w:val="0"/>
              <w:adjustRightInd w:val="0"/>
              <w:rPr>
                <w:rFonts w:eastAsia="Calibri"/>
                <w:sz w:val="24"/>
                <w:szCs w:val="24"/>
              </w:rPr>
            </w:pPr>
            <w:r w:rsidRPr="00ED2627">
              <w:rPr>
                <w:rFonts w:eastAsia="Calibri"/>
                <w:sz w:val="24"/>
                <w:szCs w:val="24"/>
              </w:rPr>
              <w:t>Брой</w:t>
            </w:r>
          </w:p>
        </w:tc>
        <w:tc>
          <w:tcPr>
            <w:tcW w:w="1559" w:type="dxa"/>
            <w:tcBorders>
              <w:top w:val="single" w:sz="4" w:space="0" w:color="auto"/>
              <w:bottom w:val="single" w:sz="4" w:space="0" w:color="auto"/>
            </w:tcBorders>
          </w:tcPr>
          <w:p w:rsidR="00865206" w:rsidRPr="00ED2627" w:rsidRDefault="00865206" w:rsidP="00D77797">
            <w:pPr>
              <w:autoSpaceDE w:val="0"/>
              <w:autoSpaceDN w:val="0"/>
              <w:adjustRightInd w:val="0"/>
              <w:rPr>
                <w:rFonts w:eastAsia="Calibri"/>
                <w:sz w:val="24"/>
                <w:szCs w:val="24"/>
              </w:rPr>
            </w:pPr>
            <w:r>
              <w:rPr>
                <w:rFonts w:eastAsia="Calibri"/>
                <w:sz w:val="24"/>
                <w:szCs w:val="24"/>
              </w:rPr>
              <w:t>6</w:t>
            </w:r>
          </w:p>
        </w:tc>
      </w:tr>
      <w:tr w:rsidR="00811627" w:rsidRPr="00F96D63" w:rsidTr="00840330">
        <w:trPr>
          <w:trHeight w:val="104"/>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Проекти</w:t>
            </w:r>
            <w:proofErr w:type="spellEnd"/>
            <w:r>
              <w:rPr>
                <w:rFonts w:eastAsia="Calibri"/>
                <w:sz w:val="24"/>
                <w:szCs w:val="24"/>
                <w:lang w:val="ru-RU"/>
              </w:rPr>
              <w:t xml:space="preserve"> за инвестиции за развитие на </w:t>
            </w:r>
            <w:proofErr w:type="spellStart"/>
            <w:r>
              <w:rPr>
                <w:rFonts w:eastAsia="Calibri"/>
                <w:sz w:val="24"/>
                <w:szCs w:val="24"/>
                <w:lang w:val="ru-RU"/>
              </w:rPr>
              <w:t>производството</w:t>
            </w:r>
            <w:proofErr w:type="spellEnd"/>
            <w:r>
              <w:rPr>
                <w:rFonts w:eastAsia="Calibri"/>
                <w:sz w:val="24"/>
                <w:szCs w:val="24"/>
                <w:lang w:val="ru-RU"/>
              </w:rPr>
              <w:t xml:space="preserve"> на </w:t>
            </w:r>
            <w:proofErr w:type="spellStart"/>
            <w:r>
              <w:rPr>
                <w:rFonts w:eastAsia="Calibri"/>
                <w:sz w:val="24"/>
                <w:szCs w:val="24"/>
                <w:lang w:val="ru-RU"/>
              </w:rPr>
              <w:t>крайни</w:t>
            </w:r>
            <w:proofErr w:type="spellEnd"/>
            <w:r>
              <w:rPr>
                <w:rFonts w:eastAsia="Calibri"/>
                <w:sz w:val="24"/>
                <w:szCs w:val="24"/>
                <w:lang w:val="ru-RU"/>
              </w:rPr>
              <w:t xml:space="preserve"> </w:t>
            </w:r>
            <w:proofErr w:type="spellStart"/>
            <w:r>
              <w:rPr>
                <w:rFonts w:eastAsia="Calibri"/>
                <w:sz w:val="24"/>
                <w:szCs w:val="24"/>
                <w:lang w:val="ru-RU"/>
              </w:rPr>
              <w:t>продукти</w:t>
            </w:r>
            <w:proofErr w:type="spellEnd"/>
            <w:r>
              <w:rPr>
                <w:rFonts w:eastAsia="Calibri"/>
                <w:sz w:val="24"/>
                <w:szCs w:val="24"/>
                <w:lang w:val="ru-RU"/>
              </w:rPr>
              <w:t xml:space="preserve"> от </w:t>
            </w:r>
            <w:proofErr w:type="spellStart"/>
            <w:r>
              <w:rPr>
                <w:rFonts w:eastAsia="Calibri"/>
                <w:sz w:val="24"/>
                <w:szCs w:val="24"/>
                <w:lang w:val="ru-RU"/>
              </w:rPr>
              <w:t>местни</w:t>
            </w:r>
            <w:proofErr w:type="spellEnd"/>
            <w:r>
              <w:rPr>
                <w:rFonts w:eastAsia="Calibri"/>
                <w:sz w:val="24"/>
                <w:szCs w:val="24"/>
                <w:lang w:val="ru-RU"/>
              </w:rPr>
              <w:t xml:space="preserve"> и родни </w:t>
            </w:r>
            <w:proofErr w:type="spellStart"/>
            <w:r>
              <w:rPr>
                <w:rFonts w:eastAsia="Calibri"/>
                <w:sz w:val="24"/>
                <w:szCs w:val="24"/>
                <w:lang w:val="ru-RU"/>
              </w:rPr>
              <w:t>суровини</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7</w:t>
            </w:r>
            <w:r w:rsidR="00811627">
              <w:rPr>
                <w:rFonts w:eastAsia="Calibri"/>
                <w:sz w:val="24"/>
                <w:szCs w:val="24"/>
              </w:rPr>
              <w:t>0</w:t>
            </w:r>
          </w:p>
        </w:tc>
      </w:tr>
      <w:tr w:rsidR="00811627" w:rsidRPr="00F96D63" w:rsidTr="00840330">
        <w:trPr>
          <w:trHeight w:val="113"/>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Проекти</w:t>
            </w:r>
            <w:proofErr w:type="spellEnd"/>
            <w:r>
              <w:rPr>
                <w:rFonts w:eastAsia="Calibri"/>
                <w:sz w:val="24"/>
                <w:szCs w:val="24"/>
                <w:lang w:val="ru-RU"/>
              </w:rPr>
              <w:t xml:space="preserve"> за </w:t>
            </w:r>
            <w:proofErr w:type="spellStart"/>
            <w:r>
              <w:rPr>
                <w:rFonts w:eastAsia="Calibri"/>
                <w:sz w:val="24"/>
                <w:szCs w:val="24"/>
                <w:lang w:val="ru-RU"/>
              </w:rPr>
              <w:t>къса</w:t>
            </w:r>
            <w:proofErr w:type="spellEnd"/>
            <w:r>
              <w:rPr>
                <w:rFonts w:eastAsia="Calibri"/>
                <w:sz w:val="24"/>
                <w:szCs w:val="24"/>
                <w:lang w:val="ru-RU"/>
              </w:rPr>
              <w:t xml:space="preserve"> верига </w:t>
            </w:r>
            <w:proofErr w:type="gramStart"/>
            <w:r>
              <w:rPr>
                <w:rFonts w:eastAsia="Calibri"/>
                <w:sz w:val="24"/>
                <w:szCs w:val="24"/>
                <w:lang w:val="ru-RU"/>
              </w:rPr>
              <w:t>на</w:t>
            </w:r>
            <w:proofErr w:type="gramEnd"/>
            <w:r>
              <w:rPr>
                <w:rFonts w:eastAsia="Calibri"/>
                <w:sz w:val="24"/>
                <w:szCs w:val="24"/>
                <w:lang w:val="ru-RU"/>
              </w:rPr>
              <w:t xml:space="preserve"> доставка</w:t>
            </w:r>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5</w:t>
            </w:r>
            <w:r w:rsidR="00811627">
              <w:rPr>
                <w:rFonts w:eastAsia="Calibri"/>
                <w:sz w:val="24"/>
                <w:szCs w:val="24"/>
              </w:rPr>
              <w:t>0</w:t>
            </w:r>
          </w:p>
        </w:tc>
      </w:tr>
      <w:tr w:rsidR="00811627" w:rsidRPr="00F96D63" w:rsidTr="00840330">
        <w:trPr>
          <w:trHeight w:val="125"/>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sidRPr="00DD5040">
              <w:rPr>
                <w:rFonts w:eastAsia="Calibri"/>
                <w:sz w:val="24"/>
                <w:szCs w:val="24"/>
                <w:lang w:val="ru-RU"/>
              </w:rPr>
              <w:t>Създадени</w:t>
            </w:r>
            <w:proofErr w:type="spellEnd"/>
            <w:r w:rsidRPr="00DD5040">
              <w:rPr>
                <w:rFonts w:eastAsia="Calibri"/>
                <w:sz w:val="24"/>
                <w:szCs w:val="24"/>
                <w:lang w:val="ru-RU"/>
              </w:rPr>
              <w:t xml:space="preserve"> </w:t>
            </w:r>
            <w:r>
              <w:rPr>
                <w:rFonts w:eastAsia="Calibri"/>
                <w:sz w:val="24"/>
                <w:szCs w:val="24"/>
                <w:lang w:val="ru-RU"/>
              </w:rPr>
              <w:t xml:space="preserve">нови </w:t>
            </w:r>
            <w:r w:rsidRPr="00DD5040">
              <w:rPr>
                <w:rFonts w:eastAsia="Calibri"/>
                <w:sz w:val="24"/>
                <w:szCs w:val="24"/>
                <w:lang w:val="ru-RU"/>
              </w:rPr>
              <w:t xml:space="preserve">работни места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30</w:t>
            </w:r>
          </w:p>
        </w:tc>
      </w:tr>
      <w:tr w:rsidR="00811627" w:rsidRPr="00F96D63" w:rsidTr="00840330">
        <w:trPr>
          <w:trHeight w:val="137"/>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Създадени</w:t>
            </w:r>
            <w:proofErr w:type="spellEnd"/>
            <w:r>
              <w:rPr>
                <w:rFonts w:eastAsia="Calibri"/>
                <w:sz w:val="24"/>
                <w:szCs w:val="24"/>
                <w:lang w:val="ru-RU"/>
              </w:rPr>
              <w:t xml:space="preserve"> </w:t>
            </w:r>
            <w:proofErr w:type="spellStart"/>
            <w:r>
              <w:rPr>
                <w:rFonts w:eastAsia="Calibri"/>
                <w:sz w:val="24"/>
                <w:szCs w:val="24"/>
                <w:lang w:val="ru-RU"/>
              </w:rPr>
              <w:t>устойчиви</w:t>
            </w:r>
            <w:proofErr w:type="spellEnd"/>
            <w:r>
              <w:rPr>
                <w:rFonts w:eastAsia="Calibri"/>
                <w:sz w:val="24"/>
                <w:szCs w:val="24"/>
                <w:lang w:val="ru-RU"/>
              </w:rPr>
              <w:t xml:space="preserve"> работни места </w:t>
            </w:r>
            <w:proofErr w:type="gramStart"/>
            <w:r>
              <w:rPr>
                <w:rFonts w:eastAsia="Calibri"/>
                <w:sz w:val="24"/>
                <w:szCs w:val="24"/>
                <w:lang w:val="ru-RU"/>
              </w:rPr>
              <w:t>за</w:t>
            </w:r>
            <w:proofErr w:type="gramEnd"/>
            <w:r>
              <w:rPr>
                <w:rFonts w:eastAsia="Calibri"/>
                <w:sz w:val="24"/>
                <w:szCs w:val="24"/>
                <w:lang w:val="ru-RU"/>
              </w:rPr>
              <w:t xml:space="preserve"> представители на </w:t>
            </w:r>
            <w:proofErr w:type="spellStart"/>
            <w:r>
              <w:rPr>
                <w:rFonts w:eastAsia="Calibri"/>
                <w:sz w:val="24"/>
                <w:szCs w:val="24"/>
                <w:lang w:val="ru-RU"/>
              </w:rPr>
              <w:t>уязвими</w:t>
            </w:r>
            <w:proofErr w:type="spellEnd"/>
            <w:r>
              <w:rPr>
                <w:rFonts w:eastAsia="Calibri"/>
                <w:sz w:val="24"/>
                <w:szCs w:val="24"/>
                <w:lang w:val="ru-RU"/>
              </w:rPr>
              <w:t xml:space="preserve"> </w:t>
            </w:r>
            <w:proofErr w:type="spellStart"/>
            <w:r>
              <w:rPr>
                <w:rFonts w:eastAsia="Calibri"/>
                <w:sz w:val="24"/>
                <w:szCs w:val="24"/>
                <w:lang w:val="ru-RU"/>
              </w:rPr>
              <w:t>групи</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50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Добавена</w:t>
            </w:r>
            <w:proofErr w:type="spellEnd"/>
            <w:r>
              <w:rPr>
                <w:rFonts w:eastAsia="Calibri"/>
                <w:sz w:val="24"/>
                <w:szCs w:val="24"/>
                <w:lang w:val="ru-RU"/>
              </w:rPr>
              <w:t xml:space="preserve"> </w:t>
            </w:r>
            <w:proofErr w:type="spellStart"/>
            <w:r>
              <w:rPr>
                <w:rFonts w:eastAsia="Calibri"/>
                <w:sz w:val="24"/>
                <w:szCs w:val="24"/>
                <w:lang w:val="ru-RU"/>
              </w:rPr>
              <w:t>стойност</w:t>
            </w:r>
            <w:proofErr w:type="spellEnd"/>
            <w:r>
              <w:rPr>
                <w:rFonts w:eastAsia="Calibri"/>
                <w:sz w:val="24"/>
                <w:szCs w:val="24"/>
                <w:lang w:val="ru-RU"/>
              </w:rPr>
              <w:t xml:space="preserve"> на </w:t>
            </w:r>
            <w:proofErr w:type="spellStart"/>
            <w:r>
              <w:rPr>
                <w:rFonts w:eastAsia="Calibri"/>
                <w:sz w:val="24"/>
                <w:szCs w:val="24"/>
                <w:lang w:val="ru-RU"/>
              </w:rPr>
              <w:t>проектите</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50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 xml:space="preserve">Принос </w:t>
            </w:r>
            <w:proofErr w:type="gramStart"/>
            <w:r>
              <w:rPr>
                <w:rFonts w:eastAsia="Calibri"/>
                <w:sz w:val="24"/>
                <w:szCs w:val="24"/>
                <w:lang w:val="ru-RU"/>
              </w:rPr>
              <w:t>на</w:t>
            </w:r>
            <w:proofErr w:type="gramEnd"/>
            <w:r>
              <w:rPr>
                <w:rFonts w:eastAsia="Calibri"/>
                <w:sz w:val="24"/>
                <w:szCs w:val="24"/>
                <w:lang w:val="ru-RU"/>
              </w:rPr>
              <w:t xml:space="preserve"> проекта </w:t>
            </w:r>
            <w:proofErr w:type="spellStart"/>
            <w:r>
              <w:rPr>
                <w:rFonts w:eastAsia="Calibri"/>
                <w:sz w:val="24"/>
                <w:szCs w:val="24"/>
                <w:lang w:val="ru-RU"/>
              </w:rPr>
              <w:t>към</w:t>
            </w:r>
            <w:proofErr w:type="spellEnd"/>
            <w:r>
              <w:rPr>
                <w:rFonts w:eastAsia="Calibri"/>
                <w:sz w:val="24"/>
                <w:szCs w:val="24"/>
                <w:lang w:val="ru-RU"/>
              </w:rPr>
              <w:t xml:space="preserve"> целите и </w:t>
            </w:r>
            <w:proofErr w:type="spellStart"/>
            <w:r>
              <w:rPr>
                <w:rFonts w:eastAsia="Calibri"/>
                <w:sz w:val="24"/>
                <w:szCs w:val="24"/>
                <w:lang w:val="ru-RU"/>
              </w:rPr>
              <w:t>приоритетите</w:t>
            </w:r>
            <w:proofErr w:type="spellEnd"/>
            <w:r>
              <w:rPr>
                <w:rFonts w:eastAsia="Calibri"/>
                <w:sz w:val="24"/>
                <w:szCs w:val="24"/>
                <w:lang w:val="ru-RU"/>
              </w:rPr>
              <w:t xml:space="preserve"> на </w:t>
            </w:r>
            <w:proofErr w:type="spellStart"/>
            <w:r>
              <w:rPr>
                <w:rFonts w:eastAsia="Calibri"/>
                <w:sz w:val="24"/>
                <w:szCs w:val="24"/>
                <w:lang w:val="ru-RU"/>
              </w:rPr>
              <w:t>Стратегията</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100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Проектите</w:t>
            </w:r>
            <w:proofErr w:type="spellEnd"/>
            <w:r>
              <w:rPr>
                <w:rFonts w:eastAsia="Calibri"/>
                <w:sz w:val="24"/>
                <w:szCs w:val="24"/>
                <w:lang w:val="ru-RU"/>
              </w:rPr>
              <w:t xml:space="preserve"> </w:t>
            </w:r>
            <w:proofErr w:type="spellStart"/>
            <w:r>
              <w:rPr>
                <w:rFonts w:eastAsia="Calibri"/>
                <w:sz w:val="24"/>
                <w:szCs w:val="24"/>
                <w:lang w:val="ru-RU"/>
              </w:rPr>
              <w:t>имат</w:t>
            </w:r>
            <w:proofErr w:type="spellEnd"/>
            <w:r>
              <w:rPr>
                <w:rFonts w:eastAsia="Calibri"/>
                <w:sz w:val="24"/>
                <w:szCs w:val="24"/>
                <w:lang w:val="ru-RU"/>
              </w:rPr>
              <w:t xml:space="preserve"> </w:t>
            </w:r>
            <w:proofErr w:type="spellStart"/>
            <w:r>
              <w:rPr>
                <w:rFonts w:eastAsia="Calibri"/>
                <w:sz w:val="24"/>
                <w:szCs w:val="24"/>
                <w:lang w:val="ru-RU"/>
              </w:rPr>
              <w:t>устойчиви</w:t>
            </w:r>
            <w:proofErr w:type="spellEnd"/>
            <w:r>
              <w:rPr>
                <w:rFonts w:eastAsia="Calibri"/>
                <w:sz w:val="24"/>
                <w:szCs w:val="24"/>
                <w:lang w:val="ru-RU"/>
              </w:rPr>
              <w:t xml:space="preserve"> </w:t>
            </w:r>
            <w:proofErr w:type="spellStart"/>
            <w:r>
              <w:rPr>
                <w:rFonts w:eastAsia="Calibri"/>
                <w:sz w:val="24"/>
                <w:szCs w:val="24"/>
                <w:lang w:val="ru-RU"/>
              </w:rPr>
              <w:t>резултати</w:t>
            </w:r>
            <w:proofErr w:type="spellEnd"/>
            <w:r>
              <w:rPr>
                <w:rFonts w:eastAsia="Calibri"/>
                <w:sz w:val="24"/>
                <w:szCs w:val="24"/>
                <w:lang w:val="ru-RU"/>
              </w:rPr>
              <w:t xml:space="preserve"> до 2023г.</w:t>
            </w:r>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6</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Проекти</w:t>
            </w:r>
            <w:proofErr w:type="spellEnd"/>
            <w:r>
              <w:rPr>
                <w:rFonts w:eastAsia="Calibri"/>
                <w:sz w:val="24"/>
                <w:szCs w:val="24"/>
                <w:lang w:val="ru-RU"/>
              </w:rPr>
              <w:t xml:space="preserve">, </w:t>
            </w:r>
            <w:proofErr w:type="spellStart"/>
            <w:r>
              <w:rPr>
                <w:rFonts w:eastAsia="Calibri"/>
                <w:sz w:val="24"/>
                <w:szCs w:val="24"/>
                <w:lang w:val="ru-RU"/>
              </w:rPr>
              <w:t>които</w:t>
            </w:r>
            <w:proofErr w:type="spellEnd"/>
            <w:r>
              <w:rPr>
                <w:rFonts w:eastAsia="Calibri"/>
                <w:sz w:val="24"/>
                <w:szCs w:val="24"/>
                <w:lang w:val="ru-RU"/>
              </w:rPr>
              <w:t xml:space="preserve"> </w:t>
            </w:r>
            <w:proofErr w:type="spellStart"/>
            <w:r>
              <w:rPr>
                <w:rFonts w:eastAsia="Calibri"/>
                <w:sz w:val="24"/>
                <w:szCs w:val="24"/>
                <w:lang w:val="ru-RU"/>
              </w:rPr>
              <w:t>насърчават</w:t>
            </w:r>
            <w:proofErr w:type="spellEnd"/>
            <w:r>
              <w:rPr>
                <w:rFonts w:eastAsia="Calibri"/>
                <w:sz w:val="24"/>
                <w:szCs w:val="24"/>
                <w:lang w:val="ru-RU"/>
              </w:rPr>
              <w:t xml:space="preserve"> </w:t>
            </w:r>
            <w:proofErr w:type="spellStart"/>
            <w:r>
              <w:rPr>
                <w:rFonts w:eastAsia="Calibri"/>
                <w:sz w:val="24"/>
                <w:szCs w:val="24"/>
                <w:lang w:val="ru-RU"/>
              </w:rPr>
              <w:t>кооперирането</w:t>
            </w:r>
            <w:proofErr w:type="spellEnd"/>
            <w:r>
              <w:rPr>
                <w:rFonts w:eastAsia="Calibri"/>
                <w:sz w:val="24"/>
                <w:szCs w:val="24"/>
                <w:lang w:val="ru-RU"/>
              </w:rPr>
              <w:t xml:space="preserve">, </w:t>
            </w:r>
            <w:proofErr w:type="spellStart"/>
            <w:r>
              <w:rPr>
                <w:rFonts w:eastAsia="Calibri"/>
                <w:sz w:val="24"/>
                <w:szCs w:val="24"/>
                <w:lang w:val="ru-RU"/>
              </w:rPr>
              <w:t>като</w:t>
            </w:r>
            <w:proofErr w:type="spellEnd"/>
            <w:r>
              <w:rPr>
                <w:rFonts w:eastAsia="Calibri"/>
                <w:sz w:val="24"/>
                <w:szCs w:val="24"/>
                <w:lang w:val="ru-RU"/>
              </w:rPr>
              <w:t xml:space="preserve"> </w:t>
            </w:r>
            <w:proofErr w:type="spellStart"/>
            <w:r>
              <w:rPr>
                <w:rFonts w:eastAsia="Calibri"/>
                <w:sz w:val="24"/>
                <w:szCs w:val="24"/>
                <w:lang w:val="ru-RU"/>
              </w:rPr>
              <w:t>представлява</w:t>
            </w:r>
            <w:proofErr w:type="spellEnd"/>
            <w:r>
              <w:rPr>
                <w:rFonts w:eastAsia="Calibri"/>
                <w:sz w:val="24"/>
                <w:szCs w:val="24"/>
                <w:lang w:val="ru-RU"/>
              </w:rPr>
              <w:t xml:space="preserve"> </w:t>
            </w:r>
            <w:proofErr w:type="spellStart"/>
            <w:r>
              <w:rPr>
                <w:rFonts w:eastAsia="Calibri"/>
                <w:sz w:val="24"/>
                <w:szCs w:val="24"/>
                <w:lang w:val="ru-RU"/>
              </w:rPr>
              <w:t>съвместна</w:t>
            </w:r>
            <w:proofErr w:type="spellEnd"/>
            <w:r>
              <w:rPr>
                <w:rFonts w:eastAsia="Calibri"/>
                <w:sz w:val="24"/>
                <w:szCs w:val="24"/>
                <w:lang w:val="ru-RU"/>
              </w:rPr>
              <w:t xml:space="preserve"> инвестиция между </w:t>
            </w:r>
            <w:proofErr w:type="spellStart"/>
            <w:r>
              <w:rPr>
                <w:rFonts w:eastAsia="Calibri"/>
                <w:sz w:val="24"/>
                <w:szCs w:val="24"/>
                <w:lang w:val="ru-RU"/>
              </w:rPr>
              <w:t>земеделски</w:t>
            </w:r>
            <w:proofErr w:type="spellEnd"/>
            <w:r>
              <w:rPr>
                <w:rFonts w:eastAsia="Calibri"/>
                <w:sz w:val="24"/>
                <w:szCs w:val="24"/>
                <w:lang w:val="ru-RU"/>
              </w:rPr>
              <w:t xml:space="preserve"> производители – </w:t>
            </w:r>
            <w:proofErr w:type="spellStart"/>
            <w:r>
              <w:rPr>
                <w:rFonts w:eastAsia="Calibri"/>
                <w:sz w:val="24"/>
                <w:szCs w:val="24"/>
                <w:lang w:val="ru-RU"/>
              </w:rPr>
              <w:t>доставчици</w:t>
            </w:r>
            <w:proofErr w:type="spellEnd"/>
            <w:r>
              <w:rPr>
                <w:rFonts w:eastAsia="Calibri"/>
                <w:sz w:val="24"/>
                <w:szCs w:val="24"/>
                <w:lang w:val="ru-RU"/>
              </w:rPr>
              <w:t xml:space="preserve"> в </w:t>
            </w:r>
            <w:proofErr w:type="spellStart"/>
            <w:r>
              <w:rPr>
                <w:rFonts w:eastAsia="Calibri"/>
                <w:sz w:val="24"/>
                <w:szCs w:val="24"/>
                <w:lang w:val="ru-RU"/>
              </w:rPr>
              <w:t>предприятието</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2</w:t>
            </w:r>
          </w:p>
        </w:tc>
      </w:tr>
      <w:tr w:rsidR="00DD5040" w:rsidRPr="00F96D63" w:rsidTr="00840330">
        <w:trPr>
          <w:trHeight w:val="75"/>
        </w:trPr>
        <w:tc>
          <w:tcPr>
            <w:tcW w:w="1274" w:type="dxa"/>
            <w:vMerge/>
            <w:vAlign w:val="center"/>
          </w:tcPr>
          <w:p w:rsidR="00DD5040" w:rsidRPr="00F96D63"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DD5040" w:rsidRDefault="00811627" w:rsidP="00A94BEB">
            <w:pPr>
              <w:autoSpaceDE w:val="0"/>
              <w:autoSpaceDN w:val="0"/>
              <w:adjustRightInd w:val="0"/>
              <w:rPr>
                <w:rFonts w:eastAsia="Calibri"/>
                <w:sz w:val="24"/>
                <w:szCs w:val="24"/>
                <w:lang w:val="ru-RU"/>
              </w:rPr>
            </w:pPr>
            <w:proofErr w:type="spellStart"/>
            <w:r>
              <w:rPr>
                <w:rFonts w:eastAsia="Calibri"/>
                <w:sz w:val="24"/>
                <w:szCs w:val="24"/>
                <w:lang w:val="ru-RU"/>
              </w:rPr>
              <w:t>Бенефициентите</w:t>
            </w:r>
            <w:proofErr w:type="spellEnd"/>
            <w:r>
              <w:rPr>
                <w:rFonts w:eastAsia="Calibri"/>
                <w:sz w:val="24"/>
                <w:szCs w:val="24"/>
                <w:lang w:val="ru-RU"/>
              </w:rPr>
              <w:t xml:space="preserve"> </w:t>
            </w:r>
            <w:proofErr w:type="spellStart"/>
            <w:r>
              <w:rPr>
                <w:rFonts w:eastAsia="Calibri"/>
                <w:sz w:val="24"/>
                <w:szCs w:val="24"/>
                <w:lang w:val="ru-RU"/>
              </w:rPr>
              <w:t>ще</w:t>
            </w:r>
            <w:proofErr w:type="spellEnd"/>
            <w:r>
              <w:rPr>
                <w:rFonts w:eastAsia="Calibri"/>
                <w:sz w:val="24"/>
                <w:szCs w:val="24"/>
                <w:lang w:val="ru-RU"/>
              </w:rPr>
              <w:t xml:space="preserve"> </w:t>
            </w:r>
            <w:proofErr w:type="spellStart"/>
            <w:r>
              <w:rPr>
                <w:rFonts w:eastAsia="Calibri"/>
                <w:sz w:val="24"/>
                <w:szCs w:val="24"/>
                <w:lang w:val="ru-RU"/>
              </w:rPr>
              <w:t>произведат</w:t>
            </w:r>
            <w:proofErr w:type="spellEnd"/>
            <w:r>
              <w:rPr>
                <w:rFonts w:eastAsia="Calibri"/>
                <w:sz w:val="24"/>
                <w:szCs w:val="24"/>
                <w:lang w:val="ru-RU"/>
              </w:rPr>
              <w:t xml:space="preserve"> </w:t>
            </w:r>
            <w:proofErr w:type="spellStart"/>
            <w:r>
              <w:rPr>
                <w:rFonts w:eastAsia="Calibri"/>
                <w:sz w:val="24"/>
                <w:szCs w:val="24"/>
                <w:lang w:val="ru-RU"/>
              </w:rPr>
              <w:t>местен</w:t>
            </w:r>
            <w:proofErr w:type="spellEnd"/>
            <w:r>
              <w:rPr>
                <w:rFonts w:eastAsia="Calibri"/>
                <w:sz w:val="24"/>
                <w:szCs w:val="24"/>
                <w:lang w:val="ru-RU"/>
              </w:rPr>
              <w:t xml:space="preserve"> продукт/</w:t>
            </w:r>
            <w:proofErr w:type="spellStart"/>
            <w:r>
              <w:rPr>
                <w:rFonts w:eastAsia="Calibri"/>
                <w:sz w:val="24"/>
                <w:szCs w:val="24"/>
                <w:lang w:val="ru-RU"/>
              </w:rPr>
              <w:t>местна</w:t>
            </w:r>
            <w:proofErr w:type="spellEnd"/>
            <w:r>
              <w:rPr>
                <w:rFonts w:eastAsia="Calibri"/>
                <w:sz w:val="24"/>
                <w:szCs w:val="24"/>
                <w:lang w:val="ru-RU"/>
              </w:rPr>
              <w:t xml:space="preserve"> марка, </w:t>
            </w:r>
            <w:proofErr w:type="spellStart"/>
            <w:r>
              <w:rPr>
                <w:rFonts w:eastAsia="Calibri"/>
                <w:sz w:val="24"/>
                <w:szCs w:val="24"/>
                <w:lang w:val="ru-RU"/>
              </w:rPr>
              <w:t>уникална</w:t>
            </w:r>
            <w:proofErr w:type="spellEnd"/>
            <w:r>
              <w:rPr>
                <w:rFonts w:eastAsia="Calibri"/>
                <w:sz w:val="24"/>
                <w:szCs w:val="24"/>
                <w:lang w:val="ru-RU"/>
              </w:rPr>
              <w:t xml:space="preserve"> за </w:t>
            </w:r>
            <w:proofErr w:type="spellStart"/>
            <w:r>
              <w:rPr>
                <w:rFonts w:eastAsia="Calibri"/>
                <w:sz w:val="24"/>
                <w:szCs w:val="24"/>
                <w:lang w:val="ru-RU"/>
              </w:rPr>
              <w:t>територията</w:t>
            </w:r>
            <w:proofErr w:type="spellEnd"/>
          </w:p>
        </w:tc>
        <w:tc>
          <w:tcPr>
            <w:tcW w:w="1418" w:type="dxa"/>
            <w:tcBorders>
              <w:top w:val="single" w:sz="4" w:space="0" w:color="auto"/>
              <w:bottom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DD5040" w:rsidRPr="00DD5040" w:rsidRDefault="00865206" w:rsidP="00A94BEB">
            <w:pPr>
              <w:autoSpaceDE w:val="0"/>
              <w:autoSpaceDN w:val="0"/>
              <w:adjustRightInd w:val="0"/>
              <w:rPr>
                <w:rFonts w:eastAsia="Calibri"/>
                <w:sz w:val="24"/>
                <w:szCs w:val="24"/>
              </w:rPr>
            </w:pPr>
            <w:r>
              <w:rPr>
                <w:rFonts w:eastAsia="Calibri"/>
                <w:sz w:val="24"/>
                <w:szCs w:val="24"/>
              </w:rPr>
              <w:t>5</w:t>
            </w:r>
            <w:r w:rsidR="00DD5040" w:rsidRPr="00DD5040">
              <w:rPr>
                <w:rFonts w:eastAsia="Calibri"/>
                <w:sz w:val="24"/>
                <w:szCs w:val="24"/>
              </w:rPr>
              <w:t>0</w:t>
            </w:r>
          </w:p>
        </w:tc>
      </w:tr>
      <w:tr w:rsidR="00DD5040" w:rsidRPr="00F96D63" w:rsidTr="00840330">
        <w:trPr>
          <w:trHeight w:val="513"/>
        </w:trPr>
        <w:tc>
          <w:tcPr>
            <w:tcW w:w="1274" w:type="dxa"/>
            <w:vMerge/>
            <w:tcBorders>
              <w:bottom w:val="single" w:sz="4" w:space="0" w:color="000000"/>
            </w:tcBorders>
            <w:vAlign w:val="center"/>
          </w:tcPr>
          <w:p w:rsidR="00DD5040" w:rsidRPr="00F96D63"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DD5040" w:rsidRDefault="00811627" w:rsidP="00A94BEB">
            <w:pPr>
              <w:autoSpaceDE w:val="0"/>
              <w:autoSpaceDN w:val="0"/>
              <w:adjustRightInd w:val="0"/>
              <w:rPr>
                <w:rFonts w:eastAsia="Calibri"/>
                <w:sz w:val="24"/>
                <w:szCs w:val="24"/>
                <w:lang w:val="ru-RU"/>
              </w:rPr>
            </w:pPr>
            <w:r>
              <w:rPr>
                <w:rFonts w:eastAsia="Calibri"/>
                <w:sz w:val="24"/>
                <w:szCs w:val="24"/>
                <w:lang w:val="ru-RU"/>
              </w:rPr>
              <w:t xml:space="preserve">Предприятия от </w:t>
            </w:r>
            <w:proofErr w:type="spellStart"/>
            <w:r>
              <w:rPr>
                <w:rFonts w:eastAsia="Calibri"/>
                <w:sz w:val="24"/>
                <w:szCs w:val="24"/>
                <w:lang w:val="ru-RU"/>
              </w:rPr>
              <w:t>хранително-преработвателната</w:t>
            </w:r>
            <w:proofErr w:type="spellEnd"/>
            <w:r>
              <w:rPr>
                <w:rFonts w:eastAsia="Calibri"/>
                <w:sz w:val="24"/>
                <w:szCs w:val="24"/>
                <w:lang w:val="ru-RU"/>
              </w:rPr>
              <w:t xml:space="preserve"> </w:t>
            </w:r>
            <w:proofErr w:type="spellStart"/>
            <w:r>
              <w:rPr>
                <w:rFonts w:eastAsia="Calibri"/>
                <w:sz w:val="24"/>
                <w:szCs w:val="24"/>
                <w:lang w:val="ru-RU"/>
              </w:rPr>
              <w:t>промишленост</w:t>
            </w:r>
            <w:proofErr w:type="spellEnd"/>
            <w:r>
              <w:rPr>
                <w:rFonts w:eastAsia="Calibri"/>
                <w:sz w:val="24"/>
                <w:szCs w:val="24"/>
                <w:lang w:val="ru-RU"/>
              </w:rPr>
              <w:t xml:space="preserve"> с </w:t>
            </w:r>
            <w:proofErr w:type="spellStart"/>
            <w:r>
              <w:rPr>
                <w:rFonts w:eastAsia="Calibri"/>
                <w:sz w:val="24"/>
                <w:szCs w:val="24"/>
                <w:lang w:val="ru-RU"/>
              </w:rPr>
              <w:t>подобрена</w:t>
            </w:r>
            <w:proofErr w:type="spellEnd"/>
            <w:r>
              <w:rPr>
                <w:rFonts w:eastAsia="Calibri"/>
                <w:sz w:val="24"/>
                <w:szCs w:val="24"/>
                <w:lang w:val="ru-RU"/>
              </w:rPr>
              <w:t xml:space="preserve"> </w:t>
            </w:r>
            <w:proofErr w:type="spellStart"/>
            <w:r>
              <w:rPr>
                <w:rFonts w:eastAsia="Calibri"/>
                <w:sz w:val="24"/>
                <w:szCs w:val="24"/>
                <w:lang w:val="ru-RU"/>
              </w:rPr>
              <w:t>конкурентоспособност</w:t>
            </w:r>
            <w:proofErr w:type="spellEnd"/>
          </w:p>
        </w:tc>
        <w:tc>
          <w:tcPr>
            <w:tcW w:w="1418" w:type="dxa"/>
            <w:tcBorders>
              <w:top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100</w:t>
            </w:r>
          </w:p>
        </w:tc>
      </w:tr>
    </w:tbl>
    <w:p w:rsidR="00840330" w:rsidRPr="00840330" w:rsidRDefault="00840330" w:rsidP="00840330"/>
    <w:tbl>
      <w:tblPr>
        <w:tblStyle w:val="a3"/>
        <w:tblW w:w="9464" w:type="dxa"/>
        <w:tblLayout w:type="fixed"/>
        <w:tblLook w:val="04A0" w:firstRow="1" w:lastRow="0" w:firstColumn="1" w:lastColumn="0" w:noHBand="0" w:noVBand="1"/>
      </w:tblPr>
      <w:tblGrid>
        <w:gridCol w:w="9464"/>
      </w:tblGrid>
      <w:tr w:rsidR="00FF2787" w:rsidTr="001569BE">
        <w:trPr>
          <w:trHeight w:val="418"/>
        </w:trPr>
        <w:tc>
          <w:tcPr>
            <w:tcW w:w="9464" w:type="dxa"/>
          </w:tcPr>
          <w:p w:rsidR="00FF2787" w:rsidRPr="00BD37F6" w:rsidRDefault="00FF2787" w:rsidP="00FF2787">
            <w:pPr>
              <w:rPr>
                <w:sz w:val="24"/>
                <w:szCs w:val="24"/>
              </w:rPr>
            </w:pPr>
            <w:r w:rsidRPr="00BD37F6">
              <w:rPr>
                <w:sz w:val="24"/>
                <w:szCs w:val="24"/>
              </w:rPr>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FF2787" w:rsidRDefault="00FF2787" w:rsidP="00FF2787">
            <w:pPr>
              <w:rPr>
                <w:sz w:val="24"/>
                <w:szCs w:val="24"/>
              </w:rPr>
            </w:pPr>
          </w:p>
          <w:p w:rsidR="00FF2787" w:rsidRPr="00361A39" w:rsidRDefault="00FF2787" w:rsidP="001569BE">
            <w:pPr>
              <w:rPr>
                <w:sz w:val="24"/>
                <w:szCs w:val="24"/>
              </w:rPr>
            </w:pPr>
            <w:r w:rsidRPr="0004371A">
              <w:rPr>
                <w:b/>
                <w:sz w:val="24"/>
                <w:szCs w:val="24"/>
              </w:rPr>
              <w:t>Внимание!</w:t>
            </w:r>
            <w:r w:rsidRPr="00BD37F6">
              <w:rPr>
                <w:sz w:val="24"/>
                <w:szCs w:val="24"/>
              </w:rPr>
              <w:t xml:space="preserve"> Кандидатът </w:t>
            </w:r>
            <w:r w:rsidR="001569BE" w:rsidRPr="001569BE">
              <w:rPr>
                <w:sz w:val="24"/>
                <w:szCs w:val="24"/>
              </w:rPr>
              <w:t xml:space="preserve">попълва само </w:t>
            </w:r>
            <w:r w:rsidR="001569BE" w:rsidRPr="00BD37F6">
              <w:rPr>
                <w:sz w:val="24"/>
                <w:szCs w:val="24"/>
              </w:rPr>
              <w:t>индикатори за резултат!</w:t>
            </w:r>
            <w:r w:rsidRPr="00BD37F6">
              <w:rPr>
                <w:sz w:val="24"/>
                <w:szCs w:val="24"/>
              </w:rPr>
              <w:t xml:space="preserve"> </w:t>
            </w:r>
          </w:p>
        </w:tc>
      </w:tr>
      <w:tr w:rsidR="00F2672E" w:rsidTr="00DC1D1A">
        <w:trPr>
          <w:trHeight w:val="978"/>
        </w:trPr>
        <w:tc>
          <w:tcPr>
            <w:tcW w:w="9464" w:type="dxa"/>
          </w:tcPr>
          <w:p w:rsidR="00152943" w:rsidRDefault="00152943" w:rsidP="009E6DCC">
            <w:pPr>
              <w:rPr>
                <w:sz w:val="24"/>
                <w:szCs w:val="24"/>
              </w:rPr>
            </w:pPr>
            <w:r>
              <w:rPr>
                <w:sz w:val="24"/>
                <w:szCs w:val="24"/>
              </w:rPr>
              <w:t>За индикатор „С</w:t>
            </w:r>
            <w:r w:rsidRPr="00152943">
              <w:rPr>
                <w:sz w:val="24"/>
                <w:szCs w:val="24"/>
              </w:rPr>
              <w:t>ъздадени нови работни места</w:t>
            </w:r>
            <w:r>
              <w:rPr>
                <w:sz w:val="24"/>
                <w:szCs w:val="24"/>
              </w:rPr>
              <w:t>“</w:t>
            </w:r>
            <w:r w:rsidRPr="00152943">
              <w:rPr>
                <w:sz w:val="24"/>
                <w:szCs w:val="24"/>
              </w:rPr>
              <w:t>: в случай, че кандидатите планират</w:t>
            </w:r>
            <w:r w:rsidR="009E6DCC">
              <w:rPr>
                <w:sz w:val="24"/>
                <w:szCs w:val="24"/>
              </w:rPr>
              <w:t xml:space="preserve"> </w:t>
            </w:r>
            <w:r w:rsidRPr="00152943">
              <w:rPr>
                <w:sz w:val="24"/>
                <w:szCs w:val="24"/>
              </w:rPr>
              <w:t>създаване на нови работни места следва да въведат посочения индикатор с базова</w:t>
            </w:r>
            <w:r w:rsidR="009E6DCC">
              <w:rPr>
                <w:sz w:val="24"/>
                <w:szCs w:val="24"/>
              </w:rPr>
              <w:t xml:space="preserve"> </w:t>
            </w:r>
            <w:r w:rsidRPr="00152943">
              <w:rPr>
                <w:sz w:val="24"/>
                <w:szCs w:val="24"/>
              </w:rPr>
              <w:t>стойност „0“ и целева стойност в зависимост от броя на създадените нови работни</w:t>
            </w:r>
            <w:r w:rsidR="009E6DCC">
              <w:rPr>
                <w:sz w:val="24"/>
                <w:szCs w:val="24"/>
              </w:rPr>
              <w:t xml:space="preserve"> </w:t>
            </w:r>
            <w:r w:rsidRPr="00152943">
              <w:rPr>
                <w:sz w:val="24"/>
                <w:szCs w:val="24"/>
              </w:rPr>
              <w:t>места.;</w:t>
            </w:r>
          </w:p>
          <w:p w:rsidR="009E6DCC" w:rsidRDefault="009E6DCC" w:rsidP="00BB7FA0">
            <w:pPr>
              <w:rPr>
                <w:sz w:val="24"/>
                <w:szCs w:val="24"/>
              </w:rPr>
            </w:pPr>
          </w:p>
          <w:p w:rsidR="00152943" w:rsidRDefault="00BB7FA0" w:rsidP="00BB7FA0">
            <w:pPr>
              <w:rPr>
                <w:sz w:val="24"/>
                <w:szCs w:val="24"/>
              </w:rPr>
            </w:pPr>
            <w:r w:rsidRPr="00BB7FA0">
              <w:rPr>
                <w:sz w:val="24"/>
                <w:szCs w:val="24"/>
              </w:rPr>
              <w:t>За индикатор „Създадени работни места за представители на уязвими групи“: в случай, че кандидатите п</w:t>
            </w:r>
            <w:r>
              <w:rPr>
                <w:sz w:val="24"/>
                <w:szCs w:val="24"/>
              </w:rPr>
              <w:t xml:space="preserve">ланират </w:t>
            </w:r>
            <w:r w:rsidRPr="00BB7FA0">
              <w:rPr>
                <w:sz w:val="24"/>
                <w:szCs w:val="24"/>
              </w:rPr>
              <w:t>създаване на работни места за представители на уязвими групи следва да въвед</w:t>
            </w:r>
            <w:r>
              <w:rPr>
                <w:sz w:val="24"/>
                <w:szCs w:val="24"/>
              </w:rPr>
              <w:t xml:space="preserve">ат посочения индикатор с базова </w:t>
            </w:r>
            <w:r w:rsidRPr="00BB7FA0">
              <w:rPr>
                <w:sz w:val="24"/>
                <w:szCs w:val="24"/>
              </w:rPr>
              <w:t>стойност „0“ и целева стойност в зависимост от броя на създадените работни места за представители на уязвими групи.;</w:t>
            </w:r>
          </w:p>
          <w:p w:rsidR="009E6DCC" w:rsidRDefault="009E6DCC" w:rsidP="00BB7FA0">
            <w:pPr>
              <w:rPr>
                <w:sz w:val="24"/>
                <w:szCs w:val="24"/>
              </w:rPr>
            </w:pPr>
          </w:p>
          <w:p w:rsidR="00BB7FA0" w:rsidRDefault="00BB7FA0" w:rsidP="00BB7FA0">
            <w:pPr>
              <w:rPr>
                <w:sz w:val="24"/>
                <w:szCs w:val="24"/>
              </w:rPr>
            </w:pPr>
            <w:r>
              <w:rPr>
                <w:sz w:val="24"/>
                <w:szCs w:val="24"/>
              </w:rPr>
              <w:t>За останалите индикатори за резултат</w:t>
            </w:r>
            <w:r w:rsidRPr="00BB7FA0">
              <w:rPr>
                <w:sz w:val="24"/>
                <w:szCs w:val="24"/>
              </w:rPr>
              <w:t>,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BB7FA0" w:rsidRPr="00BD37F6" w:rsidRDefault="00471396" w:rsidP="00BB7FA0">
            <w:pPr>
              <w:rPr>
                <w:sz w:val="24"/>
                <w:szCs w:val="24"/>
              </w:rPr>
            </w:pPr>
            <w:r>
              <w:rPr>
                <w:sz w:val="24"/>
                <w:szCs w:val="24"/>
              </w:rPr>
              <w:t>В</w:t>
            </w:r>
            <w:r w:rsidRPr="00471396">
              <w:rPr>
                <w:sz w:val="24"/>
                <w:szCs w:val="24"/>
              </w:rPr>
              <w:t xml:space="preserve"> случай, че целевата стойност</w:t>
            </w:r>
            <w:r>
              <w:rPr>
                <w:sz w:val="24"/>
                <w:szCs w:val="24"/>
              </w:rPr>
              <w:t xml:space="preserve"> на индикатора се измерва в „%“, </w:t>
            </w:r>
            <w:r w:rsidRPr="00471396">
              <w:rPr>
                <w:sz w:val="24"/>
                <w:szCs w:val="24"/>
              </w:rPr>
              <w:t xml:space="preserve">кандидатите </w:t>
            </w:r>
            <w:r>
              <w:rPr>
                <w:sz w:val="24"/>
                <w:szCs w:val="24"/>
              </w:rPr>
              <w:t xml:space="preserve">също </w:t>
            </w:r>
            <w:r w:rsidRPr="00471396">
              <w:rPr>
                <w:sz w:val="24"/>
                <w:szCs w:val="24"/>
              </w:rPr>
              <w:t>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r>
              <w:rPr>
                <w:sz w:val="24"/>
                <w:szCs w:val="24"/>
              </w:rPr>
              <w:t xml:space="preserve"> В този случай МИГ служебно ще изчисли изпълнението на целевата стойност на индикатора в %. </w:t>
            </w:r>
          </w:p>
          <w:p w:rsidR="00CC47E9" w:rsidRPr="00361A39" w:rsidRDefault="00FF2787" w:rsidP="00FF2787">
            <w:pPr>
              <w:rPr>
                <w:sz w:val="24"/>
                <w:szCs w:val="24"/>
              </w:rPr>
            </w:pPr>
            <w:r w:rsidRPr="00BD37F6">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F2672E" w:rsidRPr="00361A39" w:rsidRDefault="00F2672E" w:rsidP="004F75DC">
      <w:pPr>
        <w:pStyle w:val="1"/>
        <w:numPr>
          <w:ilvl w:val="0"/>
          <w:numId w:val="5"/>
        </w:numPr>
        <w:rPr>
          <w:rFonts w:ascii="Times New Roman" w:hAnsi="Times New Roman" w:cs="Times New Roman"/>
          <w:color w:val="000000" w:themeColor="text1"/>
          <w:sz w:val="24"/>
          <w:szCs w:val="24"/>
        </w:rPr>
      </w:pPr>
      <w:bookmarkStart w:id="19" w:name="_Toc479577157"/>
      <w:bookmarkStart w:id="20" w:name="_Toc19087130"/>
      <w:r w:rsidRPr="00361A39">
        <w:rPr>
          <w:rFonts w:ascii="Times New Roman" w:hAnsi="Times New Roman" w:cs="Times New Roman"/>
          <w:color w:val="000000" w:themeColor="text1"/>
          <w:sz w:val="24"/>
          <w:szCs w:val="24"/>
        </w:rPr>
        <w:t>Общ размер на безвъзмездната</w:t>
      </w:r>
      <w:r w:rsidR="0085230B">
        <w:rPr>
          <w:rFonts w:ascii="Times New Roman" w:hAnsi="Times New Roman" w:cs="Times New Roman"/>
          <w:color w:val="000000" w:themeColor="text1"/>
          <w:sz w:val="24"/>
          <w:szCs w:val="24"/>
        </w:rPr>
        <w:t xml:space="preserve"> финансова помощ по процедурата</w:t>
      </w:r>
      <w:r w:rsidRPr="00361A39">
        <w:rPr>
          <w:rFonts w:ascii="Times New Roman" w:hAnsi="Times New Roman" w:cs="Times New Roman"/>
          <w:color w:val="000000" w:themeColor="text1"/>
          <w:sz w:val="24"/>
          <w:szCs w:val="24"/>
        </w:rPr>
        <w:t>:</w:t>
      </w:r>
      <w:bookmarkEnd w:id="19"/>
      <w:bookmarkEnd w:id="20"/>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04371A" w:rsidRPr="0004371A" w:rsidTr="0090436F">
        <w:trPr>
          <w:trHeight w:hRule="exact" w:val="1702"/>
        </w:trPr>
        <w:tc>
          <w:tcPr>
            <w:tcW w:w="2931" w:type="dxa"/>
            <w:shd w:val="clear" w:color="auto" w:fill="BEBEBE"/>
          </w:tcPr>
          <w:p w:rsidR="0004371A" w:rsidRPr="0004371A" w:rsidRDefault="0004371A" w:rsidP="0004371A">
            <w:pPr>
              <w:widowControl w:val="0"/>
              <w:tabs>
                <w:tab w:val="left" w:pos="0"/>
              </w:tabs>
              <w:spacing w:line="23" w:lineRule="atLeast"/>
              <w:ind w:left="511" w:right="508"/>
              <w:jc w:val="center"/>
              <w:rPr>
                <w:rFonts w:eastAsia="Calibri"/>
                <w:sz w:val="24"/>
                <w:szCs w:val="24"/>
                <w:lang w:val="en-US" w:eastAsia="en-US"/>
              </w:rPr>
            </w:pPr>
            <w:proofErr w:type="spellStart"/>
            <w:r w:rsidRPr="0004371A">
              <w:rPr>
                <w:rFonts w:eastAsia="Calibri"/>
                <w:sz w:val="24"/>
                <w:szCs w:val="24"/>
                <w:lang w:val="en-US" w:eastAsia="en-US"/>
              </w:rPr>
              <w:t>Общ</w:t>
            </w:r>
            <w:proofErr w:type="spellEnd"/>
            <w:r w:rsidRPr="0004371A">
              <w:rPr>
                <w:rFonts w:eastAsia="Calibri"/>
                <w:sz w:val="24"/>
                <w:szCs w:val="24"/>
                <w:lang w:eastAsia="en-US"/>
              </w:rPr>
              <w:t xml:space="preserve"> </w:t>
            </w:r>
            <w:proofErr w:type="spellStart"/>
            <w:r w:rsidRPr="0004371A">
              <w:rPr>
                <w:rFonts w:eastAsia="Calibri"/>
                <w:sz w:val="24"/>
                <w:szCs w:val="24"/>
                <w:lang w:val="en-US" w:eastAsia="en-US"/>
              </w:rPr>
              <w:t>размер</w:t>
            </w:r>
            <w:proofErr w:type="spellEnd"/>
            <w:r w:rsidRPr="0004371A">
              <w:rPr>
                <w:rFonts w:eastAsia="Calibri"/>
                <w:sz w:val="24"/>
                <w:szCs w:val="24"/>
                <w:lang w:val="en-US" w:eastAsia="en-US"/>
              </w:rPr>
              <w:t xml:space="preserve"> </w:t>
            </w:r>
            <w:proofErr w:type="spellStart"/>
            <w:r w:rsidRPr="0004371A">
              <w:rPr>
                <w:rFonts w:eastAsia="Calibri"/>
                <w:sz w:val="24"/>
                <w:szCs w:val="24"/>
                <w:lang w:val="en-US" w:eastAsia="en-US"/>
              </w:rPr>
              <w:t>на</w:t>
            </w:r>
            <w:proofErr w:type="spellEnd"/>
            <w:r w:rsidRPr="0004371A">
              <w:rPr>
                <w:rFonts w:eastAsia="Calibri"/>
                <w:sz w:val="24"/>
                <w:szCs w:val="24"/>
                <w:lang w:val="en-US" w:eastAsia="en-US"/>
              </w:rPr>
              <w:t xml:space="preserve"> </w:t>
            </w:r>
            <w:proofErr w:type="spellStart"/>
            <w:r w:rsidRPr="0004371A">
              <w:rPr>
                <w:rFonts w:eastAsia="Calibri"/>
                <w:sz w:val="24"/>
                <w:szCs w:val="24"/>
                <w:lang w:val="en-US" w:eastAsia="en-US"/>
              </w:rPr>
              <w:t>безвъзмездната</w:t>
            </w:r>
            <w:proofErr w:type="spellEnd"/>
            <w:r w:rsidRPr="0004371A">
              <w:rPr>
                <w:rFonts w:eastAsia="Calibri"/>
                <w:sz w:val="24"/>
                <w:szCs w:val="24"/>
                <w:lang w:eastAsia="en-US"/>
              </w:rPr>
              <w:t xml:space="preserve"> </w:t>
            </w:r>
            <w:proofErr w:type="spellStart"/>
            <w:r w:rsidRPr="0004371A">
              <w:rPr>
                <w:rFonts w:eastAsia="Calibri"/>
                <w:sz w:val="24"/>
                <w:szCs w:val="24"/>
                <w:lang w:val="en-US" w:eastAsia="en-US"/>
              </w:rPr>
              <w:t>финансова</w:t>
            </w:r>
            <w:proofErr w:type="spellEnd"/>
            <w:r w:rsidRPr="0004371A">
              <w:rPr>
                <w:rFonts w:eastAsia="Calibri"/>
                <w:sz w:val="24"/>
                <w:szCs w:val="24"/>
                <w:lang w:eastAsia="en-US"/>
              </w:rPr>
              <w:t xml:space="preserve"> </w:t>
            </w:r>
            <w:proofErr w:type="spellStart"/>
            <w:r w:rsidRPr="0004371A">
              <w:rPr>
                <w:rFonts w:eastAsia="Calibri"/>
                <w:sz w:val="24"/>
                <w:szCs w:val="24"/>
                <w:lang w:val="en-US" w:eastAsia="en-US"/>
              </w:rPr>
              <w:t>помощ</w:t>
            </w:r>
            <w:proofErr w:type="spellEnd"/>
          </w:p>
        </w:tc>
        <w:tc>
          <w:tcPr>
            <w:tcW w:w="3732" w:type="dxa"/>
            <w:shd w:val="clear" w:color="auto" w:fill="BEBEBE"/>
          </w:tcPr>
          <w:p w:rsidR="0004371A" w:rsidRPr="0004371A" w:rsidRDefault="0004371A" w:rsidP="0004371A">
            <w:pPr>
              <w:widowControl w:val="0"/>
              <w:tabs>
                <w:tab w:val="left" w:pos="0"/>
              </w:tabs>
              <w:spacing w:line="23" w:lineRule="atLeast"/>
              <w:ind w:left="326" w:right="307" w:firstLine="309"/>
              <w:jc w:val="center"/>
              <w:rPr>
                <w:rFonts w:eastAsia="Calibri"/>
                <w:sz w:val="24"/>
                <w:szCs w:val="24"/>
                <w:lang w:eastAsia="en-US"/>
              </w:rPr>
            </w:pPr>
            <w:proofErr w:type="spellStart"/>
            <w:r w:rsidRPr="0004371A">
              <w:rPr>
                <w:rFonts w:eastAsia="Calibri"/>
                <w:sz w:val="24"/>
                <w:szCs w:val="24"/>
                <w:lang w:val="en-US" w:eastAsia="en-US"/>
              </w:rPr>
              <w:t>Финансиране</w:t>
            </w:r>
            <w:proofErr w:type="spellEnd"/>
            <w:r w:rsidRPr="0004371A">
              <w:rPr>
                <w:rFonts w:eastAsia="Calibri"/>
                <w:sz w:val="24"/>
                <w:szCs w:val="24"/>
                <w:lang w:val="en-US" w:eastAsia="en-US"/>
              </w:rPr>
              <w:t xml:space="preserve"> </w:t>
            </w:r>
            <w:proofErr w:type="spellStart"/>
            <w:r w:rsidRPr="0004371A">
              <w:rPr>
                <w:rFonts w:eastAsia="Calibri"/>
                <w:sz w:val="24"/>
                <w:szCs w:val="24"/>
                <w:lang w:val="en-US" w:eastAsia="en-US"/>
              </w:rPr>
              <w:t>от</w:t>
            </w:r>
            <w:proofErr w:type="spellEnd"/>
            <w:r w:rsidRPr="0004371A">
              <w:rPr>
                <w:rFonts w:eastAsia="Calibri"/>
                <w:sz w:val="24"/>
                <w:szCs w:val="24"/>
                <w:lang w:val="en-US" w:eastAsia="en-US"/>
              </w:rPr>
              <w:t xml:space="preserve"> </w:t>
            </w:r>
            <w:proofErr w:type="spellStart"/>
            <w:r w:rsidRPr="0004371A">
              <w:rPr>
                <w:rFonts w:eastAsia="Calibri"/>
                <w:sz w:val="24"/>
                <w:szCs w:val="24"/>
                <w:lang w:val="en-US" w:eastAsia="en-US"/>
              </w:rPr>
              <w:t>Европейския</w:t>
            </w:r>
            <w:proofErr w:type="spellEnd"/>
            <w:r w:rsidRPr="0004371A">
              <w:rPr>
                <w:rFonts w:eastAsia="Calibri"/>
                <w:sz w:val="24"/>
                <w:szCs w:val="24"/>
                <w:lang w:eastAsia="en-US"/>
              </w:rPr>
              <w:t xml:space="preserve"> земеделски фонд за развитие на селските райони</w:t>
            </w:r>
          </w:p>
          <w:p w:rsidR="0004371A" w:rsidRPr="0004371A" w:rsidRDefault="0004371A" w:rsidP="0004371A">
            <w:pPr>
              <w:widowControl w:val="0"/>
              <w:tabs>
                <w:tab w:val="left" w:pos="0"/>
              </w:tabs>
              <w:spacing w:line="23" w:lineRule="atLeast"/>
              <w:ind w:left="326" w:right="307" w:firstLine="309"/>
              <w:jc w:val="center"/>
              <w:rPr>
                <w:rFonts w:eastAsia="Calibri"/>
                <w:sz w:val="24"/>
                <w:szCs w:val="24"/>
                <w:lang w:val="en-US" w:eastAsia="en-US"/>
              </w:rPr>
            </w:pPr>
            <w:proofErr w:type="spellStart"/>
            <w:r w:rsidRPr="0004371A">
              <w:rPr>
                <w:rFonts w:eastAsia="Calibri"/>
                <w:sz w:val="24"/>
                <w:szCs w:val="24"/>
                <w:lang w:val="en-US" w:eastAsia="en-US"/>
              </w:rPr>
              <w:t>за</w:t>
            </w:r>
            <w:proofErr w:type="spellEnd"/>
            <w:r w:rsidRPr="0004371A">
              <w:rPr>
                <w:rFonts w:eastAsia="Calibri"/>
                <w:sz w:val="24"/>
                <w:szCs w:val="24"/>
                <w:lang w:val="en-US" w:eastAsia="en-US"/>
              </w:rPr>
              <w:t xml:space="preserve"> </w:t>
            </w:r>
            <w:proofErr w:type="spellStart"/>
            <w:r w:rsidRPr="0004371A">
              <w:rPr>
                <w:rFonts w:eastAsia="Calibri"/>
                <w:sz w:val="24"/>
                <w:szCs w:val="24"/>
                <w:lang w:val="en-US" w:eastAsia="en-US"/>
              </w:rPr>
              <w:t>регионално</w:t>
            </w:r>
            <w:proofErr w:type="spellEnd"/>
            <w:r w:rsidRPr="0004371A">
              <w:rPr>
                <w:rFonts w:eastAsia="Calibri"/>
                <w:sz w:val="24"/>
                <w:szCs w:val="24"/>
                <w:lang w:val="en-US" w:eastAsia="en-US"/>
              </w:rPr>
              <w:t xml:space="preserve"> </w:t>
            </w:r>
            <w:proofErr w:type="spellStart"/>
            <w:r w:rsidRPr="0004371A">
              <w:rPr>
                <w:rFonts w:eastAsia="Calibri"/>
                <w:sz w:val="24"/>
                <w:szCs w:val="24"/>
                <w:lang w:val="en-US" w:eastAsia="en-US"/>
              </w:rPr>
              <w:t>развитие</w:t>
            </w:r>
            <w:proofErr w:type="spellEnd"/>
          </w:p>
        </w:tc>
        <w:tc>
          <w:tcPr>
            <w:tcW w:w="2693" w:type="dxa"/>
            <w:shd w:val="clear" w:color="auto" w:fill="BEBEBE"/>
            <w:vAlign w:val="center"/>
          </w:tcPr>
          <w:p w:rsidR="0004371A" w:rsidRPr="0004371A" w:rsidRDefault="0004371A" w:rsidP="0004371A">
            <w:pPr>
              <w:widowControl w:val="0"/>
              <w:tabs>
                <w:tab w:val="left" w:pos="0"/>
              </w:tabs>
              <w:spacing w:line="23" w:lineRule="atLeast"/>
              <w:ind w:left="244" w:right="681"/>
              <w:jc w:val="center"/>
              <w:rPr>
                <w:rFonts w:eastAsia="Calibri"/>
                <w:sz w:val="24"/>
                <w:szCs w:val="24"/>
                <w:lang w:val="en-US" w:eastAsia="en-US"/>
              </w:rPr>
            </w:pPr>
            <w:proofErr w:type="spellStart"/>
            <w:r w:rsidRPr="0004371A">
              <w:rPr>
                <w:rFonts w:eastAsia="Calibri"/>
                <w:sz w:val="24"/>
                <w:szCs w:val="24"/>
                <w:lang w:val="en-US" w:eastAsia="en-US"/>
              </w:rPr>
              <w:t>Национално</w:t>
            </w:r>
            <w:proofErr w:type="spellEnd"/>
            <w:r w:rsidRPr="0004371A">
              <w:rPr>
                <w:rFonts w:eastAsia="Calibri"/>
                <w:sz w:val="24"/>
                <w:szCs w:val="24"/>
                <w:lang w:eastAsia="en-US"/>
              </w:rPr>
              <w:t xml:space="preserve"> </w:t>
            </w:r>
            <w:proofErr w:type="spellStart"/>
            <w:r w:rsidRPr="0004371A">
              <w:rPr>
                <w:rFonts w:eastAsia="Calibri"/>
                <w:sz w:val="24"/>
                <w:szCs w:val="24"/>
                <w:lang w:val="en-US" w:eastAsia="en-US"/>
              </w:rPr>
              <w:t>съфинансиране</w:t>
            </w:r>
            <w:proofErr w:type="spellEnd"/>
          </w:p>
        </w:tc>
      </w:tr>
      <w:tr w:rsidR="0004371A" w:rsidRPr="0004371A" w:rsidTr="0090436F">
        <w:trPr>
          <w:trHeight w:hRule="exact" w:val="964"/>
        </w:trPr>
        <w:tc>
          <w:tcPr>
            <w:tcW w:w="2931" w:type="dxa"/>
            <w:shd w:val="clear" w:color="auto" w:fill="FFFFFF"/>
            <w:vAlign w:val="center"/>
          </w:tcPr>
          <w:p w:rsidR="00C07D03" w:rsidRDefault="0004371A" w:rsidP="00C07D03">
            <w:pPr>
              <w:widowControl w:val="0"/>
              <w:tabs>
                <w:tab w:val="left" w:pos="0"/>
              </w:tabs>
              <w:spacing w:line="23" w:lineRule="atLeast"/>
              <w:ind w:left="511" w:right="508"/>
              <w:jc w:val="center"/>
              <w:rPr>
                <w:rFonts w:eastAsia="Calibri"/>
                <w:sz w:val="24"/>
                <w:szCs w:val="24"/>
                <w:lang w:eastAsia="en-US"/>
              </w:rPr>
            </w:pPr>
            <w:r w:rsidRPr="0004371A">
              <w:rPr>
                <w:rFonts w:eastAsia="Calibri"/>
                <w:sz w:val="24"/>
                <w:szCs w:val="24"/>
                <w:lang w:eastAsia="en-US"/>
              </w:rPr>
              <w:t xml:space="preserve">Общо: </w:t>
            </w:r>
            <w:r w:rsidR="00C07D03">
              <w:rPr>
                <w:rFonts w:eastAsia="Calibri"/>
                <w:sz w:val="24"/>
                <w:szCs w:val="24"/>
                <w:lang w:eastAsia="en-US"/>
              </w:rPr>
              <w:t xml:space="preserve">   </w:t>
            </w:r>
          </w:p>
          <w:p w:rsidR="00C07D03" w:rsidRDefault="00C07D03" w:rsidP="00C07D03">
            <w:pPr>
              <w:widowControl w:val="0"/>
              <w:tabs>
                <w:tab w:val="left" w:pos="0"/>
              </w:tabs>
              <w:spacing w:line="23" w:lineRule="atLeast"/>
              <w:ind w:left="511" w:right="508"/>
              <w:jc w:val="center"/>
              <w:rPr>
                <w:rFonts w:eastAsia="Calibri"/>
                <w:sz w:val="24"/>
                <w:szCs w:val="24"/>
                <w:lang w:eastAsia="en-US"/>
              </w:rPr>
            </w:pPr>
            <w:r>
              <w:rPr>
                <w:rFonts w:eastAsia="Calibri"/>
                <w:sz w:val="24"/>
                <w:szCs w:val="24"/>
                <w:lang w:eastAsia="en-US"/>
              </w:rPr>
              <w:t>250085,80</w:t>
            </w:r>
            <w:r w:rsidR="0004371A" w:rsidRPr="0004371A">
              <w:rPr>
                <w:rFonts w:eastAsia="Calibri"/>
                <w:sz w:val="24"/>
                <w:szCs w:val="24"/>
                <w:lang w:eastAsia="en-US"/>
              </w:rPr>
              <w:t xml:space="preserve"> </w:t>
            </w:r>
          </w:p>
          <w:p w:rsidR="0004371A" w:rsidRPr="0004371A" w:rsidRDefault="0004371A" w:rsidP="00C07D03">
            <w:pPr>
              <w:widowControl w:val="0"/>
              <w:tabs>
                <w:tab w:val="left" w:pos="0"/>
              </w:tabs>
              <w:spacing w:line="23" w:lineRule="atLeast"/>
              <w:ind w:left="511" w:right="508"/>
              <w:jc w:val="center"/>
              <w:rPr>
                <w:rFonts w:eastAsia="Calibri"/>
                <w:sz w:val="24"/>
                <w:szCs w:val="24"/>
                <w:lang w:eastAsia="en-US"/>
              </w:rPr>
            </w:pPr>
            <w:r w:rsidRPr="0004371A">
              <w:rPr>
                <w:rFonts w:eastAsia="Calibri"/>
                <w:sz w:val="24"/>
                <w:szCs w:val="24"/>
                <w:lang w:eastAsia="en-US"/>
              </w:rPr>
              <w:t>100%</w:t>
            </w:r>
          </w:p>
        </w:tc>
        <w:tc>
          <w:tcPr>
            <w:tcW w:w="3732" w:type="dxa"/>
            <w:shd w:val="clear" w:color="auto" w:fill="FFFFFF"/>
            <w:vAlign w:val="center"/>
          </w:tcPr>
          <w:p w:rsidR="00C07D03" w:rsidRDefault="00C07D03" w:rsidP="0004371A">
            <w:pPr>
              <w:widowControl w:val="0"/>
              <w:tabs>
                <w:tab w:val="left" w:pos="0"/>
              </w:tabs>
              <w:spacing w:line="23" w:lineRule="atLeast"/>
              <w:ind w:left="326" w:right="307" w:firstLine="309"/>
              <w:jc w:val="center"/>
              <w:rPr>
                <w:rFonts w:eastAsia="Calibri"/>
                <w:sz w:val="24"/>
                <w:szCs w:val="24"/>
                <w:lang w:val="en-GB" w:eastAsia="en-US"/>
              </w:rPr>
            </w:pPr>
            <w:r>
              <w:rPr>
                <w:rFonts w:eastAsia="Calibri"/>
                <w:sz w:val="24"/>
                <w:szCs w:val="24"/>
                <w:lang w:eastAsia="en-US"/>
              </w:rPr>
              <w:t> </w:t>
            </w:r>
          </w:p>
          <w:p w:rsidR="0004371A" w:rsidRPr="00C07D03" w:rsidRDefault="00C07D03" w:rsidP="0004371A">
            <w:pPr>
              <w:widowControl w:val="0"/>
              <w:tabs>
                <w:tab w:val="left" w:pos="0"/>
              </w:tabs>
              <w:spacing w:line="23" w:lineRule="atLeast"/>
              <w:ind w:left="326" w:right="307" w:firstLine="309"/>
              <w:jc w:val="center"/>
              <w:rPr>
                <w:rFonts w:eastAsia="Calibri"/>
                <w:sz w:val="24"/>
                <w:szCs w:val="24"/>
                <w:lang w:eastAsia="en-US"/>
              </w:rPr>
            </w:pPr>
            <w:r>
              <w:rPr>
                <w:rFonts w:eastAsia="Calibri"/>
                <w:sz w:val="24"/>
                <w:szCs w:val="24"/>
                <w:lang w:val="en-GB" w:eastAsia="en-US"/>
              </w:rPr>
              <w:t>225077.22</w:t>
            </w:r>
          </w:p>
          <w:p w:rsidR="0004371A" w:rsidRPr="0004371A"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4371A">
              <w:rPr>
                <w:rFonts w:eastAsia="Calibri"/>
                <w:sz w:val="24"/>
                <w:szCs w:val="24"/>
                <w:lang w:eastAsia="en-US"/>
              </w:rPr>
              <w:t>90%</w:t>
            </w:r>
          </w:p>
        </w:tc>
        <w:tc>
          <w:tcPr>
            <w:tcW w:w="2693" w:type="dxa"/>
            <w:shd w:val="clear" w:color="auto" w:fill="FFFFFF"/>
            <w:vAlign w:val="center"/>
          </w:tcPr>
          <w:p w:rsidR="00C07D03" w:rsidRDefault="00C07D03" w:rsidP="0004371A">
            <w:pPr>
              <w:widowControl w:val="0"/>
              <w:tabs>
                <w:tab w:val="left" w:pos="0"/>
              </w:tabs>
              <w:spacing w:line="23" w:lineRule="atLeast"/>
              <w:ind w:left="244" w:right="681"/>
              <w:jc w:val="center"/>
              <w:rPr>
                <w:rFonts w:eastAsia="Calibri"/>
                <w:sz w:val="24"/>
                <w:szCs w:val="24"/>
                <w:lang w:val="en-GB" w:eastAsia="en-US"/>
              </w:rPr>
            </w:pPr>
            <w:r>
              <w:rPr>
                <w:rFonts w:eastAsia="Calibri"/>
                <w:sz w:val="24"/>
                <w:szCs w:val="24"/>
                <w:lang w:eastAsia="en-US"/>
              </w:rPr>
              <w:t> </w:t>
            </w:r>
          </w:p>
          <w:p w:rsidR="0004371A" w:rsidRPr="00C07D03" w:rsidRDefault="00C07D03" w:rsidP="0004371A">
            <w:pPr>
              <w:widowControl w:val="0"/>
              <w:tabs>
                <w:tab w:val="left" w:pos="0"/>
              </w:tabs>
              <w:spacing w:line="23" w:lineRule="atLeast"/>
              <w:ind w:left="244" w:right="681"/>
              <w:jc w:val="center"/>
              <w:rPr>
                <w:rFonts w:eastAsia="Calibri"/>
                <w:sz w:val="24"/>
                <w:szCs w:val="24"/>
                <w:lang w:eastAsia="en-US"/>
              </w:rPr>
            </w:pPr>
            <w:r>
              <w:rPr>
                <w:rFonts w:eastAsia="Calibri"/>
                <w:sz w:val="24"/>
                <w:szCs w:val="24"/>
                <w:lang w:val="en-GB" w:eastAsia="en-US"/>
              </w:rPr>
              <w:t>25008.58</w:t>
            </w:r>
          </w:p>
          <w:p w:rsidR="0004371A" w:rsidRPr="0004371A" w:rsidRDefault="0004371A" w:rsidP="0004371A">
            <w:pPr>
              <w:widowControl w:val="0"/>
              <w:tabs>
                <w:tab w:val="left" w:pos="0"/>
              </w:tabs>
              <w:spacing w:line="23" w:lineRule="atLeast"/>
              <w:ind w:left="244" w:right="681"/>
              <w:jc w:val="center"/>
              <w:rPr>
                <w:rFonts w:eastAsia="Calibri"/>
                <w:sz w:val="24"/>
                <w:szCs w:val="24"/>
                <w:lang w:eastAsia="en-US"/>
              </w:rPr>
            </w:pPr>
            <w:r w:rsidRPr="0004371A">
              <w:rPr>
                <w:rFonts w:eastAsia="Calibri"/>
                <w:sz w:val="24"/>
                <w:szCs w:val="24"/>
                <w:lang w:eastAsia="en-US"/>
              </w:rPr>
              <w:t>10%</w:t>
            </w:r>
          </w:p>
        </w:tc>
      </w:tr>
    </w:tbl>
    <w:p w:rsidR="001F41B7" w:rsidRPr="001F41B7" w:rsidRDefault="001F41B7" w:rsidP="004F75DC">
      <w:pPr>
        <w:spacing w:after="240"/>
        <w:rPr>
          <w:vanish/>
        </w:rPr>
      </w:pPr>
    </w:p>
    <w:p w:rsidR="00F2672E" w:rsidRPr="00361A39" w:rsidRDefault="00F2672E" w:rsidP="004F75DC">
      <w:pPr>
        <w:pStyle w:val="1"/>
        <w:numPr>
          <w:ilvl w:val="0"/>
          <w:numId w:val="5"/>
        </w:numPr>
        <w:spacing w:after="240"/>
        <w:jc w:val="both"/>
        <w:rPr>
          <w:rFonts w:ascii="Times New Roman" w:hAnsi="Times New Roman" w:cs="Times New Roman"/>
          <w:color w:val="000000" w:themeColor="text1"/>
          <w:sz w:val="24"/>
          <w:szCs w:val="24"/>
        </w:rPr>
      </w:pPr>
      <w:bookmarkStart w:id="21" w:name="_Toc479577158"/>
      <w:bookmarkStart w:id="22" w:name="_Toc19087131"/>
      <w:r w:rsidRPr="00361A39">
        <w:rPr>
          <w:rFonts w:ascii="Times New Roman" w:hAnsi="Times New Roman" w:cs="Times New Roman"/>
          <w:color w:val="000000" w:themeColor="text1"/>
          <w:sz w:val="24"/>
          <w:szCs w:val="24"/>
        </w:rPr>
        <w:t>Минимален ( ако е приложимо ) и максимален размер на безвъзмездната финансова помощ за конкретен проект:</w:t>
      </w:r>
      <w:bookmarkEnd w:id="21"/>
      <w:bookmarkEnd w:id="22"/>
      <w:r w:rsidRPr="00361A39">
        <w:rPr>
          <w:rFonts w:ascii="Times New Roman" w:hAnsi="Times New Roman" w:cs="Times New Roman"/>
          <w:color w:val="000000" w:themeColor="text1"/>
          <w:sz w:val="24"/>
          <w:szCs w:val="24"/>
        </w:rPr>
        <w:t xml:space="preserve"> </w:t>
      </w:r>
    </w:p>
    <w:tbl>
      <w:tblPr>
        <w:tblStyle w:val="a3"/>
        <w:tblW w:w="0" w:type="auto"/>
        <w:tblLook w:val="04A0" w:firstRow="1" w:lastRow="0" w:firstColumn="1" w:lastColumn="0" w:noHBand="0" w:noVBand="1"/>
      </w:tblPr>
      <w:tblGrid>
        <w:gridCol w:w="9431"/>
      </w:tblGrid>
      <w:tr w:rsidR="00F2672E" w:rsidTr="00E7062E">
        <w:tc>
          <w:tcPr>
            <w:tcW w:w="9770" w:type="dxa"/>
          </w:tcPr>
          <w:p w:rsidR="008276D2" w:rsidRDefault="008276D2" w:rsidP="00CF1E1A">
            <w:pPr>
              <w:pStyle w:val="a4"/>
              <w:spacing w:after="160" w:line="259" w:lineRule="auto"/>
              <w:ind w:left="29"/>
              <w:jc w:val="both"/>
              <w:rPr>
                <w:sz w:val="24"/>
                <w:szCs w:val="24"/>
              </w:rPr>
            </w:pPr>
          </w:p>
          <w:p w:rsidR="00575396" w:rsidRPr="00575396" w:rsidRDefault="00575396" w:rsidP="00CF1E1A">
            <w:pPr>
              <w:pStyle w:val="a4"/>
              <w:spacing w:after="160" w:line="259" w:lineRule="auto"/>
              <w:ind w:left="29"/>
              <w:jc w:val="both"/>
              <w:rPr>
                <w:sz w:val="24"/>
                <w:szCs w:val="24"/>
              </w:rPr>
            </w:pPr>
            <w:r w:rsidRPr="00575396">
              <w:rPr>
                <w:sz w:val="24"/>
                <w:szCs w:val="24"/>
              </w:rPr>
              <w:t>Минимумът на общите допустими разходи за един проект е   1</w:t>
            </w:r>
            <w:r w:rsidR="00BB6D57">
              <w:rPr>
                <w:sz w:val="24"/>
                <w:szCs w:val="24"/>
              </w:rPr>
              <w:t>5</w:t>
            </w:r>
            <w:r w:rsidRPr="00575396">
              <w:rPr>
                <w:sz w:val="24"/>
                <w:szCs w:val="24"/>
              </w:rPr>
              <w:t xml:space="preserve"> 000 лева.</w:t>
            </w:r>
          </w:p>
          <w:p w:rsidR="00575396" w:rsidRDefault="00575396" w:rsidP="00CF1E1A">
            <w:pPr>
              <w:pStyle w:val="a4"/>
              <w:widowControl/>
              <w:autoSpaceDE/>
              <w:autoSpaceDN/>
              <w:adjustRightInd/>
              <w:spacing w:after="160" w:line="259" w:lineRule="auto"/>
              <w:ind w:left="29"/>
              <w:jc w:val="both"/>
              <w:rPr>
                <w:sz w:val="24"/>
                <w:szCs w:val="24"/>
              </w:rPr>
            </w:pPr>
            <w:r w:rsidRPr="00575396">
              <w:rPr>
                <w:sz w:val="24"/>
                <w:szCs w:val="24"/>
              </w:rPr>
              <w:t>Максимумът на общите допустими разходи за един проект е 100 000 лева.</w:t>
            </w:r>
          </w:p>
          <w:p w:rsidR="000E6AC2" w:rsidRDefault="000E6AC2" w:rsidP="00CF1E1A">
            <w:pPr>
              <w:pStyle w:val="a4"/>
              <w:widowControl/>
              <w:autoSpaceDE/>
              <w:autoSpaceDN/>
              <w:adjustRightInd/>
              <w:spacing w:after="160" w:line="259" w:lineRule="auto"/>
              <w:ind w:left="29"/>
              <w:jc w:val="both"/>
              <w:rPr>
                <w:sz w:val="24"/>
                <w:szCs w:val="24"/>
              </w:rPr>
            </w:pPr>
          </w:p>
          <w:p w:rsidR="00E95107" w:rsidRDefault="001569BE" w:rsidP="001569BE">
            <w:pPr>
              <w:pStyle w:val="a4"/>
              <w:spacing w:after="160" w:line="259" w:lineRule="auto"/>
              <w:ind w:left="0"/>
              <w:jc w:val="both"/>
              <w:rPr>
                <w:sz w:val="24"/>
                <w:szCs w:val="24"/>
              </w:rPr>
            </w:pPr>
            <w:r w:rsidRPr="001569BE">
              <w:rPr>
                <w:sz w:val="24"/>
                <w:szCs w:val="24"/>
              </w:rPr>
              <w:lastRenderedPageBreak/>
              <w:t>Финансовата помощ за одобрени проекти е в размер на 50% от общия размер на</w:t>
            </w:r>
            <w:r>
              <w:rPr>
                <w:sz w:val="24"/>
                <w:szCs w:val="24"/>
              </w:rPr>
              <w:t xml:space="preserve"> </w:t>
            </w:r>
            <w:r w:rsidRPr="001569BE">
              <w:rPr>
                <w:sz w:val="24"/>
                <w:szCs w:val="24"/>
              </w:rPr>
              <w:t xml:space="preserve">допустимите за финансово подпомагане разходи за </w:t>
            </w:r>
            <w:r>
              <w:rPr>
                <w:sz w:val="24"/>
                <w:szCs w:val="24"/>
              </w:rPr>
              <w:t xml:space="preserve">проекти, представени от </w:t>
            </w:r>
            <w:proofErr w:type="spellStart"/>
            <w:r>
              <w:rPr>
                <w:sz w:val="24"/>
                <w:szCs w:val="24"/>
              </w:rPr>
              <w:t>микро-</w:t>
            </w:r>
            <w:proofErr w:type="spellEnd"/>
            <w:r>
              <w:rPr>
                <w:sz w:val="24"/>
                <w:szCs w:val="24"/>
              </w:rPr>
              <w:t xml:space="preserve">, </w:t>
            </w:r>
            <w:r w:rsidR="00D77797">
              <w:rPr>
                <w:sz w:val="24"/>
                <w:szCs w:val="24"/>
              </w:rPr>
              <w:t>малки или средни предприятия</w:t>
            </w:r>
            <w:r w:rsidRPr="001569BE">
              <w:rPr>
                <w:sz w:val="24"/>
                <w:szCs w:val="24"/>
              </w:rPr>
              <w:t xml:space="preserve"> и 40% за</w:t>
            </w:r>
            <w:r>
              <w:rPr>
                <w:sz w:val="24"/>
                <w:szCs w:val="24"/>
              </w:rPr>
              <w:t xml:space="preserve"> проекти, представени от големи </w:t>
            </w:r>
            <w:r w:rsidRPr="001569BE">
              <w:rPr>
                <w:sz w:val="24"/>
                <w:szCs w:val="24"/>
              </w:rPr>
              <w:t xml:space="preserve">предприятия. </w:t>
            </w:r>
          </w:p>
          <w:p w:rsidR="00205987" w:rsidRDefault="00205987" w:rsidP="001569BE">
            <w:pPr>
              <w:pStyle w:val="a4"/>
              <w:spacing w:after="160" w:line="259" w:lineRule="auto"/>
              <w:ind w:left="0"/>
              <w:jc w:val="both"/>
              <w:rPr>
                <w:sz w:val="24"/>
                <w:szCs w:val="24"/>
              </w:rPr>
            </w:pPr>
          </w:p>
          <w:p w:rsidR="00205987" w:rsidRPr="00205987" w:rsidRDefault="00205987" w:rsidP="00205987">
            <w:pPr>
              <w:pStyle w:val="a4"/>
              <w:spacing w:after="160" w:line="259" w:lineRule="auto"/>
              <w:ind w:left="0"/>
              <w:rPr>
                <w:sz w:val="24"/>
                <w:szCs w:val="24"/>
              </w:rPr>
            </w:pPr>
            <w:r w:rsidRPr="00205987">
              <w:rPr>
                <w:sz w:val="24"/>
                <w:szCs w:val="24"/>
              </w:rPr>
              <w:t xml:space="preserve">Минимален размер на БФП при интензитет на подпомагане </w:t>
            </w:r>
            <w:r>
              <w:rPr>
                <w:sz w:val="24"/>
                <w:szCs w:val="24"/>
              </w:rPr>
              <w:t>40</w:t>
            </w:r>
            <w:r w:rsidRPr="00205987">
              <w:rPr>
                <w:sz w:val="24"/>
                <w:szCs w:val="24"/>
              </w:rPr>
              <w:t>% -</w:t>
            </w:r>
            <w:r>
              <w:rPr>
                <w:sz w:val="24"/>
                <w:szCs w:val="24"/>
              </w:rPr>
              <w:t xml:space="preserve"> 6</w:t>
            </w:r>
            <w:r w:rsidRPr="00205987">
              <w:rPr>
                <w:sz w:val="24"/>
                <w:szCs w:val="24"/>
              </w:rPr>
              <w:t xml:space="preserve"> 000лв.</w:t>
            </w:r>
          </w:p>
          <w:p w:rsidR="00205987" w:rsidRPr="00205987" w:rsidRDefault="00205987" w:rsidP="00205987">
            <w:pPr>
              <w:pStyle w:val="a4"/>
              <w:spacing w:after="160" w:line="259" w:lineRule="auto"/>
              <w:ind w:left="0"/>
              <w:rPr>
                <w:sz w:val="24"/>
                <w:szCs w:val="24"/>
              </w:rPr>
            </w:pPr>
            <w:r w:rsidRPr="00205987">
              <w:rPr>
                <w:sz w:val="24"/>
                <w:szCs w:val="24"/>
              </w:rPr>
              <w:t xml:space="preserve">Максимален размер на БФП при интензитет на подпомагане </w:t>
            </w:r>
            <w:r>
              <w:rPr>
                <w:sz w:val="24"/>
                <w:szCs w:val="24"/>
              </w:rPr>
              <w:t>40</w:t>
            </w:r>
            <w:r w:rsidRPr="00205987">
              <w:rPr>
                <w:sz w:val="24"/>
                <w:szCs w:val="24"/>
              </w:rPr>
              <w:t>% -</w:t>
            </w:r>
            <w:r>
              <w:rPr>
                <w:sz w:val="24"/>
                <w:szCs w:val="24"/>
              </w:rPr>
              <w:t xml:space="preserve"> 4</w:t>
            </w:r>
            <w:r w:rsidRPr="00205987">
              <w:rPr>
                <w:sz w:val="24"/>
                <w:szCs w:val="24"/>
              </w:rPr>
              <w:t>0 000лв.</w:t>
            </w:r>
          </w:p>
          <w:p w:rsidR="00205987" w:rsidRPr="00205987" w:rsidRDefault="00205987" w:rsidP="00205987">
            <w:pPr>
              <w:pStyle w:val="a4"/>
              <w:spacing w:after="160" w:line="259" w:lineRule="auto"/>
              <w:ind w:left="0"/>
              <w:rPr>
                <w:sz w:val="24"/>
                <w:szCs w:val="24"/>
              </w:rPr>
            </w:pPr>
            <w:r w:rsidRPr="00205987">
              <w:rPr>
                <w:sz w:val="24"/>
                <w:szCs w:val="24"/>
              </w:rPr>
              <w:t xml:space="preserve">Минимален размер на БФП при интензитет на подпомагане </w:t>
            </w:r>
            <w:r>
              <w:rPr>
                <w:sz w:val="24"/>
                <w:szCs w:val="24"/>
              </w:rPr>
              <w:t>5</w:t>
            </w:r>
            <w:r w:rsidRPr="00205987">
              <w:rPr>
                <w:sz w:val="24"/>
                <w:szCs w:val="24"/>
              </w:rPr>
              <w:t>0% -</w:t>
            </w:r>
            <w:r>
              <w:rPr>
                <w:sz w:val="24"/>
                <w:szCs w:val="24"/>
              </w:rPr>
              <w:t>7 5</w:t>
            </w:r>
            <w:r w:rsidRPr="00205987">
              <w:rPr>
                <w:sz w:val="24"/>
                <w:szCs w:val="24"/>
              </w:rPr>
              <w:t>00лв.</w:t>
            </w:r>
          </w:p>
          <w:p w:rsidR="00205987" w:rsidRPr="001569BE" w:rsidRDefault="00205987" w:rsidP="00205987">
            <w:pPr>
              <w:pStyle w:val="a4"/>
              <w:spacing w:after="160" w:line="259" w:lineRule="auto"/>
              <w:ind w:left="0"/>
              <w:jc w:val="both"/>
              <w:rPr>
                <w:sz w:val="24"/>
                <w:szCs w:val="24"/>
              </w:rPr>
            </w:pPr>
            <w:r w:rsidRPr="00205987">
              <w:rPr>
                <w:sz w:val="24"/>
                <w:szCs w:val="24"/>
              </w:rPr>
              <w:t xml:space="preserve">Максимален размер на БФП при интензитет на подпомагане </w:t>
            </w:r>
            <w:r>
              <w:rPr>
                <w:sz w:val="24"/>
                <w:szCs w:val="24"/>
              </w:rPr>
              <w:t>50% -5</w:t>
            </w:r>
            <w:r w:rsidRPr="00205987">
              <w:rPr>
                <w:sz w:val="24"/>
                <w:szCs w:val="24"/>
              </w:rPr>
              <w:t>0 000лв.</w:t>
            </w:r>
          </w:p>
        </w:tc>
      </w:tr>
    </w:tbl>
    <w:p w:rsidR="00F2672E" w:rsidRPr="002B6D95" w:rsidRDefault="00F2672E" w:rsidP="004F75DC">
      <w:pPr>
        <w:pStyle w:val="1"/>
        <w:numPr>
          <w:ilvl w:val="0"/>
          <w:numId w:val="5"/>
        </w:numPr>
        <w:rPr>
          <w:rFonts w:ascii="Times New Roman" w:hAnsi="Times New Roman" w:cs="Times New Roman"/>
          <w:color w:val="000000" w:themeColor="text1"/>
          <w:sz w:val="24"/>
          <w:szCs w:val="24"/>
        </w:rPr>
      </w:pPr>
      <w:bookmarkStart w:id="23" w:name="_Toc479577159"/>
      <w:bookmarkStart w:id="24" w:name="_Toc19087132"/>
      <w:r w:rsidRPr="002B6D95">
        <w:rPr>
          <w:rFonts w:ascii="Times New Roman" w:hAnsi="Times New Roman" w:cs="Times New Roman"/>
          <w:color w:val="000000" w:themeColor="text1"/>
          <w:sz w:val="24"/>
          <w:szCs w:val="24"/>
        </w:rPr>
        <w:lastRenderedPageBreak/>
        <w:t xml:space="preserve">Процент на </w:t>
      </w:r>
      <w:proofErr w:type="spellStart"/>
      <w:r w:rsidRPr="002B6D95">
        <w:rPr>
          <w:rFonts w:ascii="Times New Roman" w:hAnsi="Times New Roman" w:cs="Times New Roman"/>
          <w:color w:val="000000" w:themeColor="text1"/>
          <w:sz w:val="24"/>
          <w:szCs w:val="24"/>
        </w:rPr>
        <w:t>съфинансиране</w:t>
      </w:r>
      <w:bookmarkEnd w:id="23"/>
      <w:bookmarkEnd w:id="24"/>
      <w:proofErr w:type="spellEnd"/>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E61AEE" w:rsidRDefault="00B25B0E" w:rsidP="004A5C0C">
            <w:pPr>
              <w:pStyle w:val="a4"/>
              <w:spacing w:before="240" w:after="240"/>
              <w:ind w:left="29"/>
              <w:jc w:val="both"/>
              <w:rPr>
                <w:sz w:val="24"/>
                <w:szCs w:val="24"/>
              </w:rPr>
            </w:pPr>
            <w:r w:rsidRPr="00B25B0E">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2B6D95" w:rsidRDefault="00F2672E" w:rsidP="004F75DC">
      <w:pPr>
        <w:pStyle w:val="1"/>
        <w:numPr>
          <w:ilvl w:val="0"/>
          <w:numId w:val="5"/>
        </w:numPr>
        <w:rPr>
          <w:rFonts w:ascii="Times New Roman" w:hAnsi="Times New Roman" w:cs="Times New Roman"/>
          <w:color w:val="000000" w:themeColor="text1"/>
          <w:sz w:val="24"/>
          <w:szCs w:val="24"/>
        </w:rPr>
      </w:pPr>
      <w:bookmarkStart w:id="25" w:name="_Toc479577160"/>
      <w:bookmarkStart w:id="26" w:name="_Toc19087133"/>
      <w:r w:rsidRPr="002B6D95">
        <w:rPr>
          <w:rFonts w:ascii="Times New Roman" w:hAnsi="Times New Roman" w:cs="Times New Roman"/>
          <w:color w:val="000000" w:themeColor="text1"/>
          <w:sz w:val="24"/>
          <w:szCs w:val="24"/>
        </w:rPr>
        <w:t>Допустими кандидати</w:t>
      </w:r>
      <w:bookmarkEnd w:id="25"/>
      <w:bookmarkEnd w:id="26"/>
    </w:p>
    <w:tbl>
      <w:tblPr>
        <w:tblStyle w:val="a3"/>
        <w:tblW w:w="0" w:type="auto"/>
        <w:tblLook w:val="04A0" w:firstRow="1" w:lastRow="0" w:firstColumn="1" w:lastColumn="0" w:noHBand="0" w:noVBand="1"/>
      </w:tblPr>
      <w:tblGrid>
        <w:gridCol w:w="9431"/>
      </w:tblGrid>
      <w:tr w:rsidR="00F2672E" w:rsidTr="00E7062E">
        <w:tc>
          <w:tcPr>
            <w:tcW w:w="9770" w:type="dxa"/>
          </w:tcPr>
          <w:p w:rsidR="008276D2" w:rsidRDefault="008276D2" w:rsidP="009E6DCC">
            <w:pPr>
              <w:rPr>
                <w:b/>
                <w:sz w:val="24"/>
                <w:szCs w:val="24"/>
                <w:u w:val="single"/>
              </w:rPr>
            </w:pPr>
          </w:p>
          <w:p w:rsidR="00120E0B" w:rsidRPr="00170676" w:rsidRDefault="00120E0B" w:rsidP="009E6DCC">
            <w:pPr>
              <w:rPr>
                <w:b/>
                <w:sz w:val="24"/>
                <w:szCs w:val="24"/>
                <w:u w:val="single"/>
              </w:rPr>
            </w:pPr>
            <w:r w:rsidRPr="00170676">
              <w:rPr>
                <w:b/>
                <w:sz w:val="24"/>
                <w:szCs w:val="24"/>
                <w:u w:val="single"/>
              </w:rPr>
              <w:t>Общи условия з</w:t>
            </w:r>
            <w:r w:rsidR="00170676" w:rsidRPr="00170676">
              <w:rPr>
                <w:b/>
                <w:sz w:val="24"/>
                <w:szCs w:val="24"/>
                <w:u w:val="single"/>
              </w:rPr>
              <w:t xml:space="preserve">а допустимостта на </w:t>
            </w:r>
            <w:r w:rsidR="0085230B">
              <w:rPr>
                <w:b/>
                <w:sz w:val="24"/>
                <w:szCs w:val="24"/>
                <w:u w:val="single"/>
              </w:rPr>
              <w:t>кандидати</w:t>
            </w:r>
            <w:r w:rsidR="00170676" w:rsidRPr="00170676">
              <w:rPr>
                <w:b/>
                <w:sz w:val="24"/>
                <w:szCs w:val="24"/>
                <w:u w:val="single"/>
              </w:rPr>
              <w:t>те</w:t>
            </w:r>
          </w:p>
          <w:p w:rsidR="00170676" w:rsidRPr="00DD35ED" w:rsidRDefault="00170676" w:rsidP="00120E0B">
            <w:pPr>
              <w:rPr>
                <w:b/>
                <w:sz w:val="24"/>
                <w:szCs w:val="24"/>
              </w:rPr>
            </w:pPr>
          </w:p>
          <w:p w:rsidR="00170676" w:rsidRPr="00170676" w:rsidRDefault="00170676" w:rsidP="00FF3831">
            <w:pPr>
              <w:rPr>
                <w:b/>
                <w:sz w:val="24"/>
                <w:szCs w:val="24"/>
              </w:rPr>
            </w:pPr>
            <w:r w:rsidRPr="00170676">
              <w:rPr>
                <w:b/>
                <w:sz w:val="24"/>
                <w:szCs w:val="24"/>
              </w:rPr>
              <w:t xml:space="preserve">Допустими </w:t>
            </w:r>
            <w:r w:rsidR="0085230B">
              <w:rPr>
                <w:b/>
                <w:sz w:val="24"/>
                <w:szCs w:val="24"/>
              </w:rPr>
              <w:t>кандидати</w:t>
            </w:r>
            <w:r w:rsidRPr="00170676">
              <w:rPr>
                <w:b/>
                <w:sz w:val="24"/>
                <w:szCs w:val="24"/>
              </w:rPr>
              <w:t xml:space="preserve"> са:</w:t>
            </w:r>
          </w:p>
          <w:p w:rsidR="001569BE" w:rsidRPr="001569BE" w:rsidRDefault="001569BE" w:rsidP="001569BE">
            <w:pPr>
              <w:rPr>
                <w:sz w:val="24"/>
                <w:szCs w:val="24"/>
              </w:rPr>
            </w:pPr>
            <w:r w:rsidRPr="001569BE">
              <w:rPr>
                <w:sz w:val="24"/>
                <w:szCs w:val="24"/>
              </w:rPr>
              <w:t>1. земеделски стопани, регистрирани по</w:t>
            </w:r>
            <w:r>
              <w:rPr>
                <w:sz w:val="24"/>
                <w:szCs w:val="24"/>
              </w:rPr>
              <w:t xml:space="preserve"> Търговския закон или Закона за </w:t>
            </w:r>
            <w:r w:rsidRPr="001569BE">
              <w:rPr>
                <w:sz w:val="24"/>
                <w:szCs w:val="24"/>
              </w:rPr>
              <w:t>кооперациите</w:t>
            </w:r>
          </w:p>
          <w:p w:rsidR="00FF3831" w:rsidRDefault="001569BE" w:rsidP="001569BE">
            <w:pPr>
              <w:rPr>
                <w:color w:val="FF0000"/>
                <w:sz w:val="24"/>
                <w:szCs w:val="24"/>
              </w:rPr>
            </w:pPr>
            <w:r w:rsidRPr="001569BE">
              <w:rPr>
                <w:sz w:val="24"/>
                <w:szCs w:val="24"/>
              </w:rPr>
              <w:t>2. еднолични търговци и юридически лица, различни от кандидатите по т. 1</w:t>
            </w:r>
            <w:r w:rsidRPr="001569BE">
              <w:rPr>
                <w:color w:val="FF0000"/>
                <w:sz w:val="24"/>
                <w:szCs w:val="24"/>
              </w:rPr>
              <w:t xml:space="preserve"> </w:t>
            </w:r>
          </w:p>
          <w:p w:rsidR="00B9099C" w:rsidRDefault="00B9099C" w:rsidP="001569BE">
            <w:pPr>
              <w:rPr>
                <w:color w:val="FF0000"/>
                <w:sz w:val="24"/>
                <w:szCs w:val="24"/>
              </w:rPr>
            </w:pPr>
          </w:p>
          <w:p w:rsidR="005F0453" w:rsidRDefault="005F0453" w:rsidP="001569BE">
            <w:pPr>
              <w:rPr>
                <w:color w:val="FF0000"/>
                <w:sz w:val="24"/>
                <w:szCs w:val="24"/>
              </w:rPr>
            </w:pPr>
          </w:p>
          <w:p w:rsidR="005F0453" w:rsidRPr="005F0453" w:rsidRDefault="005F0453" w:rsidP="001569BE">
            <w:pPr>
              <w:rPr>
                <w:i/>
                <w:sz w:val="24"/>
                <w:szCs w:val="24"/>
              </w:rPr>
            </w:pPr>
            <w:r w:rsidRPr="005F0453">
              <w:rPr>
                <w:i/>
                <w:sz w:val="24"/>
                <w:szCs w:val="24"/>
              </w:rPr>
              <w:t>Кандидатът/получателят на финансова помощ трябва да има постоянен адрес - за физическите лица, и седалище и адрес на управление - за еднолични търговци и юридическите лица, на територията на действие на МИГ – Община „Марица“ и да осъществява дейностите по проекта на територията на действие на МИГ – Община „Марица“.</w:t>
            </w:r>
          </w:p>
          <w:p w:rsidR="008A066F" w:rsidRPr="00F97A1A" w:rsidRDefault="008A066F" w:rsidP="008A066F">
            <w:pPr>
              <w:rPr>
                <w:i/>
                <w:sz w:val="24"/>
                <w:szCs w:val="24"/>
              </w:rPr>
            </w:pPr>
            <w:r w:rsidRPr="00F97A1A">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Pr>
                <w:i/>
                <w:sz w:val="24"/>
                <w:szCs w:val="24"/>
              </w:rPr>
              <w:t>о</w:t>
            </w:r>
            <w:r w:rsidRPr="00F97A1A">
              <w:rPr>
                <w:i/>
                <w:sz w:val="24"/>
                <w:szCs w:val="24"/>
              </w:rPr>
              <w:t>бщина Марица.</w:t>
            </w:r>
          </w:p>
          <w:p w:rsidR="00F97A1A" w:rsidRPr="00FF3831" w:rsidRDefault="00F97A1A" w:rsidP="001569BE">
            <w:pPr>
              <w:rPr>
                <w:color w:val="FF0000"/>
                <w:sz w:val="24"/>
                <w:szCs w:val="24"/>
              </w:rPr>
            </w:pPr>
          </w:p>
          <w:p w:rsidR="00FF3831" w:rsidRPr="00EA2C05" w:rsidRDefault="00FF3831" w:rsidP="00FF3831">
            <w:pPr>
              <w:rPr>
                <w:b/>
                <w:sz w:val="24"/>
                <w:szCs w:val="24"/>
                <w:u w:val="single"/>
              </w:rPr>
            </w:pPr>
            <w:r w:rsidRPr="00EA2C05">
              <w:rPr>
                <w:b/>
                <w:sz w:val="24"/>
                <w:szCs w:val="24"/>
                <w:u w:val="single"/>
              </w:rPr>
              <w:t>Условията, на които трябва да отговарят всички кандидати по мярката са:</w:t>
            </w:r>
          </w:p>
          <w:p w:rsidR="00FF3831" w:rsidRPr="00EA2C05" w:rsidRDefault="00FF3831" w:rsidP="00FF3831">
            <w:pPr>
              <w:rPr>
                <w:i/>
                <w:sz w:val="24"/>
                <w:szCs w:val="24"/>
                <w:u w:val="single"/>
              </w:rPr>
            </w:pPr>
          </w:p>
          <w:p w:rsidR="00EA2C05" w:rsidRPr="00EA2C05" w:rsidRDefault="00EA2C05" w:rsidP="00FF3831">
            <w:pPr>
              <w:rPr>
                <w:sz w:val="24"/>
                <w:szCs w:val="24"/>
              </w:rPr>
            </w:pPr>
            <w:r w:rsidRPr="00EA2C05">
              <w:rPr>
                <w:sz w:val="24"/>
                <w:szCs w:val="24"/>
              </w:rPr>
              <w:sym w:font="Symbol" w:char="F0B7"/>
            </w:r>
            <w:r w:rsidRPr="00EA2C05">
              <w:rPr>
                <w:sz w:val="24"/>
                <w:szCs w:val="24"/>
              </w:rPr>
              <w:t xml:space="preserve"> Кандидатите следва да са физически или юридически лица регистрирани по Търговския закон или Закона за кооперациите, които с</w:t>
            </w:r>
            <w:r w:rsidR="008A066F">
              <w:rPr>
                <w:sz w:val="24"/>
                <w:szCs w:val="24"/>
              </w:rPr>
              <w:t xml:space="preserve">а </w:t>
            </w:r>
            <w:proofErr w:type="spellStart"/>
            <w:r w:rsidR="008A066F">
              <w:rPr>
                <w:sz w:val="24"/>
                <w:szCs w:val="24"/>
              </w:rPr>
              <w:t>микро</w:t>
            </w:r>
            <w:proofErr w:type="spellEnd"/>
            <w:r w:rsidR="008A066F">
              <w:rPr>
                <w:sz w:val="24"/>
                <w:szCs w:val="24"/>
              </w:rPr>
              <w:t>, малки, средни и големи</w:t>
            </w:r>
            <w:r w:rsidRPr="00EA2C05">
              <w:rPr>
                <w:rStyle w:val="a7"/>
                <w:sz w:val="24"/>
                <w:szCs w:val="24"/>
              </w:rPr>
              <w:footnoteReference w:id="1"/>
            </w:r>
            <w:r w:rsidRPr="00EA2C05">
              <w:rPr>
                <w:sz w:val="24"/>
                <w:szCs w:val="24"/>
              </w:rPr>
              <w:t xml:space="preserve"> предприятия, дефинирани съгласно Препоръка 2003/361/ЕО на Комисията. </w:t>
            </w:r>
          </w:p>
          <w:p w:rsidR="00EA2C05" w:rsidRPr="00EA2C05" w:rsidRDefault="00EA2C05" w:rsidP="00FF3831">
            <w:pPr>
              <w:rPr>
                <w:sz w:val="24"/>
                <w:szCs w:val="24"/>
              </w:rPr>
            </w:pPr>
            <w:r w:rsidRPr="00EA2C05">
              <w:rPr>
                <w:sz w:val="24"/>
                <w:szCs w:val="24"/>
              </w:rPr>
              <w:sym w:font="Symbol" w:char="F0B7"/>
            </w:r>
            <w:r w:rsidRPr="00EA2C05">
              <w:rPr>
                <w:sz w:val="24"/>
                <w:szCs w:val="24"/>
              </w:rPr>
              <w:t xml:space="preserve"> </w:t>
            </w:r>
            <w:r w:rsidR="00BA54E8">
              <w:rPr>
                <w:sz w:val="24"/>
                <w:szCs w:val="24"/>
              </w:rPr>
              <w:t xml:space="preserve"> </w:t>
            </w:r>
            <w:r w:rsidRPr="00EA2C05">
              <w:rPr>
                <w:sz w:val="24"/>
                <w:szCs w:val="24"/>
              </w:rPr>
              <w:t xml:space="preserve">Кандидатите следва да представят бизнес план, доказващ подобряване на дейността на стопанството/предприятието чрез прилагане на планираните инвестиции и дейности подробно описани в представения бизнес план. </w:t>
            </w:r>
          </w:p>
          <w:p w:rsidR="00EA2C05" w:rsidRPr="00EA2C05" w:rsidRDefault="00EA2C05" w:rsidP="00FF3831">
            <w:pPr>
              <w:rPr>
                <w:sz w:val="24"/>
                <w:szCs w:val="24"/>
              </w:rPr>
            </w:pPr>
            <w:r w:rsidRPr="00EA2C05">
              <w:rPr>
                <w:sz w:val="24"/>
                <w:szCs w:val="24"/>
              </w:rPr>
              <w:sym w:font="Symbol" w:char="F0B7"/>
            </w:r>
            <w:r w:rsidR="00BA54E8">
              <w:rPr>
                <w:sz w:val="24"/>
                <w:szCs w:val="24"/>
              </w:rPr>
              <w:t xml:space="preserve"> </w:t>
            </w:r>
            <w:r w:rsidRPr="00EA2C05">
              <w:rPr>
                <w:sz w:val="24"/>
                <w:szCs w:val="24"/>
              </w:rPr>
              <w:t xml:space="preserve">Минималния стандартен производствен обем на кандидатите земеделски производители следва да бъде не по - малко от 8 000 евро. </w:t>
            </w:r>
          </w:p>
          <w:p w:rsidR="00EA2C05" w:rsidRDefault="00EA2C05" w:rsidP="00FF3831">
            <w:pPr>
              <w:rPr>
                <w:sz w:val="24"/>
                <w:szCs w:val="24"/>
              </w:rPr>
            </w:pPr>
            <w:r w:rsidRPr="00EA2C05">
              <w:rPr>
                <w:sz w:val="24"/>
                <w:szCs w:val="24"/>
              </w:rPr>
              <w:t xml:space="preserve">Кандидати земеделски производители, които отговарят на определението за „малко </w:t>
            </w:r>
            <w:r w:rsidRPr="00EA2C05">
              <w:rPr>
                <w:sz w:val="24"/>
                <w:szCs w:val="24"/>
              </w:rPr>
              <w:lastRenderedPageBreak/>
              <w:t xml:space="preserve">стопанство“ няма да бъдат подпомагани по мярката. </w:t>
            </w:r>
          </w:p>
          <w:p w:rsidR="00670092" w:rsidRPr="00EA2C05" w:rsidRDefault="00670092" w:rsidP="00FF3831">
            <w:pPr>
              <w:rPr>
                <w:sz w:val="24"/>
                <w:szCs w:val="24"/>
              </w:rPr>
            </w:pPr>
            <w:r w:rsidRPr="00670092">
              <w:rPr>
                <w:sz w:val="24"/>
                <w:szCs w:val="24"/>
              </w:rPr>
              <w:t>(Дефиниция за малко стопанство: Икономически размер – измерен в стандартен производствен обем (СПО) от 2000 до 7999 евро)</w:t>
            </w:r>
          </w:p>
          <w:p w:rsidR="00EA2C05" w:rsidRDefault="00EA2C05" w:rsidP="00FF3831"/>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 xml:space="preserve">Минималният стандартен производствен обем на земеделското стопанство се доказва с </w:t>
            </w:r>
            <w:r w:rsidR="00C900C3" w:rsidRPr="00C900C3">
              <w:rPr>
                <w:sz w:val="24"/>
                <w:szCs w:val="24"/>
              </w:rPr>
              <w:t>Декларация и таблица за изчисление на минималния стандартен производствен обем</w:t>
            </w:r>
            <w:r w:rsidRPr="00EA2C05">
              <w:rPr>
                <w:sz w:val="24"/>
                <w:szCs w:val="24"/>
              </w:rPr>
              <w:t xml:space="preserve"> на стопанството през текущата стопанска година към момента на кандидатстване </w:t>
            </w:r>
            <w:r w:rsidRPr="00C8491D">
              <w:rPr>
                <w:sz w:val="24"/>
                <w:szCs w:val="24"/>
              </w:rPr>
              <w:t xml:space="preserve">Приложение № </w:t>
            </w:r>
            <w:r w:rsidRPr="00EA2C05">
              <w:rPr>
                <w:sz w:val="24"/>
                <w:szCs w:val="24"/>
              </w:rPr>
              <w:t xml:space="preserve">1 към Условията за кандидатстване и: </w:t>
            </w:r>
          </w:p>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 xml:space="preserve">1 Регистрация на обработваната от кандидата земя и отглежданите животни в Интегрираната система за администриране и контрол; или </w:t>
            </w:r>
          </w:p>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 xml:space="preserve">2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 </w:t>
            </w:r>
          </w:p>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w:t>
            </w:r>
            <w:r w:rsidR="00E80187">
              <w:rPr>
                <w:sz w:val="24"/>
                <w:szCs w:val="24"/>
              </w:rPr>
              <w:t xml:space="preserve"> се доказва с документите по точки 1., 2. и </w:t>
            </w:r>
            <w:r w:rsidRPr="00EA2C05">
              <w:rPr>
                <w:sz w:val="24"/>
                <w:szCs w:val="24"/>
              </w:rPr>
              <w:t xml:space="preserve">3. </w:t>
            </w:r>
          </w:p>
          <w:p w:rsid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AC5841" w:rsidRDefault="00AC5841" w:rsidP="00AC5841">
            <w:pPr>
              <w:pBdr>
                <w:top w:val="single" w:sz="4" w:space="1" w:color="auto"/>
                <w:left w:val="single" w:sz="4" w:space="4" w:color="auto"/>
                <w:bottom w:val="single" w:sz="4" w:space="1" w:color="auto"/>
                <w:right w:val="single" w:sz="4" w:space="4" w:color="auto"/>
              </w:pBdr>
              <w:shd w:val="clear" w:color="auto" w:fill="F2F2F2"/>
              <w:rPr>
                <w:sz w:val="24"/>
                <w:szCs w:val="24"/>
              </w:rPr>
            </w:pPr>
            <w:r w:rsidRPr="00AC5841">
              <w:rPr>
                <w:sz w:val="24"/>
                <w:szCs w:val="24"/>
              </w:rPr>
              <w:t>За едноличните търговци, които не са регистрирани или са регистрирани през годината, предхо</w:t>
            </w:r>
            <w:r>
              <w:rPr>
                <w:sz w:val="24"/>
                <w:szCs w:val="24"/>
              </w:rPr>
              <w:t xml:space="preserve">ждаща </w:t>
            </w:r>
            <w:r w:rsidRPr="00AC5841">
              <w:rPr>
                <w:sz w:val="24"/>
                <w:szCs w:val="24"/>
              </w:rPr>
              <w:t>годината на кандидатстване, като земеделски стопани по реда на Наредб</w:t>
            </w:r>
            <w:r>
              <w:rPr>
                <w:sz w:val="24"/>
                <w:szCs w:val="24"/>
              </w:rPr>
              <w:t xml:space="preserve">а № 3 от 1999 г. за създаване и </w:t>
            </w:r>
            <w:r w:rsidRPr="00AC5841">
              <w:rPr>
                <w:sz w:val="24"/>
                <w:szCs w:val="24"/>
              </w:rPr>
              <w:t>поддържане на регистър на земеделските стопани, се признават обстоятелствата като физически лица.</w:t>
            </w:r>
          </w:p>
          <w:p w:rsidR="002A43DF" w:rsidRPr="00EA2C05" w:rsidRDefault="002A43DF" w:rsidP="002A43DF">
            <w:pPr>
              <w:pBdr>
                <w:top w:val="single" w:sz="4" w:space="1" w:color="auto"/>
                <w:left w:val="single" w:sz="4" w:space="4" w:color="auto"/>
                <w:bottom w:val="single" w:sz="4" w:space="1" w:color="auto"/>
                <w:right w:val="single" w:sz="4" w:space="4" w:color="auto"/>
              </w:pBdr>
              <w:shd w:val="clear" w:color="auto" w:fill="F2F2F2"/>
              <w:rPr>
                <w:sz w:val="24"/>
                <w:szCs w:val="24"/>
              </w:rPr>
            </w:pPr>
            <w:r w:rsidRPr="002A43DF">
              <w:rPr>
                <w:sz w:val="24"/>
                <w:szCs w:val="24"/>
              </w:rPr>
              <w:t>За едноличните дружества с ограничена отговорност, които не са регистрирани или са регистрирани през текущата или годината, предхождаща годината на кандидатстване, като земеделски стопани по реда на Наредба № 3 от 1999 г. за създаване и поддържане на регистър на земеделските стопани, се признават обстоятелствата на физическото лице, което е едноличен собственик на капитала.</w:t>
            </w:r>
          </w:p>
          <w:p w:rsidR="00EA2C05" w:rsidRDefault="00EA2C05" w:rsidP="00FF3831"/>
          <w:p w:rsidR="00EA2C05" w:rsidRPr="00257AAF" w:rsidRDefault="00EA2C05" w:rsidP="00FF3831">
            <w:pPr>
              <w:rPr>
                <w:sz w:val="24"/>
                <w:szCs w:val="24"/>
              </w:rPr>
            </w:pPr>
            <w:r w:rsidRPr="00257AAF">
              <w:rPr>
                <w:sz w:val="24"/>
                <w:szCs w:val="24"/>
              </w:rPr>
              <w:t xml:space="preserve">Кандидатите групи/организации на производители трябва да отговарят на следните условия: </w:t>
            </w:r>
          </w:p>
          <w:p w:rsidR="00EA2C05" w:rsidRPr="00257AAF" w:rsidRDefault="00EA2C05" w:rsidP="00FF3831">
            <w:pPr>
              <w:rPr>
                <w:sz w:val="24"/>
                <w:szCs w:val="24"/>
              </w:rPr>
            </w:pPr>
            <w:r w:rsidRPr="00257AAF">
              <w:rPr>
                <w:sz w:val="24"/>
                <w:szCs w:val="24"/>
              </w:rPr>
              <w:sym w:font="Symbol" w:char="F0B7"/>
            </w:r>
            <w:r w:rsidRPr="00257AAF">
              <w:rPr>
                <w:sz w:val="24"/>
                <w:szCs w:val="24"/>
              </w:rPr>
              <w:t xml:space="preserve"> Кандидатите трябва да са признати като 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 </w:t>
            </w:r>
          </w:p>
          <w:p w:rsidR="00EA2C05" w:rsidRPr="00257AAF" w:rsidRDefault="00EA2C05" w:rsidP="00FF3831">
            <w:pPr>
              <w:rPr>
                <w:sz w:val="24"/>
                <w:szCs w:val="24"/>
              </w:rPr>
            </w:pPr>
            <w:r w:rsidRPr="00257AAF">
              <w:rPr>
                <w:sz w:val="24"/>
                <w:szCs w:val="24"/>
              </w:rPr>
              <w:sym w:font="Symbol" w:char="F0B7"/>
            </w:r>
            <w:r w:rsidRPr="00257AAF">
              <w:rPr>
                <w:sz w:val="24"/>
                <w:szCs w:val="24"/>
              </w:rPr>
              <w:t xml:space="preserve"> Инвестициите следва да са пряко свързани с основата земеделска дейност на членовете и основна за групата/организацията; </w:t>
            </w:r>
          </w:p>
          <w:p w:rsidR="00234D95" w:rsidRPr="00257AAF" w:rsidRDefault="00EA2C05" w:rsidP="00FF3831">
            <w:pPr>
              <w:rPr>
                <w:sz w:val="24"/>
                <w:szCs w:val="24"/>
              </w:rPr>
            </w:pPr>
            <w:r w:rsidRPr="00257AAF">
              <w:rPr>
                <w:sz w:val="24"/>
                <w:szCs w:val="24"/>
              </w:rPr>
              <w:sym w:font="Symbol" w:char="F0B7"/>
            </w:r>
            <w:r w:rsidRPr="00257AAF">
              <w:rPr>
                <w:sz w:val="24"/>
                <w:szCs w:val="24"/>
              </w:rPr>
              <w:t xml:space="preserve"> Бизнес планът трябва да показва подобряване на цялостната дейност на стопанствата </w:t>
            </w:r>
            <w:r w:rsidRPr="00257AAF">
              <w:rPr>
                <w:sz w:val="24"/>
                <w:szCs w:val="24"/>
              </w:rPr>
              <w:lastRenderedPageBreak/>
              <w:t>на членовете на групата/организацията чрез прилагане на планираните инвестиции и дейности и че инвестициите са от полза на цялата организация на производители.</w:t>
            </w:r>
          </w:p>
          <w:p w:rsidR="00AB52D0" w:rsidRDefault="00AB52D0" w:rsidP="00DA17F0">
            <w:pPr>
              <w:widowControl w:val="0"/>
              <w:autoSpaceDE w:val="0"/>
              <w:autoSpaceDN w:val="0"/>
              <w:adjustRightInd w:val="0"/>
              <w:spacing w:line="240" w:lineRule="auto"/>
              <w:rPr>
                <w:sz w:val="24"/>
                <w:szCs w:val="24"/>
              </w:rPr>
            </w:pPr>
          </w:p>
          <w:p w:rsidR="00DA17F0" w:rsidRDefault="00943042" w:rsidP="00DA17F0">
            <w:pPr>
              <w:widowControl w:val="0"/>
              <w:autoSpaceDE w:val="0"/>
              <w:autoSpaceDN w:val="0"/>
              <w:adjustRightInd w:val="0"/>
              <w:spacing w:line="240" w:lineRule="auto"/>
              <w:rPr>
                <w:sz w:val="24"/>
                <w:szCs w:val="24"/>
              </w:rPr>
            </w:pPr>
            <w:r>
              <w:rPr>
                <w:sz w:val="24"/>
                <w:szCs w:val="24"/>
              </w:rPr>
              <w:t>За всеки к</w:t>
            </w:r>
            <w:r w:rsidRPr="00943042">
              <w:rPr>
                <w:sz w:val="24"/>
                <w:szCs w:val="24"/>
              </w:rPr>
              <w:t xml:space="preserve">андидат </w:t>
            </w:r>
            <w:r>
              <w:rPr>
                <w:sz w:val="24"/>
                <w:szCs w:val="24"/>
              </w:rPr>
              <w:t xml:space="preserve">по процедурата </w:t>
            </w:r>
            <w:r w:rsidRPr="00943042">
              <w:rPr>
                <w:sz w:val="24"/>
                <w:szCs w:val="24"/>
              </w:rPr>
              <w:t xml:space="preserve">и/или негов законен или упълномощен представител </w:t>
            </w:r>
            <w:r>
              <w:rPr>
                <w:sz w:val="24"/>
                <w:szCs w:val="24"/>
              </w:rPr>
              <w:t>следва да са изпълнени следните условия</w:t>
            </w:r>
            <w:r w:rsidR="00DA17F0" w:rsidRPr="00DD35ED">
              <w:rPr>
                <w:sz w:val="24"/>
                <w:szCs w:val="24"/>
              </w:rPr>
              <w:t>:</w:t>
            </w:r>
          </w:p>
          <w:p w:rsidR="00D5037D" w:rsidRDefault="00D5037D" w:rsidP="00DA17F0">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2. да не е осъден/а с влязла в сила присъда за престъпление, аналогично на тези по т. 1, в друга държава членка или трета страна;</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943042">
              <w:rPr>
                <w:sz w:val="24"/>
                <w:szCs w:val="24"/>
              </w:rPr>
              <w:t>социалноосигурителни</w:t>
            </w:r>
            <w:proofErr w:type="spellEnd"/>
            <w:r w:rsidRPr="00943042">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4. да не е налице неравнопоставеност в случаите по чл. 44, ал. 5 от ЗОП;</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5. да не е установено с акт на компетентен орган, че:</w:t>
            </w: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 xml:space="preserve">7. да не е налице конфликт на интереси по смисъла на Регламент (ЕС, </w:t>
            </w:r>
            <w:proofErr w:type="spellStart"/>
            <w:r w:rsidRPr="00943042">
              <w:rPr>
                <w:sz w:val="24"/>
                <w:szCs w:val="24"/>
              </w:rPr>
              <w:t>Евратом</w:t>
            </w:r>
            <w:proofErr w:type="spellEnd"/>
            <w:r w:rsidRPr="00943042">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943042">
              <w:rPr>
                <w:sz w:val="24"/>
                <w:szCs w:val="24"/>
              </w:rPr>
              <w:t>Евратом</w:t>
            </w:r>
            <w:proofErr w:type="spellEnd"/>
            <w:r w:rsidRPr="00943042">
              <w:rPr>
                <w:sz w:val="24"/>
                <w:szCs w:val="24"/>
              </w:rPr>
              <w:t>) № 966/2012, който не може да бъде отстранен.</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lastRenderedPageBreak/>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10. да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943042" w:rsidRPr="00943042" w:rsidRDefault="00943042" w:rsidP="00943042">
            <w:pPr>
              <w:widowControl w:val="0"/>
              <w:autoSpaceDE w:val="0"/>
              <w:autoSpaceDN w:val="0"/>
              <w:adjustRightInd w:val="0"/>
              <w:spacing w:line="240" w:lineRule="auto"/>
              <w:rPr>
                <w:sz w:val="24"/>
                <w:szCs w:val="24"/>
              </w:rPr>
            </w:pPr>
          </w:p>
          <w:p w:rsidR="006F3E93" w:rsidRPr="00DD35ED" w:rsidRDefault="006F3E93" w:rsidP="00DA17F0">
            <w:pPr>
              <w:rPr>
                <w:i/>
                <w:sz w:val="24"/>
                <w:szCs w:val="24"/>
              </w:rPr>
            </w:pPr>
          </w:p>
          <w:p w:rsidR="00C51D8F" w:rsidRPr="00DD35ED" w:rsidRDefault="00942BED" w:rsidP="006F3E93">
            <w:pPr>
              <w:rPr>
                <w:sz w:val="24"/>
                <w:szCs w:val="24"/>
              </w:rPr>
            </w:pPr>
            <w:r w:rsidRPr="00942BED">
              <w:rPr>
                <w:sz w:val="24"/>
                <w:szCs w:val="24"/>
              </w:rPr>
              <w:t>Съгласно Заповед № 09-647/03.07.2019г. на Ръководителя на УО на ПРСР, не е допустим за подпомагане кандидат, който е:</w:t>
            </w:r>
          </w:p>
          <w:p w:rsidR="00C51D8F" w:rsidRPr="00DD35ED" w:rsidRDefault="00C51D8F" w:rsidP="006F3E93">
            <w:pPr>
              <w:rPr>
                <w:sz w:val="24"/>
                <w:szCs w:val="24"/>
              </w:rPr>
            </w:pPr>
            <w:r w:rsidRPr="00DD35ED">
              <w:rPr>
                <w:sz w:val="24"/>
                <w:szCs w:val="24"/>
              </w:rPr>
              <w:t>-</w:t>
            </w:r>
            <w:r w:rsidR="00125B15" w:rsidRPr="00DD35ED">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или контролен орган на </w:t>
            </w:r>
            <w:r w:rsidRPr="00DD35ED">
              <w:rPr>
                <w:sz w:val="24"/>
                <w:szCs w:val="24"/>
              </w:rPr>
              <w:t xml:space="preserve">МИГ – община „Марица“ </w:t>
            </w:r>
            <w:r w:rsidR="00125B15" w:rsidRPr="00DD35ED">
              <w:rPr>
                <w:sz w:val="24"/>
                <w:szCs w:val="24"/>
              </w:rPr>
              <w:t>или с кмета на община „Марица“</w:t>
            </w:r>
          </w:p>
          <w:p w:rsidR="00C51D8F" w:rsidRPr="00DD35ED" w:rsidRDefault="00C51D8F" w:rsidP="006F3E93">
            <w:pPr>
              <w:rPr>
                <w:sz w:val="24"/>
                <w:szCs w:val="24"/>
              </w:rPr>
            </w:pPr>
            <w:r w:rsidRPr="00DD35ED">
              <w:rPr>
                <w:sz w:val="24"/>
                <w:szCs w:val="24"/>
              </w:rPr>
              <w:t>- член на колективния управителен орган или на контролния орган на МИГ</w:t>
            </w:r>
            <w:r w:rsidR="00285FBB" w:rsidRPr="00DD35ED">
              <w:rPr>
                <w:sz w:val="24"/>
                <w:szCs w:val="24"/>
              </w:rPr>
              <w:t xml:space="preserve"> – община „Марица“ </w:t>
            </w:r>
            <w:r w:rsidRPr="00DD35ED">
              <w:rPr>
                <w:sz w:val="24"/>
                <w:szCs w:val="24"/>
              </w:rPr>
              <w:t xml:space="preserve"> и свързано лице с член на колективния управителен орган или на контролния орган на МИГ по смисъла на §1 от допълнителните разпоредби на Търговския закон</w:t>
            </w:r>
          </w:p>
          <w:p w:rsidR="00C51D8F" w:rsidRPr="00DD35ED" w:rsidRDefault="00C51D8F" w:rsidP="006F3E93">
            <w:pPr>
              <w:rPr>
                <w:sz w:val="24"/>
                <w:szCs w:val="24"/>
              </w:rPr>
            </w:pPr>
            <w:r w:rsidRPr="00DD35ED">
              <w:rPr>
                <w:sz w:val="24"/>
                <w:szCs w:val="24"/>
              </w:rPr>
              <w:t>-</w:t>
            </w:r>
            <w:r w:rsidRPr="00DD35ED">
              <w:t xml:space="preserve"> </w:t>
            </w:r>
            <w:r w:rsidRPr="00DD35ED">
              <w:rPr>
                <w:sz w:val="24"/>
                <w:szCs w:val="24"/>
              </w:rPr>
              <w:t>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МИГ – община „Марица“ и/или на контролния орган на МИГ - Община „Марица“ или представляващ по закон и пълномощие член на контролния орган на МИГ - Община „Марица“.</w:t>
            </w:r>
          </w:p>
          <w:p w:rsidR="00C51D8F" w:rsidRPr="00DD35ED" w:rsidRDefault="00C51D8F" w:rsidP="006F3E93">
            <w:pPr>
              <w:rPr>
                <w:sz w:val="24"/>
                <w:szCs w:val="24"/>
              </w:rPr>
            </w:pPr>
          </w:p>
          <w:p w:rsidR="00635F0A" w:rsidRPr="00DD35ED" w:rsidRDefault="006F3E93" w:rsidP="0090436F">
            <w:pPr>
              <w:spacing w:after="240"/>
              <w:rPr>
                <w:sz w:val="24"/>
                <w:szCs w:val="24"/>
              </w:rPr>
            </w:pPr>
            <w:r w:rsidRPr="00DD35ED">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7F56DC" w:rsidRDefault="00F2672E" w:rsidP="004F75DC">
      <w:pPr>
        <w:pStyle w:val="1"/>
        <w:numPr>
          <w:ilvl w:val="0"/>
          <w:numId w:val="5"/>
        </w:numPr>
        <w:rPr>
          <w:rFonts w:ascii="Times New Roman" w:hAnsi="Times New Roman" w:cs="Times New Roman"/>
          <w:color w:val="auto"/>
          <w:sz w:val="24"/>
          <w:szCs w:val="24"/>
        </w:rPr>
      </w:pPr>
      <w:bookmarkStart w:id="27" w:name="_Toc479577161"/>
      <w:bookmarkStart w:id="28" w:name="_Toc19087134"/>
      <w:r w:rsidRPr="007F56DC">
        <w:rPr>
          <w:rFonts w:ascii="Times New Roman" w:hAnsi="Times New Roman" w:cs="Times New Roman"/>
          <w:color w:val="auto"/>
          <w:sz w:val="24"/>
          <w:szCs w:val="24"/>
        </w:rPr>
        <w:lastRenderedPageBreak/>
        <w:t>Допустим</w:t>
      </w:r>
      <w:r w:rsidR="0085230B">
        <w:rPr>
          <w:rFonts w:ascii="Times New Roman" w:hAnsi="Times New Roman" w:cs="Times New Roman"/>
          <w:color w:val="auto"/>
          <w:sz w:val="24"/>
          <w:szCs w:val="24"/>
        </w:rPr>
        <w:t>и партньори ( ако е приложимо )</w:t>
      </w:r>
      <w:r w:rsidRPr="007F56DC">
        <w:rPr>
          <w:rFonts w:ascii="Times New Roman" w:hAnsi="Times New Roman" w:cs="Times New Roman"/>
          <w:color w:val="auto"/>
          <w:sz w:val="24"/>
          <w:szCs w:val="24"/>
        </w:rPr>
        <w:t>:</w:t>
      </w:r>
      <w:bookmarkEnd w:id="27"/>
      <w:bookmarkEnd w:id="28"/>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85230B" w:rsidRDefault="00F2672E" w:rsidP="0090436F">
            <w:pPr>
              <w:spacing w:before="240" w:after="240"/>
              <w:rPr>
                <w:sz w:val="24"/>
                <w:szCs w:val="24"/>
              </w:rPr>
            </w:pPr>
            <w:r w:rsidRPr="0085230B">
              <w:rPr>
                <w:sz w:val="24"/>
                <w:szCs w:val="24"/>
              </w:rPr>
              <w:t>Неприложимо</w:t>
            </w:r>
          </w:p>
        </w:tc>
      </w:tr>
    </w:tbl>
    <w:p w:rsidR="00F2672E" w:rsidRPr="007F56DC" w:rsidRDefault="00F2672E" w:rsidP="00F2672E">
      <w:pPr>
        <w:pStyle w:val="1"/>
        <w:numPr>
          <w:ilvl w:val="0"/>
          <w:numId w:val="5"/>
        </w:numPr>
        <w:rPr>
          <w:rFonts w:ascii="Times New Roman" w:hAnsi="Times New Roman" w:cs="Times New Roman"/>
          <w:color w:val="auto"/>
          <w:sz w:val="24"/>
          <w:szCs w:val="24"/>
        </w:rPr>
      </w:pPr>
      <w:bookmarkStart w:id="29" w:name="_Toc479577162"/>
      <w:bookmarkStart w:id="30" w:name="_Toc19087135"/>
      <w:r w:rsidRPr="007F56DC">
        <w:rPr>
          <w:rFonts w:ascii="Times New Roman" w:hAnsi="Times New Roman" w:cs="Times New Roman"/>
          <w:color w:val="auto"/>
          <w:sz w:val="24"/>
          <w:szCs w:val="24"/>
        </w:rPr>
        <w:t>Дейности, допустими за финансиране:</w:t>
      </w:r>
      <w:bookmarkEnd w:id="29"/>
      <w:bookmarkEnd w:id="30"/>
    </w:p>
    <w:tbl>
      <w:tblPr>
        <w:tblStyle w:val="a3"/>
        <w:tblW w:w="0" w:type="auto"/>
        <w:tblLook w:val="04A0" w:firstRow="1" w:lastRow="0" w:firstColumn="1" w:lastColumn="0" w:noHBand="0" w:noVBand="1"/>
      </w:tblPr>
      <w:tblGrid>
        <w:gridCol w:w="9431"/>
      </w:tblGrid>
      <w:tr w:rsidR="00F2672E" w:rsidTr="00CA1D58">
        <w:trPr>
          <w:trHeight w:val="1975"/>
        </w:trPr>
        <w:tc>
          <w:tcPr>
            <w:tcW w:w="9770" w:type="dxa"/>
          </w:tcPr>
          <w:p w:rsidR="00253BFC" w:rsidRDefault="004A027D" w:rsidP="009E6DCC">
            <w:pPr>
              <w:rPr>
                <w:b/>
                <w:sz w:val="24"/>
                <w:szCs w:val="24"/>
              </w:rPr>
            </w:pPr>
            <w:r w:rsidRPr="00DD35ED">
              <w:rPr>
                <w:b/>
                <w:sz w:val="24"/>
                <w:szCs w:val="24"/>
              </w:rPr>
              <w:t>13.1. Допустими дейности:</w:t>
            </w:r>
          </w:p>
          <w:p w:rsidR="00FB4FFE" w:rsidRDefault="00FB4FFE" w:rsidP="00AC5841">
            <w:pPr>
              <w:rPr>
                <w:sz w:val="24"/>
                <w:szCs w:val="24"/>
              </w:rPr>
            </w:pPr>
          </w:p>
          <w:p w:rsidR="00FB4FFE" w:rsidRDefault="00FB4FFE" w:rsidP="00AC5841">
            <w:pPr>
              <w:rPr>
                <w:sz w:val="24"/>
                <w:szCs w:val="24"/>
              </w:rPr>
            </w:pPr>
            <w:r>
              <w:rPr>
                <w:sz w:val="24"/>
                <w:szCs w:val="24"/>
              </w:rPr>
              <w:t>Допустими по процедурата са следните дейности:</w:t>
            </w:r>
          </w:p>
          <w:p w:rsidR="00257AAF" w:rsidRPr="00257AAF" w:rsidRDefault="00257AAF" w:rsidP="00AC5841">
            <w:pPr>
              <w:rPr>
                <w:sz w:val="24"/>
                <w:szCs w:val="24"/>
              </w:rPr>
            </w:pPr>
            <w:r w:rsidRPr="00257AAF">
              <w:rPr>
                <w:sz w:val="24"/>
                <w:szCs w:val="24"/>
              </w:rPr>
              <w:t>1. изграждане и/или модернизиране на сгради и дру</w:t>
            </w:r>
            <w:r w:rsidR="00AC5841">
              <w:rPr>
                <w:sz w:val="24"/>
                <w:szCs w:val="24"/>
              </w:rPr>
              <w:t xml:space="preserve">ги недвижими активи, свързани с </w:t>
            </w:r>
            <w:r w:rsidRPr="00257AAF">
              <w:rPr>
                <w:sz w:val="24"/>
                <w:szCs w:val="24"/>
              </w:rPr>
              <w:t>производството и/или маркетинга.</w:t>
            </w:r>
          </w:p>
          <w:p w:rsidR="00257AAF" w:rsidRPr="00257AAF" w:rsidRDefault="00257AAF" w:rsidP="00AC5841">
            <w:pPr>
              <w:rPr>
                <w:sz w:val="24"/>
                <w:szCs w:val="24"/>
              </w:rPr>
            </w:pPr>
            <w:r w:rsidRPr="00257AAF">
              <w:rPr>
                <w:sz w:val="24"/>
                <w:szCs w:val="24"/>
              </w:rPr>
              <w:t>2. закупуване, включително чрез финансов ли</w:t>
            </w:r>
            <w:r w:rsidR="00AC5841">
              <w:rPr>
                <w:sz w:val="24"/>
                <w:szCs w:val="24"/>
              </w:rPr>
              <w:t xml:space="preserve">зинг, и/или инсталиране на нови </w:t>
            </w:r>
            <w:r w:rsidRPr="00257AAF">
              <w:rPr>
                <w:sz w:val="24"/>
                <w:szCs w:val="24"/>
              </w:rPr>
              <w:t>машини, съоръжения и оборудване, необходими за</w:t>
            </w:r>
            <w:r w:rsidR="00AC5841">
              <w:rPr>
                <w:sz w:val="24"/>
                <w:szCs w:val="24"/>
              </w:rPr>
              <w:t xml:space="preserve"> подобряване на производствения </w:t>
            </w:r>
            <w:r w:rsidRPr="00257AAF">
              <w:rPr>
                <w:sz w:val="24"/>
                <w:szCs w:val="24"/>
              </w:rPr>
              <w:t>процес по преработка и маркетинга, в т.ч. за:</w:t>
            </w:r>
          </w:p>
          <w:p w:rsidR="00257AAF" w:rsidRPr="00257AAF" w:rsidRDefault="00257AAF" w:rsidP="00AC5841">
            <w:pPr>
              <w:rPr>
                <w:sz w:val="24"/>
                <w:szCs w:val="24"/>
              </w:rPr>
            </w:pPr>
            <w:r w:rsidRPr="00257AAF">
              <w:rPr>
                <w:sz w:val="24"/>
                <w:szCs w:val="24"/>
              </w:rPr>
              <w:t xml:space="preserve">а) преработка, пакетиране, включително </w:t>
            </w:r>
            <w:r w:rsidR="00AC5841">
              <w:rPr>
                <w:sz w:val="24"/>
                <w:szCs w:val="24"/>
              </w:rPr>
              <w:t xml:space="preserve">охлаждане, замразяване, сушене, </w:t>
            </w:r>
            <w:r w:rsidRPr="00257AAF">
              <w:rPr>
                <w:sz w:val="24"/>
                <w:szCs w:val="24"/>
              </w:rPr>
              <w:t>съхраняване и др. на суровините или продукцията;</w:t>
            </w:r>
          </w:p>
          <w:p w:rsidR="00257AAF" w:rsidRPr="00257AAF" w:rsidRDefault="00257AAF" w:rsidP="00AC5841">
            <w:pPr>
              <w:rPr>
                <w:sz w:val="24"/>
                <w:szCs w:val="24"/>
              </w:rPr>
            </w:pPr>
            <w:r w:rsidRPr="00257AAF">
              <w:rPr>
                <w:sz w:val="24"/>
                <w:szCs w:val="24"/>
              </w:rPr>
              <w:t>б) производство на нови продукти, въвеждане на нови технологии и процеси;</w:t>
            </w:r>
          </w:p>
          <w:p w:rsidR="00257AAF" w:rsidRPr="00257AAF" w:rsidRDefault="00257AAF" w:rsidP="00AC5841">
            <w:pPr>
              <w:rPr>
                <w:sz w:val="24"/>
                <w:szCs w:val="24"/>
              </w:rPr>
            </w:pPr>
            <w:r w:rsidRPr="00257AAF">
              <w:rPr>
                <w:sz w:val="24"/>
                <w:szCs w:val="24"/>
              </w:rPr>
              <w:t xml:space="preserve">в) производство на енергия от </w:t>
            </w:r>
            <w:proofErr w:type="spellStart"/>
            <w:r w:rsidRPr="00257AAF">
              <w:rPr>
                <w:sz w:val="24"/>
                <w:szCs w:val="24"/>
              </w:rPr>
              <w:t>възобновяеми</w:t>
            </w:r>
            <w:proofErr w:type="spellEnd"/>
            <w:r w:rsidRPr="00257AAF">
              <w:rPr>
                <w:sz w:val="24"/>
                <w:szCs w:val="24"/>
              </w:rPr>
              <w:t xml:space="preserve"> ене</w:t>
            </w:r>
            <w:r w:rsidR="00AC5841">
              <w:rPr>
                <w:sz w:val="24"/>
                <w:szCs w:val="24"/>
              </w:rPr>
              <w:t xml:space="preserve">ргийни източници за собствените </w:t>
            </w:r>
            <w:r w:rsidRPr="00257AAF">
              <w:rPr>
                <w:sz w:val="24"/>
                <w:szCs w:val="24"/>
              </w:rPr>
              <w:t>нужди на предприятието;</w:t>
            </w:r>
          </w:p>
          <w:p w:rsidR="00257AAF" w:rsidRPr="00257AAF" w:rsidRDefault="00257AAF" w:rsidP="00AC5841">
            <w:pPr>
              <w:rPr>
                <w:sz w:val="24"/>
                <w:szCs w:val="24"/>
              </w:rPr>
            </w:pPr>
            <w:r w:rsidRPr="00257AAF">
              <w:rPr>
                <w:sz w:val="24"/>
                <w:szCs w:val="24"/>
              </w:rPr>
              <w:t>г) подобряване на енергийната ефективнос</w:t>
            </w:r>
            <w:r w:rsidR="00AC5841">
              <w:rPr>
                <w:sz w:val="24"/>
                <w:szCs w:val="24"/>
              </w:rPr>
              <w:t xml:space="preserve">т и за подобряване и контрол на </w:t>
            </w:r>
            <w:r w:rsidRPr="00257AAF">
              <w:rPr>
                <w:sz w:val="24"/>
                <w:szCs w:val="24"/>
              </w:rPr>
              <w:t>качеството и безопасността на суровините и храните;</w:t>
            </w:r>
          </w:p>
          <w:p w:rsidR="00257AAF" w:rsidRPr="00257AAF" w:rsidRDefault="00257AAF" w:rsidP="00AC5841">
            <w:pPr>
              <w:rPr>
                <w:sz w:val="24"/>
                <w:szCs w:val="24"/>
              </w:rPr>
            </w:pPr>
            <w:r w:rsidRPr="00257AAF">
              <w:rPr>
                <w:sz w:val="24"/>
                <w:szCs w:val="24"/>
              </w:rPr>
              <w:lastRenderedPageBreak/>
              <w:t>3. закупуване, включително чрез финансов лизинг</w:t>
            </w:r>
            <w:r w:rsidR="00AC5841">
              <w:rPr>
                <w:sz w:val="24"/>
                <w:szCs w:val="24"/>
              </w:rPr>
              <w:t xml:space="preserve">, на специализирани транспортни </w:t>
            </w:r>
            <w:r w:rsidRPr="00257AAF">
              <w:rPr>
                <w:sz w:val="24"/>
                <w:szCs w:val="24"/>
              </w:rPr>
              <w:t>средства, включително хладилни такива, за пр</w:t>
            </w:r>
            <w:r w:rsidR="00AC5841">
              <w:rPr>
                <w:sz w:val="24"/>
                <w:szCs w:val="24"/>
              </w:rPr>
              <w:t xml:space="preserve">евоз на суровините или готовата </w:t>
            </w:r>
            <w:r w:rsidRPr="00257AAF">
              <w:rPr>
                <w:sz w:val="24"/>
                <w:szCs w:val="24"/>
              </w:rPr>
              <w:t>продукция, използвани и произвеждани от предприятието;</w:t>
            </w:r>
          </w:p>
          <w:p w:rsidR="00257AAF" w:rsidRPr="00257AAF" w:rsidRDefault="00257AAF" w:rsidP="00AC5841">
            <w:pPr>
              <w:rPr>
                <w:sz w:val="24"/>
                <w:szCs w:val="24"/>
              </w:rPr>
            </w:pPr>
            <w:r w:rsidRPr="00257AAF">
              <w:rPr>
                <w:sz w:val="24"/>
                <w:szCs w:val="24"/>
              </w:rPr>
              <w:t>4. изграждане/модернизиране, включително обор</w:t>
            </w:r>
            <w:r w:rsidR="00AC5841">
              <w:rPr>
                <w:sz w:val="24"/>
                <w:szCs w:val="24"/>
              </w:rPr>
              <w:t xml:space="preserve">удване на лаборатории, които са </w:t>
            </w:r>
            <w:r w:rsidRPr="00257AAF">
              <w:rPr>
                <w:sz w:val="24"/>
                <w:szCs w:val="24"/>
              </w:rPr>
              <w:t>собственост на кандидата, разположени са на те</w:t>
            </w:r>
            <w:r w:rsidR="00AC5841">
              <w:rPr>
                <w:sz w:val="24"/>
                <w:szCs w:val="24"/>
              </w:rPr>
              <w:t xml:space="preserve">риторията на предприятието и са </w:t>
            </w:r>
            <w:r w:rsidRPr="00257AAF">
              <w:rPr>
                <w:sz w:val="24"/>
                <w:szCs w:val="24"/>
              </w:rPr>
              <w:t>пряко свързани с нуждите на производствения пр</w:t>
            </w:r>
            <w:r w:rsidR="00AC5841">
              <w:rPr>
                <w:sz w:val="24"/>
                <w:szCs w:val="24"/>
              </w:rPr>
              <w:t xml:space="preserve">оцес, включително чрез финансов </w:t>
            </w:r>
            <w:r w:rsidRPr="00257AAF">
              <w:rPr>
                <w:sz w:val="24"/>
                <w:szCs w:val="24"/>
              </w:rPr>
              <w:t>лизинг;</w:t>
            </w:r>
          </w:p>
          <w:p w:rsidR="00257AAF" w:rsidRPr="00257AAF" w:rsidRDefault="00257AAF" w:rsidP="00AC5841">
            <w:pPr>
              <w:rPr>
                <w:sz w:val="24"/>
                <w:szCs w:val="24"/>
              </w:rPr>
            </w:pPr>
            <w:r w:rsidRPr="00257AAF">
              <w:rPr>
                <w:sz w:val="24"/>
                <w:szCs w:val="24"/>
              </w:rPr>
              <w:t>5. материални инвестиции за постигане на съответ</w:t>
            </w:r>
            <w:r w:rsidR="00AC5841">
              <w:rPr>
                <w:sz w:val="24"/>
                <w:szCs w:val="24"/>
              </w:rPr>
              <w:t xml:space="preserve">ствие с новоприети стандарти на </w:t>
            </w:r>
            <w:r w:rsidRPr="00257AAF">
              <w:rPr>
                <w:sz w:val="24"/>
                <w:szCs w:val="24"/>
              </w:rPr>
              <w:t xml:space="preserve">Съюза съгласно приложение 1 към Раздел 8.2 от </w:t>
            </w:r>
            <w:r w:rsidR="00FB4FFE">
              <w:rPr>
                <w:sz w:val="24"/>
                <w:szCs w:val="24"/>
              </w:rPr>
              <w:t>ПРСР</w:t>
            </w:r>
            <w:r w:rsidRPr="00257AAF">
              <w:rPr>
                <w:sz w:val="24"/>
                <w:szCs w:val="24"/>
              </w:rPr>
              <w:t xml:space="preserve"> 2014-2020г.</w:t>
            </w:r>
            <w:r w:rsidR="00746931">
              <w:rPr>
                <w:rStyle w:val="a7"/>
                <w:sz w:val="24"/>
                <w:szCs w:val="24"/>
              </w:rPr>
              <w:footnoteReference w:id="2"/>
            </w:r>
            <w:r w:rsidRPr="00257AAF">
              <w:rPr>
                <w:sz w:val="24"/>
                <w:szCs w:val="24"/>
              </w:rPr>
              <w:t>;</w:t>
            </w:r>
          </w:p>
          <w:p w:rsidR="00257AAF" w:rsidRPr="00257AAF" w:rsidRDefault="00257AAF" w:rsidP="00AC5841">
            <w:pPr>
              <w:rPr>
                <w:sz w:val="24"/>
                <w:szCs w:val="24"/>
              </w:rPr>
            </w:pPr>
            <w:r w:rsidRPr="00257AAF">
              <w:rPr>
                <w:sz w:val="24"/>
                <w:szCs w:val="24"/>
              </w:rPr>
              <w:t>6. достигане на съответствие с международно п</w:t>
            </w:r>
            <w:r w:rsidR="00AC5841">
              <w:rPr>
                <w:sz w:val="24"/>
                <w:szCs w:val="24"/>
              </w:rPr>
              <w:t xml:space="preserve">ризнати стандарти за системи за </w:t>
            </w:r>
            <w:r w:rsidRPr="00257AAF">
              <w:rPr>
                <w:sz w:val="24"/>
                <w:szCs w:val="24"/>
              </w:rPr>
              <w:t>управление, разходи за въвеждане на добри прои</w:t>
            </w:r>
            <w:r w:rsidR="00AC5841">
              <w:rPr>
                <w:sz w:val="24"/>
                <w:szCs w:val="24"/>
              </w:rPr>
              <w:t xml:space="preserve">зводствени практики, системи за </w:t>
            </w:r>
            <w:r w:rsidRPr="00257AAF">
              <w:rPr>
                <w:sz w:val="24"/>
                <w:szCs w:val="24"/>
              </w:rPr>
              <w:t>управление на качеството и подготовка за се</w:t>
            </w:r>
            <w:r w:rsidR="00AC5841">
              <w:rPr>
                <w:sz w:val="24"/>
                <w:szCs w:val="24"/>
              </w:rPr>
              <w:t xml:space="preserve">ртификация в предприятията само </w:t>
            </w:r>
            <w:r w:rsidRPr="00257AAF">
              <w:rPr>
                <w:sz w:val="24"/>
                <w:szCs w:val="24"/>
              </w:rPr>
              <w:t>когато тези разходи са част от общ проект на кандидата;</w:t>
            </w:r>
          </w:p>
          <w:p w:rsidR="00257AAF" w:rsidRPr="00257AAF" w:rsidRDefault="00257AAF" w:rsidP="00AC5841">
            <w:pPr>
              <w:rPr>
                <w:sz w:val="24"/>
                <w:szCs w:val="24"/>
              </w:rPr>
            </w:pPr>
            <w:r w:rsidRPr="00257AAF">
              <w:rPr>
                <w:sz w:val="24"/>
                <w:szCs w:val="24"/>
              </w:rPr>
              <w:t>7. закупуване на софтуер, включително чрез финансов лизинг;</w:t>
            </w:r>
          </w:p>
          <w:p w:rsidR="00257AAF" w:rsidRPr="00257AAF" w:rsidRDefault="00257AAF" w:rsidP="00AC5841">
            <w:pPr>
              <w:rPr>
                <w:sz w:val="24"/>
                <w:szCs w:val="24"/>
              </w:rPr>
            </w:pPr>
            <w:r w:rsidRPr="00257AAF">
              <w:rPr>
                <w:sz w:val="24"/>
                <w:szCs w:val="24"/>
              </w:rPr>
              <w:t xml:space="preserve">8. </w:t>
            </w:r>
            <w:proofErr w:type="spellStart"/>
            <w:r w:rsidRPr="00257AAF">
              <w:rPr>
                <w:sz w:val="24"/>
                <w:szCs w:val="24"/>
              </w:rPr>
              <w:t>ноу-хау</w:t>
            </w:r>
            <w:proofErr w:type="spellEnd"/>
            <w:r w:rsidRPr="00257AAF">
              <w:rPr>
                <w:sz w:val="24"/>
                <w:szCs w:val="24"/>
              </w:rPr>
              <w:t>, придобиване на патентни права и лицен</w:t>
            </w:r>
            <w:r w:rsidR="00AC5841">
              <w:rPr>
                <w:sz w:val="24"/>
                <w:szCs w:val="24"/>
              </w:rPr>
              <w:t xml:space="preserve">зи, за регистрация на търговски </w:t>
            </w:r>
            <w:r w:rsidRPr="00257AAF">
              <w:rPr>
                <w:sz w:val="24"/>
                <w:szCs w:val="24"/>
              </w:rPr>
              <w:t>марки и процеси, необходими за изготвяне и изпълнение на проекта;</w:t>
            </w:r>
          </w:p>
          <w:p w:rsidR="002238E3" w:rsidRDefault="00257AAF" w:rsidP="00AC5841">
            <w:pPr>
              <w:rPr>
                <w:sz w:val="24"/>
                <w:szCs w:val="24"/>
              </w:rPr>
            </w:pPr>
            <w:r w:rsidRPr="00257AAF">
              <w:rPr>
                <w:sz w:val="24"/>
                <w:szCs w:val="24"/>
              </w:rPr>
              <w:t xml:space="preserve">9. </w:t>
            </w:r>
            <w:proofErr w:type="spellStart"/>
            <w:r w:rsidRPr="00257AAF">
              <w:rPr>
                <w:sz w:val="24"/>
                <w:szCs w:val="24"/>
              </w:rPr>
              <w:t>предпроектни</w:t>
            </w:r>
            <w:proofErr w:type="spellEnd"/>
            <w:r w:rsidRPr="00257AAF">
              <w:rPr>
                <w:sz w:val="24"/>
                <w:szCs w:val="24"/>
              </w:rPr>
              <w:t xml:space="preserve"> проучвания, такси, хонорари за арх</w:t>
            </w:r>
            <w:r w:rsidR="00AC5841">
              <w:rPr>
                <w:sz w:val="24"/>
                <w:szCs w:val="24"/>
              </w:rPr>
              <w:t xml:space="preserve">итекти, инженери и консултанти, </w:t>
            </w:r>
            <w:r w:rsidRPr="00257AAF">
              <w:rPr>
                <w:sz w:val="24"/>
                <w:szCs w:val="24"/>
              </w:rPr>
              <w:t>консултации за икономическа устойчивост на про</w:t>
            </w:r>
            <w:r w:rsidR="00AC5841">
              <w:rPr>
                <w:sz w:val="24"/>
                <w:szCs w:val="24"/>
              </w:rPr>
              <w:t xml:space="preserve">екти, извършени както в процеса </w:t>
            </w:r>
            <w:r w:rsidRPr="00257AAF">
              <w:rPr>
                <w:sz w:val="24"/>
                <w:szCs w:val="24"/>
              </w:rPr>
              <w:t>на подготовка на проекта преди подаване на заявле</w:t>
            </w:r>
            <w:r w:rsidR="00AC5841">
              <w:rPr>
                <w:sz w:val="24"/>
                <w:szCs w:val="24"/>
              </w:rPr>
              <w:t xml:space="preserve">нието за подпомагане, така и по </w:t>
            </w:r>
            <w:r w:rsidRPr="00257AAF">
              <w:rPr>
                <w:sz w:val="24"/>
                <w:szCs w:val="24"/>
              </w:rPr>
              <w:t>време на неговото изпълнение.</w:t>
            </w:r>
            <w:r w:rsidR="00D80964" w:rsidRPr="00D80964">
              <w:rPr>
                <w:sz w:val="24"/>
                <w:szCs w:val="24"/>
              </w:rPr>
              <w:cr/>
            </w:r>
          </w:p>
          <w:p w:rsidR="00AC5841" w:rsidRPr="00AC5841" w:rsidRDefault="00AC5841" w:rsidP="00AC5841">
            <w:pPr>
              <w:widowControl w:val="0"/>
              <w:tabs>
                <w:tab w:val="left" w:pos="345"/>
              </w:tabs>
              <w:autoSpaceDE w:val="0"/>
              <w:autoSpaceDN w:val="0"/>
              <w:adjustRightInd w:val="0"/>
              <w:rPr>
                <w:sz w:val="24"/>
                <w:szCs w:val="24"/>
              </w:rPr>
            </w:pPr>
            <w:r w:rsidRPr="00AC5841">
              <w:rPr>
                <w:b/>
                <w:bCs/>
                <w:sz w:val="24"/>
                <w:szCs w:val="24"/>
              </w:rPr>
              <w:t>Финансова помощ по процедурата се предоставя за извършване на инвестиции в следните избрани производствени сектори, свързани с преработката/маркетинга на селскостопански продукти: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 xml:space="preserve">Мляко и млечни продукти, включително яйца от птици, с изключение на производство, преработка и/или маркетинг на продукти, наподобяващи/заместващи мляко и млечни продукти; </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Месо и месни продукти;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Плодове и зеленчуци, включително гъби;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Пчелен мед и пчелни продукти с изключение на производство, преработка и/или маркетинг на продукти, наподобяващи/заместващи пчелен мед и пчелни продукти;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 xml:space="preserve">Зърнени, мелничарски и нишестени продукти с изключение на производство, </w:t>
            </w:r>
            <w:r w:rsidRPr="00AC5841">
              <w:rPr>
                <w:sz w:val="24"/>
                <w:szCs w:val="24"/>
              </w:rPr>
              <w:lastRenderedPageBreak/>
              <w:t>преработка и/или маркетинг на хляб и тестени изделия;</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Растителни и животински масла и мазнини с изключение на производство, преработка и/или маркетинг на маслиново масло;</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Технически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изделия, захар и сладкарски изделия;</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Готови храни за селскостопански животни (фуражи);</w:t>
            </w:r>
          </w:p>
          <w:p w:rsid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Гроздова мъст, вино и оцет.</w:t>
            </w:r>
          </w:p>
          <w:p w:rsidR="00473025" w:rsidRPr="00AC5841" w:rsidRDefault="00473025" w:rsidP="00473025">
            <w:pPr>
              <w:widowControl w:val="0"/>
              <w:tabs>
                <w:tab w:val="left" w:pos="345"/>
              </w:tabs>
              <w:autoSpaceDE w:val="0"/>
              <w:autoSpaceDN w:val="0"/>
              <w:adjustRightInd w:val="0"/>
              <w:contextualSpacing/>
              <w:rPr>
                <w:sz w:val="24"/>
                <w:szCs w:val="24"/>
              </w:rPr>
            </w:pPr>
            <w:r w:rsidRPr="00473025">
              <w:rPr>
                <w:sz w:val="24"/>
                <w:szCs w:val="24"/>
              </w:rPr>
              <w:t>10.</w:t>
            </w:r>
            <w:r w:rsidR="000F5AF7">
              <w:rPr>
                <w:sz w:val="24"/>
                <w:szCs w:val="24"/>
              </w:rPr>
              <w:t xml:space="preserve"> </w:t>
            </w:r>
            <w:r w:rsidRPr="00473025">
              <w:rPr>
                <w:sz w:val="24"/>
                <w:szCs w:val="24"/>
              </w:rPr>
              <w:t>Производство на енергия чрез преработка на растителни и животински продукти с изключение на биомаса от рибни продукти.</w:t>
            </w:r>
          </w:p>
          <w:p w:rsidR="00AC5841" w:rsidRDefault="00AC5841" w:rsidP="00AC5841">
            <w:pPr>
              <w:rPr>
                <w:b/>
                <w:bCs/>
                <w:sz w:val="24"/>
                <w:szCs w:val="24"/>
              </w:rPr>
            </w:pPr>
          </w:p>
          <w:p w:rsidR="00AC5841" w:rsidRPr="00AC5841" w:rsidRDefault="00AC5841" w:rsidP="00AC5841">
            <w:pPr>
              <w:rPr>
                <w:b/>
                <w:i/>
                <w:iCs/>
                <w:sz w:val="24"/>
                <w:szCs w:val="24"/>
              </w:rPr>
            </w:pPr>
            <w:r w:rsidRPr="00AC5841">
              <w:rPr>
                <w:b/>
                <w:sz w:val="24"/>
                <w:szCs w:val="24"/>
              </w:rPr>
              <w:t>Продуктите/суровините от допустимите за финансова помощ сектори, за чиято преработка и/или маркетинг се кандидатства, трябва да са описани в приложение № І по чл. 38 от Д</w:t>
            </w:r>
            <w:r w:rsidR="00CB0748">
              <w:rPr>
                <w:b/>
                <w:sz w:val="24"/>
                <w:szCs w:val="24"/>
              </w:rPr>
              <w:t>оговора за функциониране на Европейския</w:t>
            </w:r>
            <w:r w:rsidR="0046657C">
              <w:rPr>
                <w:b/>
                <w:sz w:val="24"/>
                <w:szCs w:val="24"/>
              </w:rPr>
              <w:t xml:space="preserve"> </w:t>
            </w:r>
            <w:r w:rsidR="00CB0748">
              <w:rPr>
                <w:b/>
                <w:sz w:val="24"/>
                <w:szCs w:val="24"/>
              </w:rPr>
              <w:t>съюз</w:t>
            </w:r>
            <w:r w:rsidRPr="00AC5841">
              <w:rPr>
                <w:b/>
                <w:sz w:val="24"/>
                <w:szCs w:val="24"/>
              </w:rPr>
              <w:t>, наричано по-нататък "приложение № І от ДФЕС"</w:t>
            </w:r>
            <w:r w:rsidRPr="00AC5841">
              <w:rPr>
                <w:b/>
                <w:i/>
                <w:iCs/>
                <w:sz w:val="24"/>
                <w:szCs w:val="24"/>
              </w:rPr>
              <w:t>.</w:t>
            </w:r>
          </w:p>
          <w:p w:rsidR="00AC5841" w:rsidRPr="00AC5841" w:rsidRDefault="00AC5841" w:rsidP="00AC5841">
            <w:pPr>
              <w:rPr>
                <w:sz w:val="24"/>
                <w:szCs w:val="24"/>
              </w:rPr>
            </w:pPr>
          </w:p>
          <w:p w:rsidR="00AC5841" w:rsidRPr="00AC5841" w:rsidRDefault="00AC5841" w:rsidP="00AC5841">
            <w:pPr>
              <w:rPr>
                <w:b/>
                <w:sz w:val="24"/>
                <w:szCs w:val="24"/>
                <w:lang w:val="en-US"/>
              </w:rPr>
            </w:pPr>
            <w:r w:rsidRPr="00AC5841">
              <w:rPr>
                <w:sz w:val="24"/>
                <w:szCs w:val="24"/>
              </w:rPr>
              <w:t>Съответствието на проектите със секторите се определя въз основа на селскостопанските продукти, за чиято преработка и/или маркетинг се кандидатства, както и получените крайни продукти.</w:t>
            </w:r>
          </w:p>
          <w:p w:rsidR="00AC5841" w:rsidRPr="00AC5841" w:rsidRDefault="00AC5841" w:rsidP="00AC5841">
            <w:pPr>
              <w:rPr>
                <w:b/>
                <w:sz w:val="24"/>
                <w:szCs w:val="24"/>
              </w:rPr>
            </w:pPr>
          </w:p>
          <w:p w:rsidR="00AC5841" w:rsidRPr="00AC5841" w:rsidRDefault="00AC5841" w:rsidP="00AC5841">
            <w:pPr>
              <w:pStyle w:val="a4"/>
              <w:numPr>
                <w:ilvl w:val="1"/>
                <w:numId w:val="5"/>
              </w:numPr>
              <w:ind w:left="0" w:firstLine="0"/>
              <w:rPr>
                <w:b/>
                <w:sz w:val="24"/>
                <w:szCs w:val="24"/>
              </w:rPr>
            </w:pPr>
            <w:r w:rsidRPr="00AC5841">
              <w:rPr>
                <w:b/>
                <w:sz w:val="24"/>
                <w:szCs w:val="24"/>
              </w:rPr>
              <w:t>Условия за допустимост на дейностите:</w:t>
            </w:r>
          </w:p>
          <w:p w:rsidR="00AC5841" w:rsidRPr="00AC5841" w:rsidRDefault="00AC5841" w:rsidP="00AC5841">
            <w:pPr>
              <w:widowControl w:val="0"/>
              <w:autoSpaceDE w:val="0"/>
              <w:autoSpaceDN w:val="0"/>
              <w:adjustRightInd w:val="0"/>
              <w:spacing w:before="100" w:beforeAutospacing="1" w:after="100" w:afterAutospacing="1"/>
              <w:contextualSpacing/>
              <w:rPr>
                <w:sz w:val="24"/>
                <w:szCs w:val="24"/>
              </w:rPr>
            </w:pPr>
            <w:r w:rsidRPr="00AC5841">
              <w:rPr>
                <w:sz w:val="24"/>
                <w:szCs w:val="24"/>
              </w:rPr>
              <w:t xml:space="preserve">1. Финансова помощ </w:t>
            </w:r>
            <w:r w:rsidRPr="00AC5841">
              <w:rPr>
                <w:b/>
                <w:sz w:val="24"/>
                <w:szCs w:val="24"/>
              </w:rPr>
              <w:t>не се предоставя</w:t>
            </w:r>
            <w:r w:rsidRPr="00AC5841">
              <w:rPr>
                <w:sz w:val="24"/>
                <w:szCs w:val="24"/>
              </w:rPr>
              <w:t xml:space="preserve"> за проекти, включващи инвестиции, които не отговарят на разпоредбите на Закона за опазване на околната среда, Закона за биологичното разнообразие или/и Закона за водите. </w:t>
            </w:r>
          </w:p>
          <w:p w:rsidR="00AC5841" w:rsidRPr="00AC5841" w:rsidRDefault="00AC5841" w:rsidP="00AC5841">
            <w:pPr>
              <w:widowControl w:val="0"/>
              <w:autoSpaceDE w:val="0"/>
              <w:autoSpaceDN w:val="0"/>
              <w:adjustRightInd w:val="0"/>
              <w:spacing w:before="100" w:beforeAutospacing="1" w:after="100" w:afterAutospacing="1"/>
              <w:contextualSpacing/>
              <w:rPr>
                <w:i/>
                <w:iCs/>
                <w:sz w:val="24"/>
                <w:szCs w:val="24"/>
              </w:rPr>
            </w:pPr>
            <w:r w:rsidRPr="00AC5841">
              <w:rPr>
                <w:i/>
                <w:iCs/>
                <w:sz w:val="24"/>
                <w:szCs w:val="24"/>
              </w:rPr>
              <w:t>За доказване на съответствието на проектното предложение с екологичното законодателство задължително се прилага/т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 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водите (когато издаването на документа се изисква по ЗООС и/или по Закона за водите).</w:t>
            </w:r>
          </w:p>
          <w:p w:rsidR="00AC5841" w:rsidRPr="00AC5841" w:rsidRDefault="00AC5841" w:rsidP="00AC5841">
            <w:pPr>
              <w:widowControl w:val="0"/>
              <w:autoSpaceDE w:val="0"/>
              <w:autoSpaceDN w:val="0"/>
              <w:adjustRightInd w:val="0"/>
              <w:rPr>
                <w:sz w:val="24"/>
                <w:szCs w:val="24"/>
              </w:rPr>
            </w:pPr>
            <w:r w:rsidRPr="00AC5841">
              <w:rPr>
                <w:sz w:val="24"/>
                <w:szCs w:val="24"/>
              </w:rPr>
              <w:t>2. Проектите, представени от признати групи или организации на производители или такива, одобрени за финансова помощ по мярка 9 „Учредяване на групи и организации на производители“ от ПРСР 2014 – 2020 г., трябва да са пряко свързани с основната земеделска дейност на всеки член и с основната земеделска дейност за групата/организацията.</w:t>
            </w:r>
          </w:p>
          <w:p w:rsidR="00AC5841" w:rsidRDefault="00AC5841" w:rsidP="00AC5841">
            <w:pPr>
              <w:widowControl w:val="0"/>
              <w:autoSpaceDE w:val="0"/>
              <w:autoSpaceDN w:val="0"/>
              <w:adjustRightInd w:val="0"/>
              <w:rPr>
                <w:sz w:val="24"/>
                <w:szCs w:val="24"/>
              </w:rPr>
            </w:pPr>
            <w:r w:rsidRPr="00AC5841">
              <w:rPr>
                <w:sz w:val="24"/>
                <w:szCs w:val="24"/>
              </w:rPr>
              <w:t>3.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 или друга донорска програма.</w:t>
            </w:r>
          </w:p>
          <w:p w:rsidR="00AC5841" w:rsidRPr="00AC5841" w:rsidRDefault="00AC5841" w:rsidP="00AC5841">
            <w:pPr>
              <w:rPr>
                <w:color w:val="FF0000"/>
                <w:sz w:val="24"/>
                <w:szCs w:val="24"/>
              </w:rPr>
            </w:pPr>
            <w:r w:rsidRPr="00AC5841">
              <w:rPr>
                <w:sz w:val="24"/>
                <w:szCs w:val="24"/>
              </w:rPr>
              <w:t xml:space="preserve">4. За да подлежат на подпомагане кандидатите представят бизнес план по образец, утвърден от изпълнителния директор на ДФЗ, наличен на </w:t>
            </w:r>
            <w:proofErr w:type="spellStart"/>
            <w:r w:rsidRPr="00AC5841">
              <w:rPr>
                <w:sz w:val="24"/>
                <w:szCs w:val="24"/>
                <w:lang w:val="en-US"/>
              </w:rPr>
              <w:t>интернет</w:t>
            </w:r>
            <w:proofErr w:type="spellEnd"/>
            <w:r w:rsidRPr="00AC5841">
              <w:rPr>
                <w:sz w:val="24"/>
                <w:szCs w:val="24"/>
                <w:lang w:val="en-US"/>
              </w:rPr>
              <w:t xml:space="preserve"> </w:t>
            </w:r>
            <w:proofErr w:type="spellStart"/>
            <w:r w:rsidRPr="00AC5841">
              <w:rPr>
                <w:sz w:val="24"/>
                <w:szCs w:val="24"/>
                <w:lang w:val="en-US"/>
              </w:rPr>
              <w:t>сайта</w:t>
            </w:r>
            <w:proofErr w:type="spellEnd"/>
            <w:r w:rsidRPr="00AC5841">
              <w:rPr>
                <w:sz w:val="24"/>
                <w:szCs w:val="24"/>
                <w:lang w:val="en-US"/>
              </w:rPr>
              <w:t xml:space="preserve"> </w:t>
            </w:r>
            <w:proofErr w:type="spellStart"/>
            <w:r w:rsidRPr="00AC5841">
              <w:rPr>
                <w:sz w:val="24"/>
                <w:szCs w:val="24"/>
                <w:lang w:val="en-US"/>
              </w:rPr>
              <w:t>на</w:t>
            </w:r>
            <w:proofErr w:type="spellEnd"/>
            <w:r w:rsidRPr="00AC5841">
              <w:rPr>
                <w:sz w:val="24"/>
                <w:szCs w:val="24"/>
                <w:lang w:val="en-US"/>
              </w:rPr>
              <w:t xml:space="preserve"> ДФЗ (</w:t>
            </w:r>
            <w:hyperlink r:id="rId13" w:history="1">
              <w:r w:rsidRPr="00AC5841">
                <w:rPr>
                  <w:color w:val="0563C1"/>
                  <w:sz w:val="24"/>
                  <w:szCs w:val="24"/>
                  <w:u w:val="single"/>
                  <w:lang w:val="en-US"/>
                </w:rPr>
                <w:t>http://dfz.bg/bg/prsr-2014-2020/merki-podpomagane</w:t>
              </w:r>
            </w:hyperlink>
            <w:r w:rsidRPr="00AC5841">
              <w:rPr>
                <w:sz w:val="24"/>
                <w:szCs w:val="24"/>
                <w:lang w:val="en-US"/>
              </w:rPr>
              <w:t>)</w:t>
            </w:r>
            <w:r w:rsidRPr="00AC5841">
              <w:rPr>
                <w:sz w:val="24"/>
                <w:szCs w:val="24"/>
              </w:rPr>
              <w:t xml:space="preserve">, в раздел </w:t>
            </w:r>
            <w:proofErr w:type="spellStart"/>
            <w:r w:rsidRPr="00AC5841">
              <w:rPr>
                <w:sz w:val="24"/>
                <w:szCs w:val="24"/>
              </w:rPr>
              <w:t>Подмярка</w:t>
            </w:r>
            <w:proofErr w:type="spellEnd"/>
            <w:r w:rsidRPr="00AC5841">
              <w:rPr>
                <w:sz w:val="24"/>
                <w:szCs w:val="24"/>
              </w:rPr>
              <w:t xml:space="preserve"> 19.2</w:t>
            </w:r>
            <w:r w:rsidRPr="00AC5841">
              <w:rPr>
                <w:b/>
                <w:i/>
                <w:iCs/>
                <w:sz w:val="24"/>
                <w:szCs w:val="24"/>
              </w:rPr>
              <w:t>,</w:t>
            </w:r>
            <w:r w:rsidRPr="00AC5841">
              <w:rPr>
                <w:sz w:val="24"/>
                <w:szCs w:val="24"/>
              </w:rPr>
              <w:t xml:space="preserve"> който </w:t>
            </w:r>
            <w:r w:rsidRPr="00AC5841">
              <w:rPr>
                <w:sz w:val="24"/>
                <w:szCs w:val="24"/>
              </w:rPr>
              <w:lastRenderedPageBreak/>
              <w:t>съдържа подробно описание на планираните инвестиции и дейности за 5-годишен период, а в случаите на инвестиции за извършване на строително-монтажни работи – за 10-годишен период.</w:t>
            </w:r>
          </w:p>
          <w:p w:rsidR="00AC5841" w:rsidRPr="00AC5841" w:rsidRDefault="00AC5841" w:rsidP="00AC5841">
            <w:pPr>
              <w:widowControl w:val="0"/>
              <w:autoSpaceDE w:val="0"/>
              <w:autoSpaceDN w:val="0"/>
              <w:adjustRightInd w:val="0"/>
              <w:rPr>
                <w:sz w:val="24"/>
                <w:szCs w:val="24"/>
              </w:rPr>
            </w:pPr>
            <w:r w:rsidRPr="00AC5841">
              <w:rPr>
                <w:sz w:val="24"/>
                <w:szCs w:val="24"/>
              </w:rPr>
              <w:t>5. Бизнес планът трябва да показва подобряване на дейността на земеделското стопанство или предприятието на кандидата или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една или повече от целите на мярката и в съответствие с принципите на добро финансово управление, публичност и прозрачност</w:t>
            </w:r>
          </w:p>
          <w:p w:rsidR="00AC5841" w:rsidRPr="00BB041C" w:rsidRDefault="00AC5841" w:rsidP="00A958B0">
            <w:pPr>
              <w:rPr>
                <w:bCs/>
                <w:iCs/>
                <w:sz w:val="24"/>
                <w:szCs w:val="24"/>
              </w:rPr>
            </w:pPr>
            <w:r w:rsidRPr="00AC5841">
              <w:rPr>
                <w:sz w:val="24"/>
                <w:szCs w:val="24"/>
              </w:rPr>
              <w:t xml:space="preserve">6. Бизнес планът трябва да доказва икономическата жизнеспособност на проекта и стопанството или предприятието за период от 5 години, а в случаите на проекти, включващи инвестиции в строително-монтажни работи за период от 10 </w:t>
            </w:r>
            <w:r w:rsidRPr="00BB041C">
              <w:rPr>
                <w:sz w:val="24"/>
                <w:szCs w:val="24"/>
              </w:rPr>
              <w:t>години</w:t>
            </w:r>
            <w:r w:rsidRPr="00BB041C">
              <w:rPr>
                <w:bCs/>
                <w:i/>
                <w:iCs/>
                <w:sz w:val="24"/>
                <w:szCs w:val="24"/>
              </w:rPr>
              <w:t>.</w:t>
            </w:r>
            <w:r w:rsidR="00BB041C">
              <w:t xml:space="preserve"> </w:t>
            </w:r>
          </w:p>
          <w:p w:rsidR="00AC5841" w:rsidRPr="00AC5841" w:rsidRDefault="00AC5841" w:rsidP="00AC5841">
            <w:pPr>
              <w:widowControl w:val="0"/>
              <w:autoSpaceDE w:val="0"/>
              <w:autoSpaceDN w:val="0"/>
              <w:adjustRightInd w:val="0"/>
              <w:rPr>
                <w:sz w:val="24"/>
                <w:szCs w:val="24"/>
              </w:rPr>
            </w:pPr>
            <w:r w:rsidRPr="00AC5841">
              <w:rPr>
                <w:sz w:val="24"/>
                <w:szCs w:val="24"/>
              </w:rPr>
              <w:t>7. Бизнес планът, представен от група/организация на производители, трябва да доказва подобряване на дейността на земеделските стопанства на членовете и основната дейност на групата/организацията чрез прилагане на планираните инвестиции и дейности и постигане на една или повече от целите на мярката, както и да показва, че инвестициите и дейностите са от полза на цялата група/организация на производители.</w:t>
            </w:r>
          </w:p>
          <w:p w:rsidR="00AC5841" w:rsidRPr="00AC5841" w:rsidRDefault="009210D2" w:rsidP="00AC5841">
            <w:pPr>
              <w:widowControl w:val="0"/>
              <w:autoSpaceDE w:val="0"/>
              <w:autoSpaceDN w:val="0"/>
              <w:adjustRightInd w:val="0"/>
              <w:rPr>
                <w:i/>
                <w:iCs/>
                <w:sz w:val="24"/>
                <w:szCs w:val="24"/>
              </w:rPr>
            </w:pPr>
            <w:r>
              <w:rPr>
                <w:sz w:val="24"/>
                <w:szCs w:val="24"/>
              </w:rPr>
              <w:t>8</w:t>
            </w:r>
            <w:r w:rsidR="00AC5841" w:rsidRPr="00AC5841">
              <w:rPr>
                <w:sz w:val="24"/>
                <w:szCs w:val="24"/>
              </w:rPr>
              <w:t xml:space="preserve">. Проектите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строеж върху имота за срок не по-малко от 6 години, считано от датата на подаване на проектното предложение, когато е учредено срочно право на строеж – </w:t>
            </w:r>
            <w:r w:rsidR="00AC5841" w:rsidRPr="00AC5841">
              <w:rPr>
                <w:i/>
                <w:iCs/>
                <w:sz w:val="24"/>
                <w:szCs w:val="24"/>
              </w:rPr>
              <w:t xml:space="preserve">в </w:t>
            </w:r>
            <w:r w:rsidR="00AC5841" w:rsidRPr="00AC5841">
              <w:rPr>
                <w:i/>
                <w:iCs/>
                <w:sz w:val="24"/>
                <w:szCs w:val="24"/>
                <w:u w:val="single"/>
              </w:rPr>
              <w:t>случай на кандидатстване за разходи за строително-монтажни работи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 (ЗУТ).</w:t>
            </w:r>
          </w:p>
          <w:p w:rsidR="00AC5841" w:rsidRPr="00AC5841" w:rsidRDefault="009210D2" w:rsidP="00AC5841">
            <w:pPr>
              <w:widowControl w:val="0"/>
              <w:autoSpaceDE w:val="0"/>
              <w:autoSpaceDN w:val="0"/>
              <w:adjustRightInd w:val="0"/>
              <w:rPr>
                <w:i/>
                <w:sz w:val="24"/>
                <w:szCs w:val="24"/>
                <w:u w:val="single"/>
              </w:rPr>
            </w:pPr>
            <w:r>
              <w:rPr>
                <w:sz w:val="24"/>
                <w:szCs w:val="24"/>
              </w:rPr>
              <w:t>9</w:t>
            </w:r>
            <w:r w:rsidR="00AC5841" w:rsidRPr="00AC5841">
              <w:rPr>
                <w:sz w:val="24"/>
                <w:szCs w:val="24"/>
              </w:rPr>
              <w:t xml:space="preserve">. Проектите се изпълняват върху имот – собственост на кандидата, а когато имотът не е собственост на кандидата, към проектите се прилага документ за ползване на имота/сградата/помещението за срок не по-малко от 6 години, считано от датата на подаване на проектното предложение – </w:t>
            </w:r>
            <w:r w:rsidR="00AC5841" w:rsidRPr="00AC5841">
              <w:rPr>
                <w:i/>
                <w:sz w:val="24"/>
                <w:szCs w:val="24"/>
                <w:u w:val="single"/>
              </w:rPr>
              <w:t>в случай на кандидатстване за разходи за:</w:t>
            </w:r>
          </w:p>
          <w:p w:rsidR="00AC5841" w:rsidRPr="00AC5841" w:rsidRDefault="00AC5841" w:rsidP="00AC5841">
            <w:pPr>
              <w:widowControl w:val="0"/>
              <w:autoSpaceDE w:val="0"/>
              <w:autoSpaceDN w:val="0"/>
              <w:adjustRightInd w:val="0"/>
              <w:rPr>
                <w:i/>
                <w:sz w:val="24"/>
                <w:szCs w:val="24"/>
                <w:u w:val="single"/>
              </w:rPr>
            </w:pPr>
            <w:r w:rsidRPr="00AC5841">
              <w:rPr>
                <w:i/>
                <w:sz w:val="24"/>
                <w:szCs w:val="24"/>
                <w:u w:val="single"/>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rsidR="00AC5841" w:rsidRPr="00AC5841" w:rsidRDefault="00AC5841" w:rsidP="00AC5841">
            <w:pPr>
              <w:widowControl w:val="0"/>
              <w:autoSpaceDE w:val="0"/>
              <w:autoSpaceDN w:val="0"/>
              <w:adjustRightInd w:val="0"/>
              <w:rPr>
                <w:i/>
                <w:sz w:val="24"/>
                <w:szCs w:val="24"/>
                <w:u w:val="single"/>
              </w:rPr>
            </w:pPr>
            <w:r w:rsidRPr="00AC5841">
              <w:rPr>
                <w:i/>
                <w:sz w:val="24"/>
                <w:szCs w:val="24"/>
                <w:u w:val="single"/>
              </w:rPr>
              <w:t>б) строително монтажни работи извън случаите по т.</w:t>
            </w:r>
            <w:r w:rsidR="00CB0A1B">
              <w:rPr>
                <w:i/>
                <w:sz w:val="24"/>
                <w:szCs w:val="24"/>
                <w:u w:val="single"/>
              </w:rPr>
              <w:t>8</w:t>
            </w:r>
            <w:r w:rsidRPr="00AC5841">
              <w:rPr>
                <w:i/>
                <w:sz w:val="24"/>
                <w:szCs w:val="24"/>
                <w:u w:val="single"/>
              </w:rPr>
              <w:t>.</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0</w:t>
            </w:r>
            <w:r w:rsidRPr="00AC5841">
              <w:rPr>
                <w:sz w:val="24"/>
                <w:szCs w:val="24"/>
              </w:rPr>
              <w:t>. Документ по т.</w:t>
            </w:r>
            <w:r w:rsidR="00CB0A1B">
              <w:rPr>
                <w:sz w:val="24"/>
                <w:szCs w:val="24"/>
              </w:rPr>
              <w:t>9</w:t>
            </w:r>
            <w:r w:rsidRPr="00AC5841">
              <w:rPr>
                <w:sz w:val="24"/>
                <w:szCs w:val="24"/>
              </w:rPr>
              <w:t xml:space="preserve"> не се изисква при кандидатстване за подпомагане за закупуване на специализирани транспортни средства и мобилни преработвателни съоръжения, които:</w:t>
            </w:r>
          </w:p>
          <w:p w:rsidR="00AC5841" w:rsidRPr="00AC5841" w:rsidRDefault="00AC5841" w:rsidP="00AC5841">
            <w:pPr>
              <w:widowControl w:val="0"/>
              <w:autoSpaceDE w:val="0"/>
              <w:autoSpaceDN w:val="0"/>
              <w:adjustRightInd w:val="0"/>
              <w:rPr>
                <w:sz w:val="24"/>
                <w:szCs w:val="24"/>
              </w:rPr>
            </w:pPr>
            <w:r w:rsidRPr="00AC5841">
              <w:rPr>
                <w:sz w:val="24"/>
                <w:szCs w:val="24"/>
              </w:rPr>
              <w:t>а) не са трайно прикрепени към земята, сградите или помещенията;</w:t>
            </w:r>
          </w:p>
          <w:p w:rsidR="00AC5841" w:rsidRPr="00AC5841" w:rsidRDefault="00AC5841" w:rsidP="00AC5841">
            <w:pPr>
              <w:widowControl w:val="0"/>
              <w:autoSpaceDE w:val="0"/>
              <w:autoSpaceDN w:val="0"/>
              <w:adjustRightInd w:val="0"/>
              <w:rPr>
                <w:sz w:val="24"/>
                <w:szCs w:val="24"/>
              </w:rPr>
            </w:pPr>
            <w:r w:rsidRPr="00AC5841">
              <w:rPr>
                <w:sz w:val="24"/>
                <w:szCs w:val="24"/>
              </w:rPr>
              <w:t>б) поради своето естество или предназначение не се използват в затворени помещения.</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1</w:t>
            </w:r>
            <w:r w:rsidRPr="00AC5841">
              <w:rPr>
                <w:sz w:val="24"/>
                <w:szCs w:val="24"/>
              </w:rPr>
              <w:t>. Към проектите, включващи разходи за строително-монтажни работи, се прилагат:</w:t>
            </w:r>
          </w:p>
          <w:p w:rsidR="00AC5841" w:rsidRPr="00AC5841" w:rsidRDefault="00AC5841" w:rsidP="00AC5841">
            <w:pPr>
              <w:widowControl w:val="0"/>
              <w:autoSpaceDE w:val="0"/>
              <w:autoSpaceDN w:val="0"/>
              <w:adjustRightInd w:val="0"/>
              <w:rPr>
                <w:sz w:val="24"/>
                <w:szCs w:val="24"/>
              </w:rPr>
            </w:pPr>
            <w:r w:rsidRPr="00AC5841">
              <w:rPr>
                <w:sz w:val="24"/>
                <w:szCs w:val="24"/>
              </w:rPr>
              <w:t>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Закона за устройство на територията;</w:t>
            </w:r>
          </w:p>
          <w:p w:rsidR="00AC5841" w:rsidRPr="00AC5841" w:rsidRDefault="00AC5841" w:rsidP="00AC5841">
            <w:pPr>
              <w:widowControl w:val="0"/>
              <w:autoSpaceDE w:val="0"/>
              <w:autoSpaceDN w:val="0"/>
              <w:adjustRightInd w:val="0"/>
              <w:rPr>
                <w:sz w:val="24"/>
                <w:szCs w:val="24"/>
              </w:rPr>
            </w:pPr>
            <w:r w:rsidRPr="00AC5841">
              <w:rPr>
                <w:sz w:val="24"/>
                <w:szCs w:val="24"/>
              </w:rPr>
              <w:t>б)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№4 от 2001 г. за обхвата и съдържанието на инвестиционните проекти (</w:t>
            </w:r>
            <w:proofErr w:type="spellStart"/>
            <w:r w:rsidRPr="00AC5841">
              <w:rPr>
                <w:sz w:val="24"/>
                <w:szCs w:val="24"/>
              </w:rPr>
              <w:t>обн</w:t>
            </w:r>
            <w:proofErr w:type="spellEnd"/>
            <w:r w:rsidRPr="00AC5841">
              <w:rPr>
                <w:sz w:val="24"/>
                <w:szCs w:val="24"/>
              </w:rPr>
              <w:t>., ДВ, бр. 51 от 2001 г.);</w:t>
            </w:r>
          </w:p>
          <w:p w:rsidR="00AC5841" w:rsidRPr="00AC5841" w:rsidRDefault="00AC5841" w:rsidP="00AC5841">
            <w:pPr>
              <w:widowControl w:val="0"/>
              <w:autoSpaceDE w:val="0"/>
              <w:autoSpaceDN w:val="0"/>
              <w:adjustRightInd w:val="0"/>
              <w:rPr>
                <w:sz w:val="24"/>
                <w:szCs w:val="24"/>
              </w:rPr>
            </w:pPr>
            <w:r w:rsidRPr="00AC5841">
              <w:rPr>
                <w:sz w:val="24"/>
                <w:szCs w:val="24"/>
              </w:rPr>
              <w:t xml:space="preserve">в) подробни количествени сметки за предвидените строително-монтажни работи, </w:t>
            </w:r>
            <w:r w:rsidRPr="00AC5841">
              <w:rPr>
                <w:sz w:val="24"/>
                <w:szCs w:val="24"/>
              </w:rPr>
              <w:lastRenderedPageBreak/>
              <w:t>заверени от правоспособно лице;</w:t>
            </w:r>
          </w:p>
          <w:p w:rsidR="00AC5841" w:rsidRPr="00AC5841" w:rsidRDefault="00AC5841" w:rsidP="00AC5841">
            <w:pPr>
              <w:widowControl w:val="0"/>
              <w:autoSpaceDE w:val="0"/>
              <w:autoSpaceDN w:val="0"/>
              <w:adjustRightInd w:val="0"/>
              <w:rPr>
                <w:sz w:val="24"/>
                <w:szCs w:val="24"/>
              </w:rPr>
            </w:pPr>
            <w:r w:rsidRPr="00AC5841">
              <w:rPr>
                <w:sz w:val="24"/>
                <w:szCs w:val="24"/>
              </w:rPr>
              <w:t>г) разрешение за строеж, когато издаването му се изисква съгласно ЗУТ;</w:t>
            </w:r>
          </w:p>
          <w:p w:rsidR="00AC5841" w:rsidRPr="00AC5841" w:rsidRDefault="00AC5841" w:rsidP="00AC5841">
            <w:pPr>
              <w:widowControl w:val="0"/>
              <w:autoSpaceDE w:val="0"/>
              <w:autoSpaceDN w:val="0"/>
              <w:adjustRightInd w:val="0"/>
              <w:rPr>
                <w:sz w:val="24"/>
                <w:szCs w:val="24"/>
              </w:rPr>
            </w:pPr>
            <w:r w:rsidRPr="00AC5841">
              <w:rPr>
                <w:sz w:val="24"/>
                <w:szCs w:val="24"/>
              </w:rPr>
              <w:t>д) становище на главния архитект, че строежът не се нуждае от издаване на разрешение за строеж, когато издаването му не се изисква съгласно ЗУТ.</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2</w:t>
            </w:r>
            <w:r w:rsidRPr="00AC5841">
              <w:rPr>
                <w:sz w:val="24"/>
                <w:szCs w:val="24"/>
              </w:rPr>
              <w:t xml:space="preserve">. Проектите, които включват разходи за </w:t>
            </w:r>
            <w:proofErr w:type="spellStart"/>
            <w:r w:rsidRPr="00AC5841">
              <w:rPr>
                <w:sz w:val="24"/>
                <w:szCs w:val="24"/>
              </w:rPr>
              <w:t>преместваеми</w:t>
            </w:r>
            <w:proofErr w:type="spellEnd"/>
            <w:r w:rsidRPr="00AC5841">
              <w:rPr>
                <w:sz w:val="24"/>
                <w:szCs w:val="24"/>
              </w:rPr>
              <w:t xml:space="preserve"> обекти, се придружават с разрешение за поставяне, издадено в съответствие със ЗУТ. Разрешение за поставяне се изисква и в случаи на представени проектни предложения за мобилни преработвателни съоръжения за преработка на продукти от Приложение № </w:t>
            </w:r>
            <w:r w:rsidRPr="00AC5841">
              <w:rPr>
                <w:sz w:val="24"/>
                <w:szCs w:val="24"/>
                <w:lang w:val="en-US"/>
              </w:rPr>
              <w:t>I</w:t>
            </w:r>
            <w:r w:rsidRPr="00AC5841">
              <w:rPr>
                <w:sz w:val="24"/>
                <w:szCs w:val="24"/>
              </w:rPr>
              <w:t xml:space="preserve"> от ДФЕС в продукти извън приложение № </w:t>
            </w:r>
            <w:r w:rsidRPr="00AC5841">
              <w:rPr>
                <w:sz w:val="24"/>
                <w:szCs w:val="24"/>
                <w:lang w:val="en-US"/>
              </w:rPr>
              <w:t>I</w:t>
            </w:r>
            <w:r w:rsidRPr="00AC5841">
              <w:rPr>
                <w:sz w:val="24"/>
                <w:szCs w:val="24"/>
              </w:rPr>
              <w:t xml:space="preserve"> към същия договор, от което да е видно, че съоръжението ще бъде разположено на територията на МИГ </w:t>
            </w:r>
            <w:r w:rsidR="006B022F">
              <w:rPr>
                <w:sz w:val="24"/>
                <w:szCs w:val="24"/>
              </w:rPr>
              <w:t>- Община Мари</w:t>
            </w:r>
            <w:r w:rsidR="00CB0A1B">
              <w:rPr>
                <w:sz w:val="24"/>
                <w:szCs w:val="24"/>
              </w:rPr>
              <w:t>ц</w:t>
            </w:r>
            <w:r w:rsidR="006B022F">
              <w:rPr>
                <w:sz w:val="24"/>
                <w:szCs w:val="24"/>
              </w:rPr>
              <w:t>а</w:t>
            </w:r>
            <w:r w:rsidRPr="00AC5841">
              <w:rPr>
                <w:sz w:val="24"/>
                <w:szCs w:val="24"/>
              </w:rPr>
              <w:t>.</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3</w:t>
            </w:r>
            <w:r w:rsidRPr="00AC5841">
              <w:rPr>
                <w:sz w:val="24"/>
                <w:szCs w:val="24"/>
              </w:rPr>
              <w:t>. За проектите, включващи само заявени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предоставя 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или помещенията, където ще бъдат поставени или монтирани.</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4</w:t>
            </w:r>
            <w:r w:rsidRPr="00AC5841">
              <w:rPr>
                <w:sz w:val="24"/>
                <w:szCs w:val="24"/>
              </w:rPr>
              <w:t>. Към проектите се представят технологичен проект ведно със схема и описание на технологичния процес, с описание на годишния капацитет на преработвателното предприятие по видове продукция, заложени в производствената и търговска програма на бизнес плана, изготвен и заверен от правоспособно лице.</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5</w:t>
            </w:r>
            <w:r w:rsidRPr="00AC5841">
              <w:rPr>
                <w:sz w:val="24"/>
                <w:szCs w:val="24"/>
              </w:rPr>
              <w:t>.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AC5841" w:rsidRPr="00AC5841" w:rsidRDefault="00AC5841" w:rsidP="00AC5841">
            <w:pPr>
              <w:widowControl w:val="0"/>
              <w:autoSpaceDE w:val="0"/>
              <w:autoSpaceDN w:val="0"/>
              <w:adjustRightInd w:val="0"/>
              <w:rPr>
                <w:i/>
                <w:sz w:val="24"/>
                <w:szCs w:val="24"/>
              </w:rPr>
            </w:pPr>
            <w:r w:rsidRPr="00AC5841">
              <w:rPr>
                <w:sz w:val="24"/>
                <w:szCs w:val="24"/>
              </w:rPr>
              <w:t>1</w:t>
            </w:r>
            <w:r w:rsidR="009210D2">
              <w:rPr>
                <w:sz w:val="24"/>
                <w:szCs w:val="24"/>
              </w:rPr>
              <w:t>6</w:t>
            </w:r>
            <w:r w:rsidRPr="00AC5841">
              <w:rPr>
                <w:sz w:val="24"/>
                <w:szCs w:val="24"/>
              </w:rPr>
              <w:t xml:space="preserve">. В случай на производство и/или маркетинг на хранителни стоки/фуражи, кандидатът предоставя </w:t>
            </w:r>
            <w:r w:rsidRPr="00AC5841">
              <w:rPr>
                <w:bCs/>
                <w:sz w:val="24"/>
                <w:szCs w:val="24"/>
              </w:rPr>
              <w:t>документ</w:t>
            </w:r>
            <w:r w:rsidRPr="00AC5841">
              <w:rPr>
                <w:sz w:val="24"/>
                <w:szCs w:val="24"/>
              </w:rPr>
              <w:t xml:space="preserve">, удостоверяващ, че предприятието отговаря на изискванията за хигиена на храните/фуражите и тяхната безопасност, </w:t>
            </w:r>
            <w:r w:rsidRPr="00AC5841">
              <w:rPr>
                <w:bCs/>
                <w:sz w:val="24"/>
                <w:szCs w:val="24"/>
              </w:rPr>
              <w:t>издаден от Българската агенция по безопасност на храните</w:t>
            </w:r>
            <w:r w:rsidRPr="00AC5841">
              <w:rPr>
                <w:b/>
                <w:sz w:val="24"/>
                <w:szCs w:val="24"/>
              </w:rPr>
              <w:t xml:space="preserve"> </w:t>
            </w:r>
            <w:r w:rsidRPr="00AC5841">
              <w:rPr>
                <w:i/>
                <w:sz w:val="24"/>
                <w:szCs w:val="24"/>
              </w:rPr>
              <w:t>/приложимо за съществуващи предприятия/.</w:t>
            </w:r>
          </w:p>
          <w:p w:rsidR="00AC5841" w:rsidRPr="00AC5841" w:rsidRDefault="009210D2" w:rsidP="00AC5841">
            <w:pPr>
              <w:widowControl w:val="0"/>
              <w:autoSpaceDE w:val="0"/>
              <w:autoSpaceDN w:val="0"/>
              <w:adjustRightInd w:val="0"/>
              <w:rPr>
                <w:sz w:val="24"/>
                <w:szCs w:val="24"/>
              </w:rPr>
            </w:pPr>
            <w:r>
              <w:rPr>
                <w:sz w:val="24"/>
                <w:szCs w:val="24"/>
              </w:rPr>
              <w:t>17</w:t>
            </w:r>
            <w:r w:rsidR="00AC5841" w:rsidRPr="00AC5841">
              <w:rPr>
                <w:sz w:val="24"/>
                <w:szCs w:val="24"/>
              </w:rPr>
              <w:t xml:space="preserve">. Финансова помощ се предоставя и за инвестиции за производство на енергия от </w:t>
            </w:r>
            <w:proofErr w:type="spellStart"/>
            <w:r w:rsidR="00AC5841" w:rsidRPr="00AC5841">
              <w:rPr>
                <w:sz w:val="24"/>
                <w:szCs w:val="24"/>
              </w:rPr>
              <w:t>възобновяеми</w:t>
            </w:r>
            <w:proofErr w:type="spellEnd"/>
            <w:r w:rsidR="00AC5841" w:rsidRPr="00AC5841">
              <w:rPr>
                <w:sz w:val="24"/>
                <w:szCs w:val="24"/>
              </w:rPr>
              <w:t xml:space="preserve"> енергийни източници при спазване на условията от т.</w:t>
            </w:r>
            <w:r w:rsidR="00CB0A1B">
              <w:rPr>
                <w:sz w:val="24"/>
                <w:szCs w:val="24"/>
              </w:rPr>
              <w:t>18</w:t>
            </w:r>
            <w:r w:rsidR="00AC5841" w:rsidRPr="00AC5841">
              <w:rPr>
                <w:sz w:val="24"/>
                <w:szCs w:val="24"/>
              </w:rPr>
              <w:t xml:space="preserve"> до т.</w:t>
            </w:r>
            <w:r w:rsidR="00CB0A1B">
              <w:rPr>
                <w:sz w:val="24"/>
                <w:szCs w:val="24"/>
              </w:rPr>
              <w:t>26</w:t>
            </w:r>
            <w:r w:rsidR="00AC5841" w:rsidRPr="00AC5841">
              <w:rPr>
                <w:sz w:val="24"/>
                <w:szCs w:val="24"/>
              </w:rPr>
              <w:t>.</w:t>
            </w:r>
          </w:p>
          <w:p w:rsidR="00AC5841" w:rsidRPr="00AC5841" w:rsidRDefault="009210D2" w:rsidP="00AC5841">
            <w:pPr>
              <w:widowControl w:val="0"/>
              <w:autoSpaceDE w:val="0"/>
              <w:autoSpaceDN w:val="0"/>
              <w:adjustRightInd w:val="0"/>
              <w:rPr>
                <w:sz w:val="24"/>
                <w:szCs w:val="24"/>
              </w:rPr>
            </w:pPr>
            <w:r>
              <w:rPr>
                <w:sz w:val="24"/>
                <w:szCs w:val="24"/>
              </w:rPr>
              <w:t>18</w:t>
            </w:r>
            <w:r w:rsidR="00AC5841" w:rsidRPr="00AC5841">
              <w:rPr>
                <w:sz w:val="24"/>
                <w:szCs w:val="24"/>
              </w:rPr>
              <w:t xml:space="preserve">. За проекти, включващи инвестиции за производство на енергия от </w:t>
            </w:r>
            <w:proofErr w:type="spellStart"/>
            <w:r w:rsidR="00AC5841" w:rsidRPr="00AC5841">
              <w:rPr>
                <w:sz w:val="24"/>
                <w:szCs w:val="24"/>
              </w:rPr>
              <w:t>възобновяеми</w:t>
            </w:r>
            <w:proofErr w:type="spellEnd"/>
            <w:r w:rsidR="00AC5841" w:rsidRPr="00AC5841">
              <w:rPr>
                <w:sz w:val="24"/>
                <w:szCs w:val="24"/>
              </w:rPr>
              <w:t xml:space="preserve"> енергийни източници, кандидатът представя одобрен технически/технологичен проект, придружен от </w:t>
            </w:r>
            <w:proofErr w:type="spellStart"/>
            <w:r w:rsidR="00AC5841" w:rsidRPr="00AC5841">
              <w:rPr>
                <w:sz w:val="24"/>
                <w:szCs w:val="24"/>
              </w:rPr>
              <w:t>предпроектно</w:t>
            </w:r>
            <w:proofErr w:type="spellEnd"/>
            <w:r w:rsidR="00AC5841" w:rsidRPr="00AC5841">
              <w:rPr>
                <w:sz w:val="24"/>
                <w:szCs w:val="24"/>
              </w:rPr>
              <w:t xml:space="preserve"> проучване, изготвен и съгласуван от правоспособно лице.</w:t>
            </w:r>
          </w:p>
          <w:p w:rsidR="00AC5841" w:rsidRPr="00AC5841" w:rsidRDefault="009210D2" w:rsidP="00AC5841">
            <w:pPr>
              <w:widowControl w:val="0"/>
              <w:autoSpaceDE w:val="0"/>
              <w:autoSpaceDN w:val="0"/>
              <w:adjustRightInd w:val="0"/>
              <w:rPr>
                <w:sz w:val="24"/>
                <w:szCs w:val="24"/>
              </w:rPr>
            </w:pPr>
            <w:r>
              <w:rPr>
                <w:sz w:val="24"/>
                <w:szCs w:val="24"/>
              </w:rPr>
              <w:t>19</w:t>
            </w:r>
            <w:r w:rsidR="00AC5841" w:rsidRPr="00AC5841">
              <w:rPr>
                <w:sz w:val="24"/>
                <w:szCs w:val="24"/>
              </w:rPr>
              <w:t>. Инвестиции по т.</w:t>
            </w:r>
            <w:r w:rsidR="001366D0">
              <w:rPr>
                <w:sz w:val="24"/>
                <w:szCs w:val="24"/>
                <w:lang w:val="en-GB"/>
              </w:rPr>
              <w:t>17</w:t>
            </w:r>
            <w:r w:rsidR="00AC5841" w:rsidRPr="00AC5841">
              <w:rPr>
                <w:sz w:val="24"/>
                <w:szCs w:val="24"/>
              </w:rPr>
              <w:t xml:space="preserve">, включително проекти с инвестиции за производство на електрическа и/или топлинна енергия или енергия за охлаждане и/или производство на </w:t>
            </w:r>
            <w:proofErr w:type="spellStart"/>
            <w:r w:rsidR="00AC5841" w:rsidRPr="00AC5841">
              <w:rPr>
                <w:sz w:val="24"/>
                <w:szCs w:val="24"/>
              </w:rPr>
              <w:t>биогорива</w:t>
            </w:r>
            <w:proofErr w:type="spellEnd"/>
            <w:r w:rsidR="00AC5841" w:rsidRPr="00AC5841">
              <w:rPr>
                <w:sz w:val="24"/>
                <w:szCs w:val="24"/>
              </w:rPr>
              <w:t xml:space="preserve"> и течни горива от биомаса, се подпомагат, ако са за собствено потребление и същите не надхвърлят необходимото количество енергия за покриване нуждите на предприятието. Капацитетът на инсталациите не трябва да надвишава мощност от 1 мегават.</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0</w:t>
            </w:r>
            <w:r w:rsidRPr="00AC5841">
              <w:rPr>
                <w:sz w:val="24"/>
                <w:szCs w:val="24"/>
              </w:rPr>
              <w:t>. При комбинирано топло- и електропроизводство капацитетът на инсталацията трябва да съответства на необходимата за дейностите на предприятието полезна топлоенергия.</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1</w:t>
            </w:r>
            <w:r w:rsidRPr="00AC5841">
              <w:rPr>
                <w:sz w:val="24"/>
                <w:szCs w:val="24"/>
              </w:rPr>
              <w:t>. При производство на електроенергия от биомаса инсталациите трябва да произвеждат най-малко 10 на сто топлинна енергия.</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2</w:t>
            </w:r>
            <w:r w:rsidRPr="00AC5841">
              <w:rPr>
                <w:sz w:val="24"/>
                <w:szCs w:val="24"/>
              </w:rPr>
              <w:t xml:space="preserve">. Проекти с инвестиции за производство на </w:t>
            </w:r>
            <w:proofErr w:type="spellStart"/>
            <w:r w:rsidRPr="00AC5841">
              <w:rPr>
                <w:sz w:val="24"/>
                <w:szCs w:val="24"/>
              </w:rPr>
              <w:t>биогорива</w:t>
            </w:r>
            <w:proofErr w:type="spellEnd"/>
            <w:r w:rsidRPr="00AC5841">
              <w:rPr>
                <w:sz w:val="24"/>
                <w:szCs w:val="24"/>
              </w:rPr>
              <w:t xml:space="preserve"> и течни горива от биомаса се подпомагат при условие, че отговарят на критериите за устойчивост, определени в чл.37 </w:t>
            </w:r>
            <w:r w:rsidRPr="00AC5841">
              <w:rPr>
                <w:sz w:val="24"/>
                <w:szCs w:val="24"/>
              </w:rPr>
              <w:lastRenderedPageBreak/>
              <w:t xml:space="preserve">– 40 от Закона за енергията от </w:t>
            </w:r>
            <w:proofErr w:type="spellStart"/>
            <w:r w:rsidRPr="00AC5841">
              <w:rPr>
                <w:sz w:val="24"/>
                <w:szCs w:val="24"/>
              </w:rPr>
              <w:t>възобновяеми</w:t>
            </w:r>
            <w:proofErr w:type="spellEnd"/>
            <w:r w:rsidRPr="00AC5841">
              <w:rPr>
                <w:sz w:val="24"/>
                <w:szCs w:val="24"/>
              </w:rPr>
              <w:t xml:space="preserve"> източници.</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3</w:t>
            </w:r>
            <w:r w:rsidRPr="00AC5841">
              <w:rPr>
                <w:sz w:val="24"/>
                <w:szCs w:val="24"/>
              </w:rPr>
              <w:t xml:space="preserve">. Използваните за производство на биоенергия, включително </w:t>
            </w:r>
            <w:proofErr w:type="spellStart"/>
            <w:r w:rsidRPr="00AC5841">
              <w:rPr>
                <w:sz w:val="24"/>
                <w:szCs w:val="24"/>
              </w:rPr>
              <w:t>биогорива</w:t>
            </w:r>
            <w:proofErr w:type="spellEnd"/>
            <w:r w:rsidRPr="00AC5841">
              <w:rPr>
                <w:sz w:val="24"/>
                <w:szCs w:val="24"/>
              </w:rPr>
              <w:t xml:space="preserve">, суровини от зърнени и други богати на скорбяла култури, захарни и маслодайни култури и суровини, които се използват за фуражи, не трябва да надхвърлят 20 на сто от общия обем суровини, използвани за това производство. </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4</w:t>
            </w:r>
            <w:r w:rsidRPr="00AC5841">
              <w:rPr>
                <w:sz w:val="24"/>
                <w:szCs w:val="24"/>
              </w:rPr>
              <w:t>. Условието по т.2</w:t>
            </w:r>
            <w:r w:rsidR="009210D2">
              <w:rPr>
                <w:sz w:val="24"/>
                <w:szCs w:val="24"/>
              </w:rPr>
              <w:t>3</w:t>
            </w:r>
            <w:r w:rsidRPr="00AC5841">
              <w:rPr>
                <w:sz w:val="24"/>
                <w:szCs w:val="24"/>
              </w:rPr>
              <w:t xml:space="preserve"> не се прилага за отпадъчни продукти от култури, които не се използват за фуражи.</w:t>
            </w:r>
          </w:p>
          <w:p w:rsidR="00AC5841" w:rsidRPr="00695EC4" w:rsidRDefault="00AC5841" w:rsidP="00AC5841">
            <w:pPr>
              <w:widowControl w:val="0"/>
              <w:autoSpaceDE w:val="0"/>
              <w:autoSpaceDN w:val="0"/>
              <w:adjustRightInd w:val="0"/>
              <w:rPr>
                <w:sz w:val="24"/>
                <w:szCs w:val="24"/>
              </w:rPr>
            </w:pPr>
            <w:r w:rsidRPr="00BB2A2C">
              <w:rPr>
                <w:sz w:val="24"/>
                <w:szCs w:val="24"/>
              </w:rPr>
              <w:t>2</w:t>
            </w:r>
            <w:r w:rsidR="00CB0A1B" w:rsidRPr="00BB2A2C">
              <w:rPr>
                <w:sz w:val="24"/>
                <w:szCs w:val="24"/>
              </w:rPr>
              <w:t>5</w:t>
            </w:r>
            <w:r w:rsidRPr="00BB2A2C">
              <w:rPr>
                <w:sz w:val="24"/>
                <w:szCs w:val="24"/>
              </w:rPr>
              <w:t xml:space="preserve">. Към проектното предложение се прилага </w:t>
            </w:r>
            <w:r w:rsidRPr="00BB2A2C">
              <w:rPr>
                <w:b/>
                <w:bCs/>
                <w:sz w:val="24"/>
                <w:szCs w:val="24"/>
              </w:rPr>
              <w:t>анализ, удостоверяващ изпълнението на условията</w:t>
            </w:r>
            <w:r w:rsidRPr="00BB2A2C">
              <w:rPr>
                <w:sz w:val="24"/>
                <w:szCs w:val="24"/>
              </w:rPr>
              <w:t xml:space="preserve"> по т.</w:t>
            </w:r>
            <w:r w:rsidR="009210D2" w:rsidRPr="00BB2A2C">
              <w:rPr>
                <w:sz w:val="24"/>
                <w:szCs w:val="24"/>
              </w:rPr>
              <w:t>19</w:t>
            </w:r>
            <w:r w:rsidRPr="00BB2A2C">
              <w:rPr>
                <w:sz w:val="24"/>
                <w:szCs w:val="24"/>
              </w:rPr>
              <w:t xml:space="preserve"> - т.2</w:t>
            </w:r>
            <w:r w:rsidR="009210D2" w:rsidRPr="00BB2A2C">
              <w:rPr>
                <w:sz w:val="24"/>
                <w:szCs w:val="24"/>
              </w:rPr>
              <w:t>4</w:t>
            </w:r>
            <w:r w:rsidRPr="00BB2A2C">
              <w:rPr>
                <w:sz w:val="24"/>
                <w:szCs w:val="24"/>
              </w:rPr>
              <w:t>, изготвен и съгласуван от правоспособно лице с компетентност в съответната област.</w:t>
            </w:r>
          </w:p>
          <w:p w:rsidR="00AC5841" w:rsidRPr="00AC5841" w:rsidRDefault="00AC5841" w:rsidP="00AC5841">
            <w:pPr>
              <w:widowControl w:val="0"/>
              <w:autoSpaceDE w:val="0"/>
              <w:autoSpaceDN w:val="0"/>
              <w:adjustRightInd w:val="0"/>
              <w:rPr>
                <w:sz w:val="24"/>
                <w:szCs w:val="24"/>
              </w:rPr>
            </w:pPr>
            <w:r w:rsidRPr="00AC5841">
              <w:rPr>
                <w:sz w:val="24"/>
                <w:szCs w:val="24"/>
              </w:rPr>
              <w:t>2</w:t>
            </w:r>
            <w:r w:rsidR="00CB0A1B">
              <w:rPr>
                <w:sz w:val="24"/>
                <w:szCs w:val="24"/>
              </w:rPr>
              <w:t>6</w:t>
            </w:r>
            <w:r w:rsidRPr="00AC5841">
              <w:rPr>
                <w:sz w:val="24"/>
                <w:szCs w:val="24"/>
              </w:rPr>
              <w:t>. При производство на биоенергия кандидатът трябва да докаже наличието на суровинна база за периода на изпълнение на бизнес плана.</w:t>
            </w:r>
          </w:p>
          <w:p w:rsidR="008862A1" w:rsidRDefault="00CB0A1B" w:rsidP="00CE260A">
            <w:pPr>
              <w:rPr>
                <w:sz w:val="24"/>
                <w:szCs w:val="24"/>
                <w:lang w:val="en-GB"/>
              </w:rPr>
            </w:pPr>
            <w:r>
              <w:rPr>
                <w:sz w:val="24"/>
                <w:szCs w:val="24"/>
              </w:rPr>
              <w:t>27</w:t>
            </w:r>
            <w:r w:rsidR="008862A1" w:rsidRPr="008862A1">
              <w:rPr>
                <w:sz w:val="24"/>
                <w:szCs w:val="24"/>
              </w:rPr>
              <w:t>.</w:t>
            </w:r>
            <w:r w:rsidR="00A071D8">
              <w:rPr>
                <w:sz w:val="24"/>
                <w:szCs w:val="24"/>
              </w:rPr>
              <w:t xml:space="preserve"> </w:t>
            </w:r>
            <w:r w:rsidR="00A958B0" w:rsidRPr="00A958B0">
              <w:rPr>
                <w:sz w:val="24"/>
                <w:szCs w:val="24"/>
              </w:rPr>
              <w:t>Финансова помощ не се предоставя за проекти, включващи инвестиции за преработка на селскостопански продукти в неселскостопански продукти извън приложение № I от ДФЕС или памук</w:t>
            </w:r>
            <w:r w:rsidR="00A529C2">
              <w:rPr>
                <w:sz w:val="24"/>
                <w:szCs w:val="24"/>
              </w:rPr>
              <w:t>, които</w:t>
            </w:r>
            <w:r w:rsidR="00A958B0" w:rsidRPr="00A958B0">
              <w:rPr>
                <w:sz w:val="24"/>
                <w:szCs w:val="24"/>
              </w:rPr>
              <w:t xml:space="preserve"> са подадени от кандидати големи предприятия</w:t>
            </w:r>
            <w:r w:rsidR="00CE260A">
              <w:rPr>
                <w:sz w:val="24"/>
                <w:szCs w:val="24"/>
                <w:lang w:val="en-GB"/>
              </w:rPr>
              <w:t>.</w:t>
            </w:r>
          </w:p>
          <w:p w:rsidR="00CE260A" w:rsidRPr="00CE260A" w:rsidRDefault="00CB0A1B" w:rsidP="00CE260A">
            <w:pPr>
              <w:rPr>
                <w:i/>
                <w:sz w:val="24"/>
                <w:szCs w:val="24"/>
                <w:u w:val="single"/>
                <w:lang w:val="en-US"/>
              </w:rPr>
            </w:pPr>
            <w:r>
              <w:rPr>
                <w:sz w:val="24"/>
                <w:szCs w:val="24"/>
              </w:rPr>
              <w:t>28</w:t>
            </w:r>
            <w:r w:rsidR="00CE260A">
              <w:rPr>
                <w:sz w:val="24"/>
                <w:szCs w:val="24"/>
                <w:lang w:val="en-US"/>
              </w:rPr>
              <w:t xml:space="preserve">. </w:t>
            </w:r>
            <w:proofErr w:type="spellStart"/>
            <w:r w:rsidR="00CE260A" w:rsidRPr="00CE260A">
              <w:rPr>
                <w:sz w:val="24"/>
                <w:szCs w:val="24"/>
                <w:lang w:val="en-US"/>
              </w:rPr>
              <w:t>Допустими</w:t>
            </w:r>
            <w:proofErr w:type="spellEnd"/>
            <w:r w:rsidR="00CE260A" w:rsidRPr="00CE260A">
              <w:rPr>
                <w:sz w:val="24"/>
                <w:szCs w:val="24"/>
                <w:lang w:val="en-US"/>
              </w:rPr>
              <w:t xml:space="preserve"> </w:t>
            </w:r>
            <w:proofErr w:type="spellStart"/>
            <w:r w:rsidR="00CE260A" w:rsidRPr="00CE260A">
              <w:rPr>
                <w:sz w:val="24"/>
                <w:szCs w:val="24"/>
                <w:lang w:val="en-US"/>
              </w:rPr>
              <w:t>за</w:t>
            </w:r>
            <w:proofErr w:type="spellEnd"/>
            <w:r w:rsidR="00CE260A" w:rsidRPr="00CE260A">
              <w:rPr>
                <w:sz w:val="24"/>
                <w:szCs w:val="24"/>
                <w:lang w:val="en-US"/>
              </w:rPr>
              <w:t xml:space="preserve"> </w:t>
            </w:r>
            <w:proofErr w:type="spellStart"/>
            <w:r w:rsidR="00CE260A" w:rsidRPr="00CE260A">
              <w:rPr>
                <w:sz w:val="24"/>
                <w:szCs w:val="24"/>
                <w:lang w:val="en-US"/>
              </w:rPr>
              <w:t>подпомагане</w:t>
            </w:r>
            <w:proofErr w:type="spellEnd"/>
            <w:r w:rsidR="00CE260A" w:rsidRPr="00CE260A">
              <w:rPr>
                <w:sz w:val="24"/>
                <w:szCs w:val="24"/>
                <w:lang w:val="en-US"/>
              </w:rPr>
              <w:t xml:space="preserve"> </w:t>
            </w:r>
            <w:proofErr w:type="spellStart"/>
            <w:r w:rsidR="00CE260A" w:rsidRPr="00CE260A">
              <w:rPr>
                <w:sz w:val="24"/>
                <w:szCs w:val="24"/>
                <w:lang w:val="en-US"/>
              </w:rPr>
              <w:t>са</w:t>
            </w:r>
            <w:proofErr w:type="spellEnd"/>
            <w:r w:rsidR="00CE260A" w:rsidRPr="00CE260A">
              <w:rPr>
                <w:sz w:val="24"/>
                <w:szCs w:val="24"/>
                <w:lang w:val="en-US"/>
              </w:rPr>
              <w:t xml:space="preserve"> </w:t>
            </w:r>
            <w:proofErr w:type="spellStart"/>
            <w:r w:rsidR="00CE260A" w:rsidRPr="00CE260A">
              <w:rPr>
                <w:sz w:val="24"/>
                <w:szCs w:val="24"/>
                <w:lang w:val="en-US"/>
              </w:rPr>
              <w:t>дейности</w:t>
            </w:r>
            <w:proofErr w:type="spellEnd"/>
            <w:r w:rsidR="00CE260A" w:rsidRPr="00CE260A">
              <w:rPr>
                <w:sz w:val="24"/>
                <w:szCs w:val="24"/>
                <w:lang w:val="en-US"/>
              </w:rPr>
              <w:t xml:space="preserve">, </w:t>
            </w:r>
            <w:proofErr w:type="spellStart"/>
            <w:r w:rsidR="00CE260A" w:rsidRPr="00CE260A">
              <w:rPr>
                <w:sz w:val="24"/>
                <w:szCs w:val="24"/>
                <w:lang w:val="en-US"/>
              </w:rPr>
              <w:t>които</w:t>
            </w:r>
            <w:proofErr w:type="spellEnd"/>
            <w:r w:rsidR="00CE260A" w:rsidRPr="00CE260A">
              <w:rPr>
                <w:sz w:val="24"/>
                <w:szCs w:val="24"/>
                <w:lang w:val="en-US"/>
              </w:rPr>
              <w:t xml:space="preserve"> </w:t>
            </w:r>
            <w:proofErr w:type="spellStart"/>
            <w:r w:rsidR="00CE260A" w:rsidRPr="00CE260A">
              <w:rPr>
                <w:sz w:val="24"/>
                <w:szCs w:val="24"/>
                <w:lang w:val="en-US"/>
              </w:rPr>
              <w:t>ще</w:t>
            </w:r>
            <w:proofErr w:type="spellEnd"/>
            <w:r w:rsidR="00CE260A" w:rsidRPr="00CE260A">
              <w:rPr>
                <w:sz w:val="24"/>
                <w:szCs w:val="24"/>
                <w:lang w:val="en-US"/>
              </w:rPr>
              <w:t xml:space="preserve"> </w:t>
            </w:r>
            <w:proofErr w:type="spellStart"/>
            <w:r w:rsidR="00CE260A" w:rsidRPr="00CE260A">
              <w:rPr>
                <w:sz w:val="24"/>
                <w:szCs w:val="24"/>
                <w:lang w:val="en-US"/>
              </w:rPr>
              <w:t>се</w:t>
            </w:r>
            <w:proofErr w:type="spellEnd"/>
            <w:r w:rsidR="00CE260A" w:rsidRPr="00CE260A">
              <w:rPr>
                <w:sz w:val="24"/>
                <w:szCs w:val="24"/>
                <w:lang w:val="en-US"/>
              </w:rPr>
              <w:t xml:space="preserve"> </w:t>
            </w:r>
            <w:proofErr w:type="spellStart"/>
            <w:r w:rsidR="00CE260A" w:rsidRPr="00CE260A">
              <w:rPr>
                <w:sz w:val="24"/>
                <w:szCs w:val="24"/>
                <w:lang w:val="en-US"/>
              </w:rPr>
              <w:t>изпълняват</w:t>
            </w:r>
            <w:proofErr w:type="spellEnd"/>
            <w:r w:rsidR="00CE260A" w:rsidRPr="00CE260A">
              <w:rPr>
                <w:sz w:val="24"/>
                <w:szCs w:val="24"/>
                <w:lang w:val="en-US"/>
              </w:rPr>
              <w:t xml:space="preserve"> </w:t>
            </w:r>
            <w:proofErr w:type="spellStart"/>
            <w:r w:rsidR="00CE260A" w:rsidRPr="00CE260A">
              <w:rPr>
                <w:sz w:val="24"/>
                <w:szCs w:val="24"/>
                <w:lang w:val="en-US"/>
              </w:rPr>
              <w:t>на</w:t>
            </w:r>
            <w:proofErr w:type="spellEnd"/>
            <w:r w:rsidR="00CE260A" w:rsidRPr="00CE260A">
              <w:rPr>
                <w:sz w:val="24"/>
                <w:szCs w:val="24"/>
                <w:lang w:val="en-US"/>
              </w:rPr>
              <w:t xml:space="preserve"> </w:t>
            </w:r>
            <w:proofErr w:type="spellStart"/>
            <w:r w:rsidR="00CE260A" w:rsidRPr="00CE260A">
              <w:rPr>
                <w:sz w:val="24"/>
                <w:szCs w:val="24"/>
                <w:lang w:val="en-US"/>
              </w:rPr>
              <w:t>територията</w:t>
            </w:r>
            <w:proofErr w:type="spellEnd"/>
            <w:r w:rsidR="00CE260A" w:rsidRPr="00CE260A">
              <w:rPr>
                <w:sz w:val="24"/>
                <w:szCs w:val="24"/>
                <w:lang w:val="en-US"/>
              </w:rPr>
              <w:t xml:space="preserve"> </w:t>
            </w:r>
            <w:proofErr w:type="spellStart"/>
            <w:r w:rsidR="00CE260A" w:rsidRPr="00CE260A">
              <w:rPr>
                <w:sz w:val="24"/>
                <w:szCs w:val="24"/>
                <w:lang w:val="en-US"/>
              </w:rPr>
              <w:t>на</w:t>
            </w:r>
            <w:proofErr w:type="spellEnd"/>
            <w:r w:rsidR="00CE260A" w:rsidRPr="00CE260A">
              <w:rPr>
                <w:sz w:val="24"/>
                <w:szCs w:val="24"/>
                <w:lang w:val="en-US"/>
              </w:rPr>
              <w:t xml:space="preserve"> </w:t>
            </w:r>
            <w:proofErr w:type="spellStart"/>
            <w:r w:rsidR="00CE260A" w:rsidRPr="00CE260A">
              <w:rPr>
                <w:sz w:val="24"/>
                <w:szCs w:val="24"/>
                <w:lang w:val="en-US"/>
              </w:rPr>
              <w:t>община</w:t>
            </w:r>
            <w:proofErr w:type="spellEnd"/>
            <w:r w:rsidR="00CE260A" w:rsidRPr="00CE260A">
              <w:rPr>
                <w:sz w:val="24"/>
                <w:szCs w:val="24"/>
                <w:lang w:val="en-US"/>
              </w:rPr>
              <w:t xml:space="preserve"> </w:t>
            </w:r>
            <w:proofErr w:type="spellStart"/>
            <w:r w:rsidR="00CE260A" w:rsidRPr="00CE260A">
              <w:rPr>
                <w:sz w:val="24"/>
                <w:szCs w:val="24"/>
                <w:lang w:val="en-US"/>
              </w:rPr>
              <w:t>Марица</w:t>
            </w:r>
            <w:proofErr w:type="spellEnd"/>
            <w:r w:rsidR="00CE260A" w:rsidRPr="00CE260A">
              <w:rPr>
                <w:sz w:val="24"/>
                <w:szCs w:val="24"/>
                <w:lang w:val="en-US"/>
              </w:rPr>
              <w:t>!</w:t>
            </w:r>
          </w:p>
          <w:p w:rsidR="00AC5841" w:rsidRPr="00AC5841" w:rsidRDefault="00AC5841" w:rsidP="00AC5841">
            <w:pPr>
              <w:rPr>
                <w:rFonts w:eastAsia="Calibri"/>
                <w:sz w:val="24"/>
                <w:szCs w:val="24"/>
                <w:lang w:eastAsia="en-US"/>
              </w:rPr>
            </w:pPr>
          </w:p>
          <w:p w:rsidR="00AC5841" w:rsidRPr="00AC5841" w:rsidRDefault="00AC5841" w:rsidP="00AC5841">
            <w:pPr>
              <w:rPr>
                <w:rFonts w:eastAsia="Calibri"/>
                <w:b/>
                <w:sz w:val="24"/>
                <w:szCs w:val="24"/>
                <w:lang w:eastAsia="en-US"/>
              </w:rPr>
            </w:pPr>
            <w:r w:rsidRPr="00AC5841">
              <w:rPr>
                <w:rFonts w:eastAsia="Calibri"/>
                <w:b/>
                <w:sz w:val="24"/>
                <w:szCs w:val="24"/>
                <w:lang w:eastAsia="en-US"/>
              </w:rPr>
              <w:t>13.3. Недопустими дейности:</w:t>
            </w:r>
          </w:p>
          <w:p w:rsidR="00AC5841" w:rsidRPr="00AC5841" w:rsidRDefault="00AC5841" w:rsidP="00AC5841">
            <w:pPr>
              <w:rPr>
                <w:sz w:val="24"/>
                <w:szCs w:val="24"/>
              </w:rPr>
            </w:pPr>
            <w:r w:rsidRPr="00AC5841">
              <w:rPr>
                <w:sz w:val="24"/>
                <w:szCs w:val="24"/>
              </w:rPr>
              <w:t>По настоящата процедура не са допустими за подкрепа следните видове дейности:</w:t>
            </w:r>
          </w:p>
          <w:p w:rsidR="00AC5841" w:rsidRPr="00AC5841" w:rsidRDefault="00AC5841" w:rsidP="00AC5841">
            <w:pPr>
              <w:spacing w:after="80"/>
              <w:rPr>
                <w:rFonts w:eastAsia="Calibri"/>
                <w:sz w:val="24"/>
                <w:szCs w:val="24"/>
                <w:shd w:val="clear" w:color="auto" w:fill="FEFEFE"/>
                <w:lang w:eastAsia="en-US"/>
              </w:rPr>
            </w:pPr>
            <w:r w:rsidRPr="00AC5841">
              <w:rPr>
                <w:rFonts w:eastAsia="Calibri"/>
                <w:sz w:val="24"/>
                <w:szCs w:val="24"/>
                <w:shd w:val="clear" w:color="auto" w:fill="FEFEFE"/>
                <w:lang w:eastAsia="en-US"/>
              </w:rPr>
              <w:t>1. Разходи за дейности, включени в оперативните програми на кандидати - организации на производители на плодове и зеленчуци, съгласно Наредба №11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w:t>
            </w:r>
          </w:p>
          <w:p w:rsidR="00AC5841" w:rsidRPr="00AC5841" w:rsidRDefault="00AC5841" w:rsidP="00AC5841">
            <w:pPr>
              <w:spacing w:after="80"/>
              <w:rPr>
                <w:rFonts w:eastAsia="Calibri"/>
                <w:sz w:val="24"/>
                <w:szCs w:val="24"/>
                <w:shd w:val="clear" w:color="auto" w:fill="FEFEFE"/>
                <w:lang w:eastAsia="en-US"/>
              </w:rPr>
            </w:pPr>
            <w:r w:rsidRPr="00AC5841">
              <w:rPr>
                <w:rFonts w:eastAsia="Calibri"/>
                <w:sz w:val="24"/>
                <w:szCs w:val="24"/>
                <w:shd w:val="clear" w:color="auto" w:fill="FEFEFE"/>
                <w:lang w:eastAsia="en-US"/>
              </w:rPr>
              <w:t xml:space="preserve">2. Дейности, допустими за подпомагане по чл. 1 от Наредба №2 от 2014 г. за условията и реда за предоставяне на финансова помощ по Националната програма за подпомагане на </w:t>
            </w:r>
            <w:proofErr w:type="spellStart"/>
            <w:r w:rsidRPr="00AC5841">
              <w:rPr>
                <w:rFonts w:eastAsia="Calibri"/>
                <w:sz w:val="24"/>
                <w:szCs w:val="24"/>
                <w:shd w:val="clear" w:color="auto" w:fill="FEFEFE"/>
                <w:lang w:eastAsia="en-US"/>
              </w:rPr>
              <w:t>лозаро-винарския</w:t>
            </w:r>
            <w:proofErr w:type="spellEnd"/>
            <w:r w:rsidRPr="00AC5841">
              <w:rPr>
                <w:rFonts w:eastAsia="Calibri"/>
                <w:sz w:val="24"/>
                <w:szCs w:val="24"/>
                <w:shd w:val="clear" w:color="auto" w:fill="FEFEFE"/>
                <w:lang w:eastAsia="en-US"/>
              </w:rPr>
              <w:t xml:space="preserve"> сектор за периода 2014 - 2018 г. за производството на </w:t>
            </w:r>
            <w:proofErr w:type="spellStart"/>
            <w:r w:rsidRPr="00AC5841">
              <w:rPr>
                <w:rFonts w:eastAsia="Calibri"/>
                <w:sz w:val="24"/>
                <w:szCs w:val="24"/>
                <w:shd w:val="clear" w:color="auto" w:fill="FEFEFE"/>
                <w:lang w:eastAsia="en-US"/>
              </w:rPr>
              <w:t>лозаро-винарски</w:t>
            </w:r>
            <w:proofErr w:type="spellEnd"/>
            <w:r w:rsidRPr="00AC5841">
              <w:rPr>
                <w:rFonts w:eastAsia="Calibri"/>
                <w:sz w:val="24"/>
                <w:szCs w:val="24"/>
                <w:shd w:val="clear" w:color="auto" w:fill="FEFEFE"/>
                <w:lang w:eastAsia="en-US"/>
              </w:rPr>
              <w:t xml:space="preserve"> продукти по приложение №1 от Закона за виното и спиртните напитки;</w:t>
            </w:r>
          </w:p>
          <w:p w:rsidR="00AC5841" w:rsidRPr="00AC5841" w:rsidRDefault="00AC5841" w:rsidP="00AC5841">
            <w:pPr>
              <w:rPr>
                <w:rFonts w:eastAsia="Calibri"/>
                <w:sz w:val="24"/>
                <w:szCs w:val="24"/>
                <w:shd w:val="clear" w:color="auto" w:fill="FEFEFE"/>
                <w:lang w:eastAsia="en-US"/>
              </w:rPr>
            </w:pPr>
            <w:r w:rsidRPr="00AC5841">
              <w:rPr>
                <w:rFonts w:eastAsia="Calibri"/>
                <w:sz w:val="24"/>
                <w:szCs w:val="24"/>
                <w:shd w:val="clear" w:color="auto" w:fill="FEFEFE"/>
                <w:lang w:eastAsia="en-US"/>
              </w:rPr>
              <w:t>3. Дейности, свързани с производството и съхранението на маслиново масло и трапезни маслини;</w:t>
            </w:r>
          </w:p>
          <w:p w:rsidR="00AC5841" w:rsidRPr="00AC5841" w:rsidRDefault="00AC5841" w:rsidP="00AC5841">
            <w:pPr>
              <w:rPr>
                <w:rFonts w:eastAsia="Calibri"/>
                <w:sz w:val="24"/>
                <w:szCs w:val="24"/>
                <w:shd w:val="clear" w:color="auto" w:fill="FEFEFE"/>
                <w:lang w:eastAsia="en-US"/>
              </w:rPr>
            </w:pPr>
            <w:r w:rsidRPr="00AC5841">
              <w:rPr>
                <w:rFonts w:eastAsia="Calibri"/>
                <w:sz w:val="24"/>
                <w:szCs w:val="24"/>
                <w:shd w:val="clear" w:color="auto" w:fill="FEFEFE"/>
                <w:lang w:eastAsia="en-US"/>
              </w:rPr>
              <w:t>4. Дейности, 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30.11.20054 г.);</w:t>
            </w:r>
          </w:p>
          <w:p w:rsidR="00AC5841" w:rsidRPr="00AC5841" w:rsidRDefault="00AC5841" w:rsidP="00AC5841">
            <w:pPr>
              <w:rPr>
                <w:rFonts w:eastAsia="Calibri"/>
                <w:sz w:val="24"/>
                <w:szCs w:val="24"/>
                <w:shd w:val="clear" w:color="auto" w:fill="FEFEFE"/>
                <w:lang w:eastAsia="en-US"/>
              </w:rPr>
            </w:pPr>
            <w:r w:rsidRPr="00AC5841">
              <w:rPr>
                <w:rFonts w:eastAsia="Calibri"/>
                <w:sz w:val="24"/>
                <w:szCs w:val="24"/>
                <w:shd w:val="clear" w:color="auto" w:fill="FEFEFE"/>
                <w:lang w:eastAsia="en-US"/>
              </w:rPr>
              <w:t>5. Дейности, свързани с преработка и/или маркетинг на риба и рибни продукти.</w:t>
            </w:r>
          </w:p>
          <w:p w:rsidR="00120207" w:rsidRPr="00FA4642" w:rsidRDefault="00AC5841" w:rsidP="00FA4642">
            <w:pPr>
              <w:rPr>
                <w:rFonts w:eastAsia="Calibri"/>
                <w:sz w:val="24"/>
                <w:szCs w:val="24"/>
                <w:lang w:eastAsia="en-US"/>
              </w:rPr>
            </w:pPr>
            <w:r w:rsidRPr="00AC5841">
              <w:rPr>
                <w:rFonts w:eastAsia="Calibri"/>
                <w:sz w:val="24"/>
                <w:szCs w:val="24"/>
                <w:shd w:val="clear" w:color="auto" w:fill="FEFEFE"/>
                <w:lang w:eastAsia="en-US"/>
              </w:rPr>
              <w:t xml:space="preserve">6. </w:t>
            </w:r>
            <w:r w:rsidRPr="00AC5841">
              <w:rPr>
                <w:rFonts w:eastAsia="Calibri"/>
                <w:sz w:val="24"/>
                <w:szCs w:val="24"/>
                <w:lang w:eastAsia="en-US"/>
              </w:rPr>
              <w:t>Финансова помощ не се предоставя за проекти, включващи инвестиции, които не отговарят на Европейскот</w:t>
            </w:r>
            <w:r w:rsidR="00FA4642">
              <w:rPr>
                <w:rFonts w:eastAsia="Calibri"/>
                <w:sz w:val="24"/>
                <w:szCs w:val="24"/>
                <w:lang w:eastAsia="en-US"/>
              </w:rPr>
              <w:t>о и национално законодателство.</w:t>
            </w:r>
          </w:p>
        </w:tc>
      </w:tr>
    </w:tbl>
    <w:p w:rsidR="00F2672E" w:rsidRPr="00FD213A" w:rsidRDefault="00F2672E" w:rsidP="00F2672E">
      <w:pPr>
        <w:pStyle w:val="1"/>
        <w:numPr>
          <w:ilvl w:val="0"/>
          <w:numId w:val="5"/>
        </w:numPr>
        <w:rPr>
          <w:rFonts w:ascii="Times New Roman" w:hAnsi="Times New Roman" w:cs="Times New Roman"/>
          <w:color w:val="auto"/>
          <w:sz w:val="24"/>
          <w:szCs w:val="24"/>
        </w:rPr>
      </w:pPr>
      <w:bookmarkStart w:id="31" w:name="_Toc479577163"/>
      <w:bookmarkStart w:id="32" w:name="_Toc19087136"/>
      <w:r w:rsidRPr="00FD213A">
        <w:rPr>
          <w:rFonts w:ascii="Times New Roman" w:hAnsi="Times New Roman" w:cs="Times New Roman"/>
          <w:color w:val="auto"/>
          <w:sz w:val="24"/>
          <w:szCs w:val="24"/>
        </w:rPr>
        <w:lastRenderedPageBreak/>
        <w:t>Категории разходи, допустими за финансиране</w:t>
      </w:r>
      <w:r w:rsidRPr="00FD213A">
        <w:rPr>
          <w:rStyle w:val="a7"/>
          <w:rFonts w:ascii="Times New Roman" w:hAnsi="Times New Roman" w:cs="Times New Roman"/>
          <w:color w:val="auto"/>
          <w:sz w:val="24"/>
          <w:szCs w:val="24"/>
        </w:rPr>
        <w:footnoteReference w:id="3"/>
      </w:r>
      <w:bookmarkEnd w:id="31"/>
      <w:bookmarkEnd w:id="32"/>
    </w:p>
    <w:tbl>
      <w:tblPr>
        <w:tblStyle w:val="a3"/>
        <w:tblW w:w="0" w:type="auto"/>
        <w:tblLook w:val="04A0" w:firstRow="1" w:lastRow="0" w:firstColumn="1" w:lastColumn="0" w:noHBand="0" w:noVBand="1"/>
      </w:tblPr>
      <w:tblGrid>
        <w:gridCol w:w="9431"/>
      </w:tblGrid>
      <w:tr w:rsidR="00F2672E" w:rsidTr="00E7062E">
        <w:tc>
          <w:tcPr>
            <w:tcW w:w="9770" w:type="dxa"/>
          </w:tcPr>
          <w:p w:rsidR="00D426E6" w:rsidRDefault="00D426E6" w:rsidP="00575396">
            <w:pPr>
              <w:rPr>
                <w:b/>
                <w:sz w:val="24"/>
                <w:szCs w:val="24"/>
                <w:lang w:val="en-GB"/>
              </w:rPr>
            </w:pPr>
            <w:r w:rsidRPr="00D426E6">
              <w:rPr>
                <w:b/>
                <w:sz w:val="24"/>
                <w:szCs w:val="24"/>
              </w:rPr>
              <w:t>14.1</w:t>
            </w:r>
            <w:r>
              <w:rPr>
                <w:b/>
                <w:sz w:val="24"/>
                <w:szCs w:val="24"/>
              </w:rPr>
              <w:t>.</w:t>
            </w:r>
            <w:r w:rsidRPr="00D426E6">
              <w:rPr>
                <w:b/>
                <w:sz w:val="24"/>
                <w:szCs w:val="24"/>
              </w:rPr>
              <w:t xml:space="preserve"> Допустими разходи</w:t>
            </w:r>
          </w:p>
          <w:p w:rsidR="00AA442D" w:rsidRPr="00AA442D" w:rsidRDefault="00AA442D" w:rsidP="00575396">
            <w:pPr>
              <w:rPr>
                <w:b/>
                <w:sz w:val="24"/>
                <w:szCs w:val="24"/>
                <w:lang w:val="en-GB"/>
              </w:rPr>
            </w:pPr>
          </w:p>
          <w:p w:rsidR="002238E3" w:rsidRPr="000D62D1" w:rsidRDefault="00924DFF" w:rsidP="00575396">
            <w:pPr>
              <w:rPr>
                <w:sz w:val="24"/>
                <w:szCs w:val="24"/>
              </w:rPr>
            </w:pPr>
            <w:r>
              <w:rPr>
                <w:sz w:val="24"/>
                <w:szCs w:val="24"/>
              </w:rPr>
              <w:t>По Мярка М</w:t>
            </w:r>
            <w:r w:rsidR="002238E3" w:rsidRPr="000D62D1">
              <w:rPr>
                <w:sz w:val="24"/>
                <w:szCs w:val="24"/>
              </w:rPr>
              <w:t>4.</w:t>
            </w:r>
            <w:r w:rsidR="00CF3A9D">
              <w:rPr>
                <w:sz w:val="24"/>
                <w:szCs w:val="24"/>
              </w:rPr>
              <w:t>2</w:t>
            </w:r>
            <w:r w:rsidR="002238E3" w:rsidRPr="000D62D1">
              <w:rPr>
                <w:sz w:val="24"/>
                <w:szCs w:val="24"/>
              </w:rPr>
              <w:t xml:space="preserve"> </w:t>
            </w:r>
            <w:r w:rsidR="00CF3A9D" w:rsidRPr="00CF3A9D">
              <w:rPr>
                <w:sz w:val="24"/>
                <w:szCs w:val="24"/>
              </w:rPr>
              <w:t>„Инвестиции в преработка/маркетинг на селскостопански продукти“</w:t>
            </w:r>
            <w:r w:rsidR="002238E3" w:rsidRPr="000D62D1">
              <w:rPr>
                <w:sz w:val="24"/>
                <w:szCs w:val="24"/>
              </w:rPr>
              <w:t xml:space="preserve"> от </w:t>
            </w:r>
            <w:r w:rsidR="002238E3" w:rsidRPr="000D62D1">
              <w:rPr>
                <w:sz w:val="24"/>
                <w:szCs w:val="24"/>
              </w:rPr>
              <w:lastRenderedPageBreak/>
              <w:t>СВОМР на „МИГ – Община Марица“, допустими за финансиране са следните разходи:</w:t>
            </w:r>
          </w:p>
          <w:p w:rsidR="00CF3A9D" w:rsidRPr="00CF3A9D" w:rsidRDefault="00CF3A9D" w:rsidP="00CF3A9D">
            <w:pPr>
              <w:rPr>
                <w:sz w:val="24"/>
                <w:szCs w:val="24"/>
              </w:rPr>
            </w:pPr>
            <w:r w:rsidRPr="00CF3A9D">
              <w:rPr>
                <w:sz w:val="24"/>
                <w:szCs w:val="24"/>
              </w:rPr>
              <w:t>1. разходи за изграждане и/или модернизиране на с</w:t>
            </w:r>
            <w:r>
              <w:rPr>
                <w:sz w:val="24"/>
                <w:szCs w:val="24"/>
              </w:rPr>
              <w:t xml:space="preserve">гради и други недвижими активи, </w:t>
            </w:r>
            <w:r w:rsidRPr="00CF3A9D">
              <w:rPr>
                <w:sz w:val="24"/>
                <w:szCs w:val="24"/>
              </w:rPr>
              <w:t>свързани с производството и/или маркетинга.</w:t>
            </w:r>
          </w:p>
          <w:p w:rsidR="00CF3A9D" w:rsidRPr="00CF3A9D" w:rsidRDefault="00CF3A9D" w:rsidP="00CF3A9D">
            <w:pPr>
              <w:rPr>
                <w:sz w:val="24"/>
                <w:szCs w:val="24"/>
              </w:rPr>
            </w:pPr>
            <w:r w:rsidRPr="00CF3A9D">
              <w:rPr>
                <w:sz w:val="24"/>
                <w:szCs w:val="24"/>
              </w:rPr>
              <w:t>2. разходи за закупуване, включително чрез финанс</w:t>
            </w:r>
            <w:r>
              <w:rPr>
                <w:sz w:val="24"/>
                <w:szCs w:val="24"/>
              </w:rPr>
              <w:t xml:space="preserve">ов лизинг, и/или инсталиране на </w:t>
            </w:r>
            <w:r w:rsidRPr="00CF3A9D">
              <w:rPr>
                <w:sz w:val="24"/>
                <w:szCs w:val="24"/>
              </w:rPr>
              <w:t>нови машини, съоръжения и оборудван</w:t>
            </w:r>
            <w:r>
              <w:rPr>
                <w:sz w:val="24"/>
                <w:szCs w:val="24"/>
              </w:rPr>
              <w:t xml:space="preserve">е, необходими за подобряване на </w:t>
            </w:r>
            <w:r w:rsidRPr="00CF3A9D">
              <w:rPr>
                <w:sz w:val="24"/>
                <w:szCs w:val="24"/>
              </w:rPr>
              <w:t>производствения процес по преработка и маркетинга, в т.ч. за:</w:t>
            </w:r>
          </w:p>
          <w:p w:rsidR="00CF3A9D" w:rsidRPr="00CF3A9D" w:rsidRDefault="00CF3A9D" w:rsidP="00CF3A9D">
            <w:pPr>
              <w:rPr>
                <w:sz w:val="24"/>
                <w:szCs w:val="24"/>
              </w:rPr>
            </w:pPr>
            <w:r w:rsidRPr="00CF3A9D">
              <w:rPr>
                <w:sz w:val="24"/>
                <w:szCs w:val="24"/>
              </w:rPr>
              <w:t xml:space="preserve">а) преработка, пакетиране, включително </w:t>
            </w:r>
            <w:r>
              <w:rPr>
                <w:sz w:val="24"/>
                <w:szCs w:val="24"/>
              </w:rPr>
              <w:t xml:space="preserve">охлаждане, замразяване, сушене, </w:t>
            </w:r>
            <w:r w:rsidRPr="00CF3A9D">
              <w:rPr>
                <w:sz w:val="24"/>
                <w:szCs w:val="24"/>
              </w:rPr>
              <w:t>съхраняване и др. на суровините или продукцията;</w:t>
            </w:r>
          </w:p>
          <w:p w:rsidR="00CF3A9D" w:rsidRPr="00CF3A9D" w:rsidRDefault="00CF3A9D" w:rsidP="00CF3A9D">
            <w:pPr>
              <w:rPr>
                <w:sz w:val="24"/>
                <w:szCs w:val="24"/>
              </w:rPr>
            </w:pPr>
            <w:r w:rsidRPr="00CF3A9D">
              <w:rPr>
                <w:sz w:val="24"/>
                <w:szCs w:val="24"/>
              </w:rPr>
              <w:t>б) производство на нови продукти, въвеждане на нови технологии и процеси;</w:t>
            </w:r>
          </w:p>
          <w:p w:rsidR="00CF3A9D" w:rsidRPr="00CF3A9D" w:rsidRDefault="00CF3A9D" w:rsidP="00CF3A9D">
            <w:pPr>
              <w:rPr>
                <w:sz w:val="24"/>
                <w:szCs w:val="24"/>
              </w:rPr>
            </w:pPr>
            <w:r w:rsidRPr="00CF3A9D">
              <w:rPr>
                <w:sz w:val="24"/>
                <w:szCs w:val="24"/>
              </w:rPr>
              <w:t xml:space="preserve">в) производство на енергия от </w:t>
            </w:r>
            <w:proofErr w:type="spellStart"/>
            <w:r w:rsidRPr="00CF3A9D">
              <w:rPr>
                <w:sz w:val="24"/>
                <w:szCs w:val="24"/>
              </w:rPr>
              <w:t>възобновяеми</w:t>
            </w:r>
            <w:proofErr w:type="spellEnd"/>
            <w:r w:rsidRPr="00CF3A9D">
              <w:rPr>
                <w:sz w:val="24"/>
                <w:szCs w:val="24"/>
              </w:rPr>
              <w:t xml:space="preserve"> енергийни източници за</w:t>
            </w:r>
            <w:r>
              <w:rPr>
                <w:sz w:val="24"/>
                <w:szCs w:val="24"/>
              </w:rPr>
              <w:t xml:space="preserve"> собствените </w:t>
            </w:r>
            <w:r w:rsidRPr="00CF3A9D">
              <w:rPr>
                <w:sz w:val="24"/>
                <w:szCs w:val="24"/>
              </w:rPr>
              <w:t>нужди на предприятието.</w:t>
            </w:r>
          </w:p>
          <w:p w:rsidR="00CF3A9D" w:rsidRPr="00CF3A9D" w:rsidRDefault="00CF3A9D" w:rsidP="00CF3A9D">
            <w:pPr>
              <w:rPr>
                <w:sz w:val="24"/>
                <w:szCs w:val="24"/>
              </w:rPr>
            </w:pPr>
            <w:r w:rsidRPr="00CF3A9D">
              <w:rPr>
                <w:sz w:val="24"/>
                <w:szCs w:val="24"/>
              </w:rPr>
              <w:t>г) подобряване на енергийната ефективнос</w:t>
            </w:r>
            <w:r>
              <w:rPr>
                <w:sz w:val="24"/>
                <w:szCs w:val="24"/>
              </w:rPr>
              <w:t xml:space="preserve">т и за подобряване и контрол на </w:t>
            </w:r>
            <w:r w:rsidRPr="00CF3A9D">
              <w:rPr>
                <w:sz w:val="24"/>
                <w:szCs w:val="24"/>
              </w:rPr>
              <w:t>качеството и безопасността на суровините и храните;</w:t>
            </w:r>
          </w:p>
          <w:p w:rsidR="00CF3A9D" w:rsidRPr="00CF3A9D" w:rsidRDefault="00CF3A9D" w:rsidP="00CF3A9D">
            <w:pPr>
              <w:rPr>
                <w:sz w:val="24"/>
                <w:szCs w:val="24"/>
              </w:rPr>
            </w:pPr>
            <w:r w:rsidRPr="00CF3A9D">
              <w:rPr>
                <w:sz w:val="24"/>
                <w:szCs w:val="24"/>
              </w:rPr>
              <w:t>3. разходи за закупуване, включително чрез фин</w:t>
            </w:r>
            <w:r>
              <w:rPr>
                <w:sz w:val="24"/>
                <w:szCs w:val="24"/>
              </w:rPr>
              <w:t xml:space="preserve">ансов лизинг, на специализирани </w:t>
            </w:r>
            <w:r w:rsidRPr="00CF3A9D">
              <w:rPr>
                <w:sz w:val="24"/>
                <w:szCs w:val="24"/>
              </w:rPr>
              <w:t>транспортни средства, включително хладилни таки</w:t>
            </w:r>
            <w:r>
              <w:rPr>
                <w:sz w:val="24"/>
                <w:szCs w:val="24"/>
              </w:rPr>
              <w:t xml:space="preserve">ва, за превоз на суровините или </w:t>
            </w:r>
            <w:r w:rsidRPr="00CF3A9D">
              <w:rPr>
                <w:sz w:val="24"/>
                <w:szCs w:val="24"/>
              </w:rPr>
              <w:t>готовата продукция, използвани и произвеждани от предприятието;</w:t>
            </w:r>
          </w:p>
          <w:p w:rsidR="00CF3A9D" w:rsidRPr="00CF3A9D" w:rsidRDefault="00CF3A9D" w:rsidP="00CF3A9D">
            <w:pPr>
              <w:rPr>
                <w:sz w:val="24"/>
                <w:szCs w:val="24"/>
              </w:rPr>
            </w:pPr>
            <w:r w:rsidRPr="00CF3A9D">
              <w:rPr>
                <w:sz w:val="24"/>
                <w:szCs w:val="24"/>
              </w:rPr>
              <w:t>4. разходи за изграждане/модернизиране, включит</w:t>
            </w:r>
            <w:r>
              <w:rPr>
                <w:sz w:val="24"/>
                <w:szCs w:val="24"/>
              </w:rPr>
              <w:t xml:space="preserve">елно оборудване на лаборатории, </w:t>
            </w:r>
            <w:r w:rsidRPr="00CF3A9D">
              <w:rPr>
                <w:sz w:val="24"/>
                <w:szCs w:val="24"/>
              </w:rPr>
              <w:t>които са собственост на кандидата, разположени са н</w:t>
            </w:r>
            <w:r>
              <w:rPr>
                <w:sz w:val="24"/>
                <w:szCs w:val="24"/>
              </w:rPr>
              <w:t xml:space="preserve">а територията на предприятието </w:t>
            </w:r>
            <w:r w:rsidRPr="00CF3A9D">
              <w:rPr>
                <w:sz w:val="24"/>
                <w:szCs w:val="24"/>
              </w:rPr>
              <w:t>и са пряко свързани с нуждите на производс</w:t>
            </w:r>
            <w:r>
              <w:rPr>
                <w:sz w:val="24"/>
                <w:szCs w:val="24"/>
              </w:rPr>
              <w:t xml:space="preserve">твения процес, включително чрез </w:t>
            </w:r>
            <w:r w:rsidRPr="00CF3A9D">
              <w:rPr>
                <w:sz w:val="24"/>
                <w:szCs w:val="24"/>
              </w:rPr>
              <w:t>финансов лизинг;</w:t>
            </w:r>
          </w:p>
          <w:p w:rsidR="00CF3A9D" w:rsidRPr="00CF3A9D" w:rsidRDefault="00CF3A9D" w:rsidP="00CF3A9D">
            <w:pPr>
              <w:rPr>
                <w:sz w:val="24"/>
                <w:szCs w:val="24"/>
              </w:rPr>
            </w:pPr>
            <w:r w:rsidRPr="00CF3A9D">
              <w:rPr>
                <w:sz w:val="24"/>
                <w:szCs w:val="24"/>
              </w:rPr>
              <w:t xml:space="preserve"> 5. разходи за материални инвестиции за постига</w:t>
            </w:r>
            <w:r>
              <w:rPr>
                <w:sz w:val="24"/>
                <w:szCs w:val="24"/>
              </w:rPr>
              <w:t xml:space="preserve">не на съответствие с новоприети </w:t>
            </w:r>
            <w:r w:rsidRPr="00CF3A9D">
              <w:rPr>
                <w:sz w:val="24"/>
                <w:szCs w:val="24"/>
              </w:rPr>
              <w:t>стандарти на Съюза;</w:t>
            </w:r>
          </w:p>
          <w:p w:rsidR="00CF3A9D" w:rsidRPr="00CF3A9D" w:rsidRDefault="00CF3A9D" w:rsidP="00CF3A9D">
            <w:pPr>
              <w:rPr>
                <w:sz w:val="24"/>
                <w:szCs w:val="24"/>
              </w:rPr>
            </w:pPr>
            <w:r w:rsidRPr="00CF3A9D">
              <w:rPr>
                <w:sz w:val="24"/>
                <w:szCs w:val="24"/>
              </w:rPr>
              <w:t>6. разходи за достигане на съответствие с меж</w:t>
            </w:r>
            <w:r>
              <w:rPr>
                <w:sz w:val="24"/>
                <w:szCs w:val="24"/>
              </w:rPr>
              <w:t xml:space="preserve">дународно признати стандарти за </w:t>
            </w:r>
            <w:r w:rsidRPr="00CF3A9D">
              <w:rPr>
                <w:sz w:val="24"/>
                <w:szCs w:val="24"/>
              </w:rPr>
              <w:t>системи за управление, разходи за въвеждане на</w:t>
            </w:r>
            <w:r>
              <w:rPr>
                <w:sz w:val="24"/>
                <w:szCs w:val="24"/>
              </w:rPr>
              <w:t xml:space="preserve"> добри производствени практики, </w:t>
            </w:r>
            <w:r w:rsidRPr="00CF3A9D">
              <w:rPr>
                <w:sz w:val="24"/>
                <w:szCs w:val="24"/>
              </w:rPr>
              <w:t xml:space="preserve">системи за управление на качеството и подготовка </w:t>
            </w:r>
            <w:r>
              <w:rPr>
                <w:sz w:val="24"/>
                <w:szCs w:val="24"/>
              </w:rPr>
              <w:t xml:space="preserve">за сертификация в предприятията </w:t>
            </w:r>
            <w:r w:rsidRPr="00CF3A9D">
              <w:rPr>
                <w:sz w:val="24"/>
                <w:szCs w:val="24"/>
              </w:rPr>
              <w:t>само когато тези разходи са част от общ проект на кандидата;</w:t>
            </w:r>
          </w:p>
          <w:p w:rsidR="00CF3A9D" w:rsidRPr="00CF3A9D" w:rsidRDefault="00CF3A9D" w:rsidP="00CF3A9D">
            <w:pPr>
              <w:rPr>
                <w:sz w:val="24"/>
                <w:szCs w:val="24"/>
              </w:rPr>
            </w:pPr>
            <w:r w:rsidRPr="00CF3A9D">
              <w:rPr>
                <w:sz w:val="24"/>
                <w:szCs w:val="24"/>
              </w:rPr>
              <w:t>7. разходи за закупуване на софтуер, включително чрез финансов лизинг;</w:t>
            </w:r>
          </w:p>
          <w:p w:rsidR="00CF3A9D" w:rsidRPr="00CF3A9D" w:rsidRDefault="00CF3A9D" w:rsidP="00CF3A9D">
            <w:pPr>
              <w:rPr>
                <w:sz w:val="24"/>
                <w:szCs w:val="24"/>
              </w:rPr>
            </w:pPr>
            <w:r w:rsidRPr="00CF3A9D">
              <w:rPr>
                <w:sz w:val="24"/>
                <w:szCs w:val="24"/>
              </w:rPr>
              <w:t xml:space="preserve">8. разходи за </w:t>
            </w:r>
            <w:proofErr w:type="spellStart"/>
            <w:r w:rsidRPr="00CF3A9D">
              <w:rPr>
                <w:sz w:val="24"/>
                <w:szCs w:val="24"/>
              </w:rPr>
              <w:t>ноу-хау</w:t>
            </w:r>
            <w:proofErr w:type="spellEnd"/>
            <w:r w:rsidRPr="00CF3A9D">
              <w:rPr>
                <w:sz w:val="24"/>
                <w:szCs w:val="24"/>
              </w:rPr>
              <w:t>, придобиване на патентни пра</w:t>
            </w:r>
            <w:r>
              <w:rPr>
                <w:sz w:val="24"/>
                <w:szCs w:val="24"/>
              </w:rPr>
              <w:t xml:space="preserve">ва и лицензи, за регистрация на </w:t>
            </w:r>
            <w:r w:rsidRPr="00CF3A9D">
              <w:rPr>
                <w:sz w:val="24"/>
                <w:szCs w:val="24"/>
              </w:rPr>
              <w:t>търговски марки и процеси, необходими за изготвяне и изпълнение на проекта;</w:t>
            </w:r>
          </w:p>
          <w:p w:rsidR="009815FB" w:rsidRDefault="00CF3A9D" w:rsidP="00CF3A9D">
            <w:pPr>
              <w:rPr>
                <w:sz w:val="24"/>
                <w:szCs w:val="24"/>
              </w:rPr>
            </w:pPr>
            <w:r w:rsidRPr="00CF3A9D">
              <w:rPr>
                <w:sz w:val="24"/>
                <w:szCs w:val="24"/>
              </w:rPr>
              <w:t xml:space="preserve">9. разходи, свързани с проекта, в т.ч. разходи за </w:t>
            </w:r>
            <w:proofErr w:type="spellStart"/>
            <w:r>
              <w:rPr>
                <w:sz w:val="24"/>
                <w:szCs w:val="24"/>
              </w:rPr>
              <w:t>предпроектни</w:t>
            </w:r>
            <w:proofErr w:type="spellEnd"/>
            <w:r>
              <w:rPr>
                <w:sz w:val="24"/>
                <w:szCs w:val="24"/>
              </w:rPr>
              <w:t xml:space="preserve"> проучвания, такси, </w:t>
            </w:r>
            <w:r w:rsidRPr="00CF3A9D">
              <w:rPr>
                <w:sz w:val="24"/>
                <w:szCs w:val="24"/>
              </w:rPr>
              <w:t>хонорари за архитекти, инженери и консултан</w:t>
            </w:r>
            <w:r>
              <w:rPr>
                <w:sz w:val="24"/>
                <w:szCs w:val="24"/>
              </w:rPr>
              <w:t xml:space="preserve">ти, консултации за икономическа </w:t>
            </w:r>
            <w:r w:rsidRPr="00CF3A9D">
              <w:rPr>
                <w:sz w:val="24"/>
                <w:szCs w:val="24"/>
              </w:rPr>
              <w:t>устойчивост на проекти, извършени както в процеса на подготовка н</w:t>
            </w:r>
            <w:r>
              <w:rPr>
                <w:sz w:val="24"/>
                <w:szCs w:val="24"/>
              </w:rPr>
              <w:t xml:space="preserve">а проекта преди </w:t>
            </w:r>
            <w:r w:rsidRPr="00CF3A9D">
              <w:rPr>
                <w:sz w:val="24"/>
                <w:szCs w:val="24"/>
              </w:rPr>
              <w:t>подаване на заявлението за подпомагане, така и п</w:t>
            </w:r>
            <w:r>
              <w:rPr>
                <w:sz w:val="24"/>
                <w:szCs w:val="24"/>
              </w:rPr>
              <w:t>о време на неговото изпълнение,</w:t>
            </w:r>
            <w:r w:rsidRPr="00CF3A9D">
              <w:rPr>
                <w:sz w:val="24"/>
                <w:szCs w:val="24"/>
              </w:rPr>
              <w:t>които не могат да надхвърлят 12 на сто от общия размер на допустимите разходи по</w:t>
            </w:r>
            <w:r w:rsidR="00BE1C68">
              <w:rPr>
                <w:sz w:val="24"/>
                <w:szCs w:val="24"/>
              </w:rPr>
              <w:t xml:space="preserve"> </w:t>
            </w:r>
            <w:r w:rsidRPr="00CF3A9D">
              <w:rPr>
                <w:sz w:val="24"/>
                <w:szCs w:val="24"/>
              </w:rPr>
              <w:t>проект, включени в т. 1 - 8.</w:t>
            </w:r>
          </w:p>
          <w:p w:rsidR="00037664" w:rsidRDefault="00037664" w:rsidP="00E459BD"/>
          <w:p w:rsidR="00037664" w:rsidRDefault="00037664" w:rsidP="00E459BD">
            <w:pPr>
              <w:rPr>
                <w:sz w:val="24"/>
                <w:szCs w:val="24"/>
              </w:rPr>
            </w:pPr>
            <w:r w:rsidRPr="00037664">
              <w:rPr>
                <w:b/>
                <w:sz w:val="24"/>
                <w:szCs w:val="24"/>
              </w:rPr>
              <w:t>Специфични допустими разходи:</w:t>
            </w:r>
            <w:r w:rsidRPr="00037664">
              <w:rPr>
                <w:sz w:val="24"/>
                <w:szCs w:val="24"/>
              </w:rPr>
              <w:t xml:space="preserve"> </w:t>
            </w:r>
          </w:p>
          <w:p w:rsidR="00A27B48" w:rsidRDefault="00037664" w:rsidP="00E459BD">
            <w:pPr>
              <w:rPr>
                <w:sz w:val="24"/>
                <w:szCs w:val="24"/>
              </w:rPr>
            </w:pPr>
            <w:r w:rsidRPr="00037664">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037664" w:rsidRPr="00037664" w:rsidRDefault="00037664" w:rsidP="00E459BD">
            <w:pPr>
              <w:rPr>
                <w:sz w:val="24"/>
                <w:szCs w:val="24"/>
              </w:rPr>
            </w:pPr>
          </w:p>
          <w:p w:rsidR="00DD2EF8" w:rsidRDefault="00D426E6" w:rsidP="00DD2EF8">
            <w:pPr>
              <w:rPr>
                <w:b/>
                <w:sz w:val="24"/>
                <w:szCs w:val="24"/>
              </w:rPr>
            </w:pPr>
            <w:r>
              <w:rPr>
                <w:b/>
                <w:sz w:val="24"/>
                <w:szCs w:val="24"/>
              </w:rPr>
              <w:t xml:space="preserve">14.2. </w:t>
            </w:r>
            <w:r w:rsidR="00DD2EF8" w:rsidRPr="000D62D1">
              <w:rPr>
                <w:b/>
                <w:sz w:val="24"/>
                <w:szCs w:val="24"/>
              </w:rPr>
              <w:t>Условия за допустимост и обоснованост на разходите:</w:t>
            </w:r>
          </w:p>
          <w:p w:rsidR="00FE4E49" w:rsidRDefault="00FE4E49" w:rsidP="00DD2EF8">
            <w:pPr>
              <w:rPr>
                <w:b/>
                <w:sz w:val="24"/>
                <w:szCs w:val="24"/>
              </w:rPr>
            </w:pPr>
          </w:p>
          <w:p w:rsidR="00037664" w:rsidRPr="00037664" w:rsidRDefault="00037664" w:rsidP="00037664">
            <w:pPr>
              <w:rPr>
                <w:sz w:val="24"/>
                <w:szCs w:val="24"/>
              </w:rPr>
            </w:pPr>
            <w:r w:rsidRPr="00037664">
              <w:rPr>
                <w:sz w:val="24"/>
                <w:szCs w:val="24"/>
              </w:rPr>
              <w:t>Безвъзмездната финансова помощ п</w:t>
            </w:r>
            <w:r>
              <w:rPr>
                <w:sz w:val="24"/>
                <w:szCs w:val="24"/>
              </w:rPr>
              <w:t xml:space="preserve">о реда на настоящите Условия за </w:t>
            </w:r>
            <w:r w:rsidRPr="00037664">
              <w:rPr>
                <w:sz w:val="24"/>
                <w:szCs w:val="24"/>
              </w:rPr>
              <w:t>кандидатстване се предоставя в рамките на наличн</w:t>
            </w:r>
            <w:r>
              <w:rPr>
                <w:sz w:val="24"/>
                <w:szCs w:val="24"/>
              </w:rPr>
              <w:t xml:space="preserve">ите средства по процедурата под </w:t>
            </w:r>
            <w:r w:rsidRPr="00037664">
              <w:rPr>
                <w:sz w:val="24"/>
                <w:szCs w:val="24"/>
              </w:rPr>
              <w:t>формата на възстановяване на действителн</w:t>
            </w:r>
            <w:r>
              <w:rPr>
                <w:sz w:val="24"/>
                <w:szCs w:val="24"/>
              </w:rPr>
              <w:t xml:space="preserve">о направени и платени допустими </w:t>
            </w:r>
            <w:r w:rsidRPr="00037664">
              <w:rPr>
                <w:sz w:val="24"/>
                <w:szCs w:val="24"/>
              </w:rPr>
              <w:t>разходи.</w:t>
            </w:r>
          </w:p>
          <w:p w:rsidR="00037664" w:rsidRPr="00037664" w:rsidRDefault="00037664" w:rsidP="00037664">
            <w:pPr>
              <w:rPr>
                <w:sz w:val="24"/>
                <w:szCs w:val="24"/>
              </w:rPr>
            </w:pPr>
            <w:r w:rsidRPr="00037664">
              <w:rPr>
                <w:sz w:val="24"/>
                <w:szCs w:val="24"/>
              </w:rPr>
              <w:lastRenderedPageBreak/>
              <w:t xml:space="preserve">1. Разходите по т. </w:t>
            </w:r>
            <w:r w:rsidR="00EC3CC0">
              <w:rPr>
                <w:sz w:val="24"/>
                <w:szCs w:val="24"/>
              </w:rPr>
              <w:t>9</w:t>
            </w:r>
            <w:r w:rsidRPr="00037664">
              <w:rPr>
                <w:sz w:val="24"/>
                <w:szCs w:val="24"/>
              </w:rPr>
              <w:t xml:space="preserve"> от Раздел 14.1. „Допустим</w:t>
            </w:r>
            <w:r>
              <w:rPr>
                <w:sz w:val="24"/>
                <w:szCs w:val="24"/>
              </w:rPr>
              <w:t xml:space="preserve">и разходи” са допустими, ако са </w:t>
            </w:r>
            <w:r w:rsidRPr="00037664">
              <w:rPr>
                <w:sz w:val="24"/>
                <w:szCs w:val="24"/>
              </w:rPr>
              <w:t>извършени не по-рано от 1 януари 2014 г., незави</w:t>
            </w:r>
            <w:r>
              <w:rPr>
                <w:sz w:val="24"/>
                <w:szCs w:val="24"/>
              </w:rPr>
              <w:t xml:space="preserve">симо дали всички свързани с тях </w:t>
            </w:r>
            <w:r w:rsidRPr="00037664">
              <w:rPr>
                <w:sz w:val="24"/>
                <w:szCs w:val="24"/>
              </w:rPr>
              <w:t>плащания са направени.</w:t>
            </w:r>
          </w:p>
          <w:p w:rsidR="00037664" w:rsidRPr="00037664" w:rsidRDefault="00037664" w:rsidP="00037664">
            <w:pPr>
              <w:rPr>
                <w:sz w:val="24"/>
                <w:szCs w:val="24"/>
              </w:rPr>
            </w:pPr>
            <w:r w:rsidRPr="00037664">
              <w:rPr>
                <w:sz w:val="24"/>
                <w:szCs w:val="24"/>
              </w:rPr>
              <w:t xml:space="preserve">2. </w:t>
            </w:r>
            <w:r w:rsidR="005C7AA2">
              <w:rPr>
                <w:sz w:val="24"/>
                <w:szCs w:val="24"/>
              </w:rPr>
              <w:t>Консултациите</w:t>
            </w:r>
            <w:r w:rsidRPr="00037664">
              <w:rPr>
                <w:sz w:val="24"/>
                <w:szCs w:val="24"/>
              </w:rPr>
              <w:t xml:space="preserve">, по т. </w:t>
            </w:r>
            <w:r w:rsidR="00EC3CC0">
              <w:rPr>
                <w:sz w:val="24"/>
                <w:szCs w:val="24"/>
              </w:rPr>
              <w:t>9</w:t>
            </w:r>
            <w:r w:rsidRPr="00037664">
              <w:rPr>
                <w:sz w:val="24"/>
                <w:szCs w:val="24"/>
              </w:rPr>
              <w:t xml:space="preserve"> от Раздел 14.1. „Допустими разходи” се състоят от</w:t>
            </w:r>
            <w:r w:rsidR="00495632">
              <w:rPr>
                <w:sz w:val="24"/>
                <w:szCs w:val="24"/>
              </w:rPr>
              <w:t xml:space="preserve"> </w:t>
            </w:r>
            <w:r w:rsidRPr="00037664">
              <w:rPr>
                <w:sz w:val="24"/>
                <w:szCs w:val="24"/>
              </w:rPr>
              <w:t xml:space="preserve">разработване на бизнес план, включващ </w:t>
            </w:r>
            <w:proofErr w:type="spellStart"/>
            <w:r w:rsidRPr="00037664">
              <w:rPr>
                <w:sz w:val="24"/>
                <w:szCs w:val="24"/>
              </w:rPr>
              <w:t>предпрое</w:t>
            </w:r>
            <w:r>
              <w:rPr>
                <w:sz w:val="24"/>
                <w:szCs w:val="24"/>
              </w:rPr>
              <w:t>ктни</w:t>
            </w:r>
            <w:proofErr w:type="spellEnd"/>
            <w:r>
              <w:rPr>
                <w:sz w:val="24"/>
                <w:szCs w:val="24"/>
              </w:rPr>
              <w:t xml:space="preserve"> изследвания и маркетингови </w:t>
            </w:r>
            <w:r w:rsidRPr="00037664">
              <w:rPr>
                <w:sz w:val="24"/>
                <w:szCs w:val="24"/>
              </w:rPr>
              <w:t xml:space="preserve">стратегии, извършване на </w:t>
            </w:r>
            <w:proofErr w:type="spellStart"/>
            <w:r w:rsidRPr="00037664">
              <w:rPr>
                <w:sz w:val="24"/>
                <w:szCs w:val="24"/>
              </w:rPr>
              <w:t>предпроектни</w:t>
            </w:r>
            <w:proofErr w:type="spellEnd"/>
            <w:r w:rsidRPr="00037664">
              <w:rPr>
                <w:sz w:val="24"/>
                <w:szCs w:val="24"/>
              </w:rPr>
              <w:t xml:space="preserve"> проучвани</w:t>
            </w:r>
            <w:r>
              <w:rPr>
                <w:sz w:val="24"/>
                <w:szCs w:val="24"/>
              </w:rPr>
              <w:t xml:space="preserve">я и окомплектоване на пакета от </w:t>
            </w:r>
            <w:r w:rsidRPr="00037664">
              <w:rPr>
                <w:sz w:val="24"/>
                <w:szCs w:val="24"/>
              </w:rPr>
              <w:t>документи и консултантски услуги, свързани с изпълне</w:t>
            </w:r>
            <w:r w:rsidR="00495632">
              <w:rPr>
                <w:sz w:val="24"/>
                <w:szCs w:val="24"/>
              </w:rPr>
              <w:t xml:space="preserve">нието, и отчитане на дейностите </w:t>
            </w:r>
            <w:r w:rsidRPr="00037664">
              <w:rPr>
                <w:sz w:val="24"/>
                <w:szCs w:val="24"/>
              </w:rPr>
              <w:t>по проекта до изплащане</w:t>
            </w:r>
            <w:r w:rsidR="00495632">
              <w:rPr>
                <w:sz w:val="24"/>
                <w:szCs w:val="24"/>
              </w:rPr>
              <w:t xml:space="preserve"> </w:t>
            </w:r>
            <w:r w:rsidRPr="00037664">
              <w:rPr>
                <w:sz w:val="24"/>
                <w:szCs w:val="24"/>
              </w:rPr>
              <w:t>на помощта и не следва да на</w:t>
            </w:r>
            <w:r w:rsidR="00495632">
              <w:rPr>
                <w:sz w:val="24"/>
                <w:szCs w:val="24"/>
              </w:rPr>
              <w:t xml:space="preserve">дхвърлят 5 на сто от стойността </w:t>
            </w:r>
            <w:r w:rsidR="00FB3701">
              <w:rPr>
                <w:sz w:val="24"/>
                <w:szCs w:val="24"/>
              </w:rPr>
              <w:t xml:space="preserve">на </w:t>
            </w:r>
            <w:r w:rsidRPr="00037664">
              <w:rPr>
                <w:sz w:val="24"/>
                <w:szCs w:val="24"/>
              </w:rPr>
              <w:t>допустимите разходи по проекта.</w:t>
            </w:r>
          </w:p>
          <w:p w:rsidR="00037664" w:rsidRPr="00037664" w:rsidRDefault="00037664" w:rsidP="00037664">
            <w:pPr>
              <w:rPr>
                <w:sz w:val="24"/>
                <w:szCs w:val="24"/>
              </w:rPr>
            </w:pPr>
            <w:r w:rsidRPr="00037664">
              <w:rPr>
                <w:sz w:val="24"/>
                <w:szCs w:val="24"/>
              </w:rPr>
              <w:t xml:space="preserve">3. Разходите по проекта, с изключение на разходите по т. </w:t>
            </w:r>
            <w:r w:rsidR="005C7AA2">
              <w:rPr>
                <w:sz w:val="24"/>
                <w:szCs w:val="24"/>
              </w:rPr>
              <w:t>9</w:t>
            </w:r>
            <w:r w:rsidRPr="00037664">
              <w:rPr>
                <w:sz w:val="24"/>
                <w:szCs w:val="24"/>
              </w:rPr>
              <w:t xml:space="preserve"> от Раздел 14.1. „Допустими</w:t>
            </w:r>
            <w:r w:rsidR="00BE1C68">
              <w:rPr>
                <w:sz w:val="24"/>
                <w:szCs w:val="24"/>
              </w:rPr>
              <w:t xml:space="preserve"> </w:t>
            </w:r>
            <w:r w:rsidRPr="00037664">
              <w:rPr>
                <w:sz w:val="24"/>
                <w:szCs w:val="24"/>
              </w:rPr>
              <w:t>разходи”, са допустими, ако са извършени след подаване на проектното предложение,</w:t>
            </w:r>
            <w:r w:rsidR="00BE1C68">
              <w:rPr>
                <w:sz w:val="24"/>
                <w:szCs w:val="24"/>
              </w:rPr>
              <w:t xml:space="preserve"> </w:t>
            </w:r>
            <w:r w:rsidRPr="00037664">
              <w:rPr>
                <w:sz w:val="24"/>
                <w:szCs w:val="24"/>
              </w:rPr>
              <w:t>независимо дали всички свързани с тях плащания са направени.</w:t>
            </w:r>
          </w:p>
          <w:p w:rsidR="00037664" w:rsidRPr="00037664" w:rsidRDefault="00F72CFB" w:rsidP="00037664">
            <w:pPr>
              <w:rPr>
                <w:sz w:val="24"/>
                <w:szCs w:val="24"/>
              </w:rPr>
            </w:pPr>
            <w:r>
              <w:rPr>
                <w:sz w:val="24"/>
                <w:szCs w:val="24"/>
              </w:rPr>
              <w:t>4</w:t>
            </w:r>
            <w:r w:rsidR="00037664" w:rsidRPr="00037664">
              <w:rPr>
                <w:sz w:val="24"/>
                <w:szCs w:val="24"/>
              </w:rPr>
              <w:t>. Закупуването чрез финансов лизинг на актив</w:t>
            </w:r>
            <w:r>
              <w:rPr>
                <w:sz w:val="24"/>
                <w:szCs w:val="24"/>
              </w:rPr>
              <w:t xml:space="preserve">ите е допустимо, при условие че </w:t>
            </w:r>
            <w:r w:rsidR="00037664" w:rsidRPr="00037664">
              <w:rPr>
                <w:sz w:val="24"/>
                <w:szCs w:val="24"/>
              </w:rPr>
              <w:t>ползвателят на помощта стане собственик на съответния актив не по-късно от датата на</w:t>
            </w:r>
            <w:r w:rsidR="00BE1C68">
              <w:rPr>
                <w:sz w:val="24"/>
                <w:szCs w:val="24"/>
              </w:rPr>
              <w:t xml:space="preserve"> </w:t>
            </w:r>
            <w:r w:rsidR="00037664" w:rsidRPr="00037664">
              <w:rPr>
                <w:sz w:val="24"/>
                <w:szCs w:val="24"/>
              </w:rPr>
              <w:t>подаване на заявката за междинно или окончателно плащане за същия актив.</w:t>
            </w:r>
          </w:p>
          <w:p w:rsidR="00037664" w:rsidRPr="00037664" w:rsidRDefault="00F72CFB" w:rsidP="00037664">
            <w:pPr>
              <w:rPr>
                <w:sz w:val="24"/>
                <w:szCs w:val="24"/>
              </w:rPr>
            </w:pPr>
            <w:r>
              <w:rPr>
                <w:sz w:val="24"/>
                <w:szCs w:val="24"/>
              </w:rPr>
              <w:t>5</w:t>
            </w:r>
            <w:r w:rsidR="00037664" w:rsidRPr="00037664">
              <w:rPr>
                <w:sz w:val="24"/>
                <w:szCs w:val="24"/>
              </w:rPr>
              <w:t xml:space="preserve">. За всеки заявен за финансиране разход по т. 1 – </w:t>
            </w:r>
            <w:r w:rsidR="005C7AA2">
              <w:rPr>
                <w:sz w:val="24"/>
                <w:szCs w:val="24"/>
              </w:rPr>
              <w:t>9</w:t>
            </w:r>
            <w:r>
              <w:rPr>
                <w:sz w:val="24"/>
                <w:szCs w:val="24"/>
              </w:rPr>
              <w:t xml:space="preserve"> от Раздел 14.1 „Допустими </w:t>
            </w:r>
            <w:r w:rsidR="00037664" w:rsidRPr="00037664">
              <w:rPr>
                <w:sz w:val="24"/>
                <w:szCs w:val="24"/>
              </w:rPr>
              <w:t>разходи“, към датата на подаване на проектното предложение, кандидатът представя:</w:t>
            </w:r>
          </w:p>
          <w:p w:rsidR="00037664" w:rsidRPr="00037664" w:rsidRDefault="00F72CFB" w:rsidP="00037664">
            <w:pPr>
              <w:rPr>
                <w:sz w:val="24"/>
                <w:szCs w:val="24"/>
              </w:rPr>
            </w:pPr>
            <w:r>
              <w:rPr>
                <w:sz w:val="24"/>
                <w:szCs w:val="24"/>
              </w:rPr>
              <w:t>5</w:t>
            </w:r>
            <w:r w:rsidR="00037664" w:rsidRPr="00037664">
              <w:rPr>
                <w:sz w:val="24"/>
                <w:szCs w:val="24"/>
              </w:rPr>
              <w:t>.1. В случай, че разходът, за който се кандидат</w:t>
            </w:r>
            <w:r>
              <w:rPr>
                <w:sz w:val="24"/>
                <w:szCs w:val="24"/>
              </w:rPr>
              <w:t xml:space="preserve">ства с проектното предложение е </w:t>
            </w:r>
            <w:r w:rsidR="00037664" w:rsidRPr="00037664">
              <w:rPr>
                <w:sz w:val="24"/>
                <w:szCs w:val="24"/>
              </w:rPr>
              <w:t>включен в списък с референтни разходи, публи</w:t>
            </w:r>
            <w:r>
              <w:rPr>
                <w:sz w:val="24"/>
                <w:szCs w:val="24"/>
              </w:rPr>
              <w:t xml:space="preserve">куван на интернет страницата на </w:t>
            </w:r>
            <w:r w:rsidR="00037664" w:rsidRPr="00037664">
              <w:rPr>
                <w:sz w:val="24"/>
                <w:szCs w:val="24"/>
              </w:rPr>
              <w:t>ДФ „Земеделие” и към настоящите Условия</w:t>
            </w:r>
            <w:r>
              <w:rPr>
                <w:sz w:val="24"/>
                <w:szCs w:val="24"/>
              </w:rPr>
              <w:t xml:space="preserve"> за кандидатстване</w:t>
            </w:r>
            <w:r w:rsidR="009D674C">
              <w:rPr>
                <w:sz w:val="24"/>
                <w:szCs w:val="24"/>
              </w:rPr>
              <w:t xml:space="preserve"> </w:t>
            </w:r>
            <w:r w:rsidR="00037664" w:rsidRPr="00037664">
              <w:rPr>
                <w:sz w:val="24"/>
                <w:szCs w:val="24"/>
              </w:rPr>
              <w:t xml:space="preserve">– </w:t>
            </w:r>
            <w:r w:rsidR="00037664" w:rsidRPr="00C8491D">
              <w:rPr>
                <w:sz w:val="24"/>
                <w:szCs w:val="24"/>
              </w:rPr>
              <w:t xml:space="preserve">Приложение № </w:t>
            </w:r>
            <w:r w:rsidR="00A37D96" w:rsidRPr="00C8491D">
              <w:rPr>
                <w:sz w:val="24"/>
                <w:szCs w:val="24"/>
              </w:rPr>
              <w:t>3</w:t>
            </w:r>
            <w:r w:rsidR="00037664" w:rsidRPr="00C8491D">
              <w:rPr>
                <w:sz w:val="24"/>
                <w:szCs w:val="24"/>
              </w:rPr>
              <w:t xml:space="preserve"> –</w:t>
            </w:r>
            <w:r w:rsidR="00037664" w:rsidRPr="00037664">
              <w:rPr>
                <w:sz w:val="24"/>
                <w:szCs w:val="24"/>
              </w:rPr>
              <w:t xml:space="preserve"> Канд</w:t>
            </w:r>
            <w:r>
              <w:rPr>
                <w:sz w:val="24"/>
                <w:szCs w:val="24"/>
              </w:rPr>
              <w:t xml:space="preserve">идатът попълва посочения код на </w:t>
            </w:r>
            <w:r w:rsidR="00037664" w:rsidRPr="00037664">
              <w:rPr>
                <w:sz w:val="24"/>
                <w:szCs w:val="24"/>
              </w:rPr>
              <w:t>референтния разход в Таблицата за допустими инвестиции и дейности по образец</w:t>
            </w:r>
            <w:r>
              <w:rPr>
                <w:sz w:val="24"/>
                <w:szCs w:val="24"/>
              </w:rPr>
              <w:t xml:space="preserve"> на ДФЗ</w:t>
            </w:r>
            <w:r w:rsidR="00037664" w:rsidRPr="00037664">
              <w:rPr>
                <w:sz w:val="24"/>
                <w:szCs w:val="24"/>
              </w:rPr>
              <w:t>. В този случай кандидатът предст</w:t>
            </w:r>
            <w:r>
              <w:rPr>
                <w:sz w:val="24"/>
                <w:szCs w:val="24"/>
              </w:rPr>
              <w:t xml:space="preserve">авя „оферта и/или извлечение от </w:t>
            </w:r>
            <w:r w:rsidR="00037664" w:rsidRPr="00037664">
              <w:rPr>
                <w:sz w:val="24"/>
                <w:szCs w:val="24"/>
              </w:rPr>
              <w:t>ка</w:t>
            </w:r>
            <w:r w:rsidR="009625C5">
              <w:rPr>
                <w:sz w:val="24"/>
                <w:szCs w:val="24"/>
              </w:rPr>
              <w:t>талог на производител/доставчик</w:t>
            </w:r>
            <w:r w:rsidR="00037664" w:rsidRPr="00037664">
              <w:rPr>
                <w:sz w:val="24"/>
                <w:szCs w:val="24"/>
              </w:rPr>
              <w:t xml:space="preserve"> и/ил</w:t>
            </w:r>
            <w:r>
              <w:rPr>
                <w:sz w:val="24"/>
                <w:szCs w:val="24"/>
              </w:rPr>
              <w:t xml:space="preserve">и проучване в интернет за всяка </w:t>
            </w:r>
            <w:r w:rsidR="00037664" w:rsidRPr="00037664">
              <w:rPr>
                <w:sz w:val="24"/>
                <w:szCs w:val="24"/>
              </w:rPr>
              <w:t>отделна инвестиция в дълготрайн</w:t>
            </w:r>
            <w:r>
              <w:rPr>
                <w:sz w:val="24"/>
                <w:szCs w:val="24"/>
              </w:rPr>
              <w:t xml:space="preserve">и активи - с предложена цена от </w:t>
            </w:r>
            <w:r w:rsidR="009625C5">
              <w:rPr>
                <w:sz w:val="24"/>
                <w:szCs w:val="24"/>
              </w:rPr>
              <w:t>производителя/доставчика</w:t>
            </w:r>
            <w:r w:rsidR="009625C5" w:rsidRPr="00037664">
              <w:rPr>
                <w:sz w:val="24"/>
                <w:szCs w:val="24"/>
              </w:rPr>
              <w:t xml:space="preserve"> </w:t>
            </w:r>
            <w:r w:rsidR="00037664" w:rsidRPr="00037664">
              <w:rPr>
                <w:sz w:val="24"/>
                <w:szCs w:val="24"/>
              </w:rPr>
              <w:t>”;</w:t>
            </w:r>
          </w:p>
          <w:p w:rsidR="00F72CFB" w:rsidRPr="00F72CFB" w:rsidRDefault="00F72CFB" w:rsidP="00F72CFB">
            <w:pPr>
              <w:rPr>
                <w:sz w:val="24"/>
                <w:szCs w:val="24"/>
              </w:rPr>
            </w:pPr>
            <w:r>
              <w:rPr>
                <w:sz w:val="24"/>
                <w:szCs w:val="24"/>
              </w:rPr>
              <w:t>5</w:t>
            </w:r>
            <w:r w:rsidR="00037664" w:rsidRPr="00037664">
              <w:rPr>
                <w:sz w:val="24"/>
                <w:szCs w:val="24"/>
              </w:rPr>
              <w:t>.2. В случай, че разходът, за който се кандидатс</w:t>
            </w:r>
            <w:r w:rsidR="009625C5">
              <w:rPr>
                <w:sz w:val="24"/>
                <w:szCs w:val="24"/>
              </w:rPr>
              <w:t xml:space="preserve">тва с проектното предложение не  </w:t>
            </w:r>
            <w:r w:rsidR="00037664" w:rsidRPr="00037664">
              <w:rPr>
                <w:sz w:val="24"/>
                <w:szCs w:val="24"/>
              </w:rPr>
              <w:t>е включен в списък с референтни разходи, пу</w:t>
            </w:r>
            <w:r w:rsidR="009625C5">
              <w:rPr>
                <w:sz w:val="24"/>
                <w:szCs w:val="24"/>
              </w:rPr>
              <w:t xml:space="preserve">бликуван на интернет страницата </w:t>
            </w:r>
            <w:r w:rsidR="00037664" w:rsidRPr="00037664">
              <w:rPr>
                <w:sz w:val="24"/>
                <w:szCs w:val="24"/>
              </w:rPr>
              <w:t>на ДФ „Земеделие” и към настоящите Условия</w:t>
            </w:r>
            <w:r w:rsidR="009625C5">
              <w:rPr>
                <w:sz w:val="24"/>
                <w:szCs w:val="24"/>
              </w:rPr>
              <w:t xml:space="preserve"> за кандидатстване</w:t>
            </w:r>
            <w:r w:rsidR="00037664" w:rsidRPr="00037664">
              <w:rPr>
                <w:sz w:val="24"/>
                <w:szCs w:val="24"/>
              </w:rPr>
              <w:t xml:space="preserve"> – </w:t>
            </w:r>
            <w:r w:rsidR="00037664" w:rsidRPr="00C8491D">
              <w:rPr>
                <w:sz w:val="24"/>
                <w:szCs w:val="24"/>
              </w:rPr>
              <w:t xml:space="preserve">Приложение № </w:t>
            </w:r>
            <w:r w:rsidR="00A37D96" w:rsidRPr="00C8491D">
              <w:rPr>
                <w:sz w:val="24"/>
                <w:szCs w:val="24"/>
              </w:rPr>
              <w:t>3</w:t>
            </w:r>
            <w:r w:rsidRPr="00F72CFB">
              <w:rPr>
                <w:rFonts w:eastAsia="Calibri"/>
                <w:sz w:val="24"/>
                <w:szCs w:val="24"/>
                <w:lang w:eastAsia="en-US"/>
              </w:rPr>
              <w:t>, то кандидатът следва да извърши пазарно проучване за гарантиране на пазарна цена на съответния разход.</w:t>
            </w:r>
          </w:p>
          <w:p w:rsidR="00F72CFB" w:rsidRPr="00F72CFB" w:rsidRDefault="00F72CFB" w:rsidP="00F72CFB">
            <w:pPr>
              <w:shd w:val="clear" w:color="auto" w:fill="FFFFFF"/>
              <w:spacing w:line="240" w:lineRule="auto"/>
              <w:rPr>
                <w:rFonts w:eastAsia="Calibri"/>
                <w:sz w:val="24"/>
                <w:szCs w:val="24"/>
                <w:lang w:eastAsia="en-US"/>
              </w:rPr>
            </w:pPr>
            <w:r w:rsidRPr="00F72CFB">
              <w:rPr>
                <w:rFonts w:eastAsia="Calibri"/>
                <w:sz w:val="24"/>
                <w:szCs w:val="24"/>
                <w:lang w:eastAsia="en-US"/>
              </w:rPr>
              <w:t xml:space="preserve">Пазарното проучване включва осигуряването на най-малко три съпоставими независими индикативни оферти в оригинал, които съдържат наименованието на </w:t>
            </w:r>
            <w:proofErr w:type="spellStart"/>
            <w:r w:rsidRPr="00F72CFB">
              <w:rPr>
                <w:rFonts w:eastAsia="Calibri"/>
                <w:sz w:val="24"/>
                <w:szCs w:val="24"/>
                <w:lang w:eastAsia="en-US"/>
              </w:rPr>
              <w:t>оферента</w:t>
            </w:r>
            <w:proofErr w:type="spellEnd"/>
            <w:r w:rsidRPr="00F72CFB">
              <w:rPr>
                <w:rFonts w:eastAsia="Calibri"/>
                <w:sz w:val="24"/>
                <w:szCs w:val="24"/>
                <w:lang w:eastAsia="en-US"/>
              </w:rPr>
              <w:t xml:space="preserve">, срока на валидност на офертата, датата на издаване на офертата, подпис и печат на </w:t>
            </w:r>
            <w:proofErr w:type="spellStart"/>
            <w:r w:rsidRPr="00F72CFB">
              <w:rPr>
                <w:rFonts w:eastAsia="Calibri"/>
                <w:sz w:val="24"/>
                <w:szCs w:val="24"/>
                <w:lang w:eastAsia="en-US"/>
              </w:rPr>
              <w:t>оферента</w:t>
            </w:r>
            <w:proofErr w:type="spellEnd"/>
            <w:r w:rsidRPr="00F72CFB">
              <w:rPr>
                <w:rFonts w:eastAsia="Calibri"/>
                <w:sz w:val="24"/>
                <w:szCs w:val="24"/>
                <w:lang w:eastAsia="en-US"/>
              </w:rPr>
              <w:t>, подобна техническа спецификация на активите/услугите, цена в левове или евро с посочен ДДС.</w:t>
            </w:r>
          </w:p>
          <w:p w:rsidR="00F72CFB" w:rsidRPr="00F72CFB" w:rsidRDefault="00F72CFB" w:rsidP="00F72CFB">
            <w:pPr>
              <w:shd w:val="clear" w:color="auto" w:fill="FFFFFF"/>
              <w:spacing w:line="240" w:lineRule="auto"/>
              <w:rPr>
                <w:rFonts w:eastAsia="Calibri"/>
                <w:sz w:val="24"/>
                <w:szCs w:val="24"/>
                <w:lang w:eastAsia="en-US"/>
              </w:rPr>
            </w:pP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b/>
                <w:i/>
                <w:sz w:val="24"/>
                <w:szCs w:val="24"/>
                <w:lang w:eastAsia="en-US"/>
              </w:rPr>
              <w:t>Съпоставими оферти</w:t>
            </w:r>
            <w:r w:rsidRPr="00F72CFB">
              <w:rPr>
                <w:rFonts w:eastAsia="Calibri"/>
                <w:i/>
                <w:sz w:val="24"/>
                <w:szCs w:val="24"/>
                <w:lang w:eastAsia="en-US"/>
              </w:rPr>
              <w:t xml:space="preserve"> са оферти, които отговарят на запитването за оферта на кандидата и съдържат:</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съставени от различни съоръжения и/или оборудване;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в) количествено-стойностни сметки – в случаите, когато се кандидатства за разходи за извършване на строително-монтажни работи.</w:t>
            </w:r>
          </w:p>
          <w:p w:rsidR="001114C8" w:rsidRDefault="001114C8" w:rsidP="00F72CFB">
            <w:pPr>
              <w:shd w:val="clear" w:color="auto" w:fill="FFFFFF"/>
              <w:spacing w:line="240" w:lineRule="auto"/>
              <w:rPr>
                <w:rFonts w:eastAsia="Calibri"/>
                <w:b/>
                <w:i/>
                <w:sz w:val="24"/>
                <w:szCs w:val="24"/>
                <w:lang w:eastAsia="en-US"/>
              </w:rPr>
            </w:pP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b/>
                <w:i/>
                <w:sz w:val="24"/>
                <w:szCs w:val="24"/>
                <w:lang w:eastAsia="en-US"/>
              </w:rPr>
              <w:t>Независими оферти</w:t>
            </w:r>
            <w:r w:rsidRPr="00F72CFB">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а) едното участва в управлението на дружеството на другото;</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lastRenderedPageBreak/>
              <w:t xml:space="preserve">б) </w:t>
            </w:r>
            <w:proofErr w:type="spellStart"/>
            <w:r w:rsidRPr="00F72CFB">
              <w:rPr>
                <w:rFonts w:eastAsia="Calibri"/>
                <w:i/>
                <w:sz w:val="24"/>
                <w:szCs w:val="24"/>
                <w:lang w:eastAsia="en-US"/>
              </w:rPr>
              <w:t>съдружници</w:t>
            </w:r>
            <w:proofErr w:type="spellEnd"/>
            <w:r w:rsidRPr="00F72CFB">
              <w:rPr>
                <w:rFonts w:eastAsia="Calibri"/>
                <w:i/>
                <w:sz w:val="24"/>
                <w:szCs w:val="24"/>
                <w:lang w:eastAsia="en-US"/>
              </w:rPr>
              <w:t>;</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в) съвместно контролират пряко трето лице;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условия, различни от обичайните;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е) лицата, чиято дейност се контролира пряко или косвено от трето лице – физическо или юридическо;</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ж) лицата, едното от които е търговски представител на другото.</w:t>
            </w:r>
          </w:p>
          <w:p w:rsidR="00F72CFB" w:rsidRDefault="00F72CFB" w:rsidP="00F72CFB">
            <w:pPr>
              <w:shd w:val="clear" w:color="auto" w:fill="FFFFFF"/>
              <w:spacing w:line="240" w:lineRule="auto"/>
              <w:rPr>
                <w:rFonts w:eastAsia="Calibri"/>
                <w:sz w:val="24"/>
                <w:szCs w:val="24"/>
                <w:lang w:eastAsia="en-US"/>
              </w:rPr>
            </w:pPr>
          </w:p>
          <w:p w:rsidR="00487794" w:rsidRDefault="00487794" w:rsidP="00F72CFB">
            <w:pPr>
              <w:shd w:val="clear" w:color="auto" w:fill="FFFFFF"/>
              <w:spacing w:line="240" w:lineRule="auto"/>
              <w:rPr>
                <w:rFonts w:eastAsia="Calibri"/>
                <w:sz w:val="24"/>
                <w:szCs w:val="24"/>
                <w:lang w:eastAsia="en-US"/>
              </w:rPr>
            </w:pPr>
            <w:r w:rsidRPr="00487794">
              <w:rPr>
                <w:rFonts w:eastAsia="Calibri"/>
                <w:sz w:val="24"/>
                <w:szCs w:val="24"/>
                <w:lang w:eastAsia="en-US"/>
              </w:rPr>
              <w:t xml:space="preserve">В случаите, при които се представят оферти, </w:t>
            </w:r>
            <w:proofErr w:type="spellStart"/>
            <w:r w:rsidRPr="00487794">
              <w:rPr>
                <w:rFonts w:eastAsia="Calibri"/>
                <w:sz w:val="24"/>
                <w:szCs w:val="24"/>
                <w:lang w:eastAsia="en-US"/>
              </w:rPr>
              <w:t>оферентите</w:t>
            </w:r>
            <w:proofErr w:type="spellEnd"/>
            <w:r w:rsidRPr="00487794">
              <w:rPr>
                <w:rFonts w:eastAsia="Calibri"/>
                <w:sz w:val="24"/>
                <w:szCs w:val="24"/>
                <w:lang w:eastAsia="en-US"/>
              </w:rPr>
              <w:t xml:space="preserve">, когато са местни лица, трябва да са вписани в </w:t>
            </w:r>
            <w:r w:rsidR="002722D9">
              <w:rPr>
                <w:rFonts w:eastAsia="Calibri"/>
                <w:sz w:val="24"/>
                <w:szCs w:val="24"/>
                <w:lang w:eastAsia="en-US"/>
              </w:rPr>
              <w:t>ТРРЮЛНЦ</w:t>
            </w:r>
            <w:r w:rsidRPr="00487794">
              <w:rPr>
                <w:rFonts w:eastAsia="Calibri"/>
                <w:sz w:val="24"/>
                <w:szCs w:val="24"/>
                <w:lang w:eastAsia="en-US"/>
              </w:rPr>
              <w:t xml:space="preserve">, а </w:t>
            </w:r>
            <w:proofErr w:type="spellStart"/>
            <w:r w:rsidRPr="00487794">
              <w:rPr>
                <w:rFonts w:eastAsia="Calibri"/>
                <w:sz w:val="24"/>
                <w:szCs w:val="24"/>
                <w:lang w:eastAsia="en-US"/>
              </w:rPr>
              <w:t>оферентите</w:t>
            </w:r>
            <w:proofErr w:type="spellEnd"/>
            <w:r w:rsidRPr="00487794">
              <w:rPr>
                <w:rFonts w:eastAsia="Calibri"/>
                <w:sz w:val="24"/>
                <w:szCs w:val="24"/>
                <w:lang w:eastAsia="en-US"/>
              </w:rPr>
              <w:t xml:space="preserve"> – чуждестранни лица, следва да представят документ за </w:t>
            </w:r>
            <w:proofErr w:type="spellStart"/>
            <w:r w:rsidRPr="00487794">
              <w:rPr>
                <w:rFonts w:eastAsia="Calibri"/>
                <w:sz w:val="24"/>
                <w:szCs w:val="24"/>
                <w:lang w:eastAsia="en-US"/>
              </w:rPr>
              <w:t>правосубектност</w:t>
            </w:r>
            <w:proofErr w:type="spellEnd"/>
            <w:r w:rsidRPr="00487794">
              <w:rPr>
                <w:rFonts w:eastAsia="Calibri"/>
                <w:sz w:val="24"/>
                <w:szCs w:val="24"/>
                <w:lang w:eastAsia="en-US"/>
              </w:rPr>
              <w:t xml:space="preserve"> съгласно националното им законодателство. </w:t>
            </w:r>
            <w:proofErr w:type="spellStart"/>
            <w:r w:rsidRPr="00487794">
              <w:rPr>
                <w:rFonts w:eastAsia="Calibri"/>
                <w:sz w:val="24"/>
                <w:szCs w:val="24"/>
                <w:lang w:eastAsia="en-US"/>
              </w:rPr>
              <w:t>Оферентите</w:t>
            </w:r>
            <w:proofErr w:type="spellEnd"/>
            <w:r w:rsidRPr="00487794">
              <w:rPr>
                <w:rFonts w:eastAsia="Calibri"/>
                <w:sz w:val="24"/>
                <w:szCs w:val="24"/>
                <w:lang w:eastAsia="en-US"/>
              </w:rPr>
              <w:t xml:space="preserve">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чл.3, ал.2 от Закона за Камарата на строителите. Изискването за вписване в </w:t>
            </w:r>
            <w:r w:rsidR="002722D9">
              <w:rPr>
                <w:rFonts w:eastAsia="Calibri"/>
                <w:sz w:val="24"/>
                <w:szCs w:val="24"/>
                <w:lang w:eastAsia="en-US"/>
              </w:rPr>
              <w:t>ТРРЮЛНЦ</w:t>
            </w:r>
            <w:r w:rsidRPr="00487794">
              <w:rPr>
                <w:rFonts w:eastAsia="Calibri"/>
                <w:sz w:val="24"/>
                <w:szCs w:val="24"/>
                <w:lang w:eastAsia="en-US"/>
              </w:rPr>
              <w:t xml:space="preserve"> не се прилага за Националната служба за съвети в земеделието и за физически лица, предоставящи услуги по т. </w:t>
            </w:r>
            <w:r w:rsidR="002722D9">
              <w:rPr>
                <w:rFonts w:eastAsia="Calibri"/>
                <w:sz w:val="24"/>
                <w:szCs w:val="24"/>
                <w:lang w:eastAsia="en-US"/>
              </w:rPr>
              <w:t>9</w:t>
            </w:r>
            <w:r w:rsidRPr="00487794">
              <w:rPr>
                <w:rFonts w:eastAsia="Calibri"/>
                <w:sz w:val="24"/>
                <w:szCs w:val="24"/>
                <w:lang w:eastAsia="en-US"/>
              </w:rPr>
              <w:t xml:space="preserve"> от Раздел 14.1 „Допустими разходи“.</w:t>
            </w:r>
          </w:p>
          <w:p w:rsidR="00487794" w:rsidRPr="00F72CFB" w:rsidRDefault="00487794" w:rsidP="00F72CFB">
            <w:pPr>
              <w:shd w:val="clear" w:color="auto" w:fill="FFFFFF"/>
              <w:spacing w:line="240" w:lineRule="auto"/>
              <w:rPr>
                <w:rFonts w:eastAsia="Calibri"/>
                <w:sz w:val="24"/>
                <w:szCs w:val="24"/>
                <w:lang w:eastAsia="en-US"/>
              </w:rPr>
            </w:pPr>
          </w:p>
          <w:p w:rsidR="00F72CFB" w:rsidRPr="00F72CFB" w:rsidRDefault="00F72CFB" w:rsidP="00F72CFB">
            <w:pPr>
              <w:shd w:val="clear" w:color="auto" w:fill="FFFFFF"/>
              <w:spacing w:line="240" w:lineRule="auto"/>
              <w:rPr>
                <w:rFonts w:eastAsia="Calibri"/>
                <w:sz w:val="24"/>
                <w:szCs w:val="24"/>
                <w:lang w:eastAsia="en-US"/>
              </w:rPr>
            </w:pPr>
            <w:r w:rsidRPr="00F72CFB">
              <w:rPr>
                <w:rFonts w:eastAsia="Calibri"/>
                <w:sz w:val="24"/>
                <w:szCs w:val="24"/>
                <w:lang w:eastAsia="en-US"/>
              </w:rPr>
              <w:t>Индикативните ценови предложения се набират по изпратено запитване за индикативна оферта.</w:t>
            </w:r>
          </w:p>
          <w:p w:rsidR="00F72CFB" w:rsidRPr="0076294F" w:rsidRDefault="00F72CFB" w:rsidP="00F72CFB">
            <w:pPr>
              <w:shd w:val="clear" w:color="auto" w:fill="FFFFFF"/>
              <w:spacing w:line="240" w:lineRule="auto"/>
              <w:rPr>
                <w:rFonts w:eastAsia="Calibri"/>
                <w:b/>
                <w:sz w:val="24"/>
                <w:szCs w:val="24"/>
                <w:lang w:eastAsia="en-US"/>
              </w:rPr>
            </w:pPr>
            <w:r w:rsidRPr="0076294F">
              <w:rPr>
                <w:rFonts w:eastAsia="Calibri"/>
                <w:b/>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w:t>
            </w:r>
            <w:r w:rsidR="0076294F">
              <w:rPr>
                <w:rFonts w:eastAsia="Calibri"/>
                <w:b/>
                <w:sz w:val="24"/>
                <w:szCs w:val="24"/>
                <w:lang w:eastAsia="en-US"/>
              </w:rPr>
              <w:t>ложена цена!</w:t>
            </w:r>
          </w:p>
          <w:p w:rsidR="00487794" w:rsidRDefault="00487794" w:rsidP="00F72CFB">
            <w:pPr>
              <w:shd w:val="clear" w:color="auto" w:fill="FFFFFF"/>
              <w:spacing w:line="240" w:lineRule="auto"/>
              <w:rPr>
                <w:rFonts w:eastAsia="Calibri"/>
                <w:sz w:val="24"/>
                <w:szCs w:val="24"/>
                <w:lang w:eastAsia="en-US"/>
              </w:rPr>
            </w:pPr>
          </w:p>
          <w:p w:rsidR="00487794" w:rsidRPr="00487794" w:rsidRDefault="00487794" w:rsidP="00487794">
            <w:pPr>
              <w:shd w:val="clear" w:color="auto" w:fill="FFFFFF"/>
              <w:spacing w:line="240" w:lineRule="auto"/>
              <w:rPr>
                <w:rFonts w:eastAsia="Calibri"/>
                <w:sz w:val="24"/>
                <w:szCs w:val="24"/>
                <w:lang w:eastAsia="en-US"/>
              </w:rPr>
            </w:pPr>
            <w:r w:rsidRPr="00487794">
              <w:rPr>
                <w:rFonts w:eastAsia="Calibri"/>
                <w:sz w:val="24"/>
                <w:szCs w:val="24"/>
                <w:lang w:eastAsia="en-US"/>
              </w:rPr>
              <w:t>Кандида</w:t>
            </w:r>
            <w:r>
              <w:rPr>
                <w:rFonts w:eastAsia="Calibri"/>
                <w:sz w:val="24"/>
                <w:szCs w:val="24"/>
                <w:lang w:eastAsia="en-US"/>
              </w:rPr>
              <w:t>ти, които не са възложители по ЗОП,</w:t>
            </w:r>
            <w:r w:rsidRPr="00487794">
              <w:rPr>
                <w:rFonts w:eastAsia="Calibri"/>
                <w:sz w:val="24"/>
                <w:szCs w:val="24"/>
                <w:lang w:eastAsia="en-US"/>
              </w:rPr>
              <w:t xml:space="preserve"> при получаване на индикативните оферти по настоящия ред, следва да извърш</w:t>
            </w:r>
            <w:r>
              <w:rPr>
                <w:rFonts w:eastAsia="Calibri"/>
                <w:sz w:val="24"/>
                <w:szCs w:val="24"/>
                <w:lang w:eastAsia="en-US"/>
              </w:rPr>
              <w:t>ат</w:t>
            </w:r>
            <w:r w:rsidRPr="00487794">
              <w:rPr>
                <w:rFonts w:eastAsia="Calibri"/>
                <w:sz w:val="24"/>
                <w:szCs w:val="24"/>
                <w:lang w:eastAsia="en-US"/>
              </w:rPr>
              <w:t xml:space="preserve"> сравняване на предложенията и да сключ</w:t>
            </w:r>
            <w:r>
              <w:rPr>
                <w:rFonts w:eastAsia="Calibri"/>
                <w:sz w:val="24"/>
                <w:szCs w:val="24"/>
                <w:lang w:eastAsia="en-US"/>
              </w:rPr>
              <w:t>ат</w:t>
            </w:r>
            <w:r w:rsidRPr="00487794">
              <w:rPr>
                <w:rFonts w:eastAsia="Calibri"/>
                <w:sz w:val="24"/>
                <w:szCs w:val="24"/>
                <w:lang w:eastAsia="en-US"/>
              </w:rPr>
              <w:t xml:space="preserve">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 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Когато избраната оферта не е с най – ниска цена, следва се  представи и  писмена обосновка на мотивите, обусловили избора на тази оферта.</w:t>
            </w:r>
          </w:p>
          <w:p w:rsidR="00F72CFB" w:rsidRDefault="00487794" w:rsidP="00487794">
            <w:pPr>
              <w:pStyle w:val="a4"/>
              <w:ind w:left="0"/>
              <w:jc w:val="both"/>
              <w:rPr>
                <w:rFonts w:eastAsia="Calibri"/>
                <w:sz w:val="24"/>
                <w:szCs w:val="24"/>
                <w:lang w:eastAsia="en-US"/>
              </w:rPr>
            </w:pPr>
            <w:r>
              <w:rPr>
                <w:rFonts w:eastAsia="Calibri"/>
                <w:sz w:val="24"/>
                <w:szCs w:val="24"/>
                <w:lang w:eastAsia="en-US"/>
              </w:rPr>
              <w:t xml:space="preserve">Предварителен/окончателен договор </w:t>
            </w:r>
            <w:r w:rsidRPr="00487794">
              <w:rPr>
                <w:rFonts w:eastAsia="Calibri"/>
                <w:sz w:val="24"/>
                <w:szCs w:val="24"/>
                <w:lang w:eastAsia="en-US"/>
              </w:rPr>
              <w:t xml:space="preserve">се сключва за услуги/работи/доставки за всеки обект на инвестицията/предмет на дейността с детайлно описание на техническите характеристики, вкл. с посочени марка и модел, цена в левове или евро, срок за изпълнение, количество и начин на доставка, ведно с подробна количествено-стойностна сметка, която да е на хартиен и електронен носител. В договорите се описва ДДС. </w:t>
            </w:r>
          </w:p>
          <w:p w:rsidR="00487794" w:rsidRPr="000D62D1" w:rsidRDefault="00487794" w:rsidP="00487794">
            <w:pPr>
              <w:pStyle w:val="a4"/>
              <w:ind w:left="0"/>
              <w:jc w:val="both"/>
              <w:rPr>
                <w:sz w:val="24"/>
                <w:szCs w:val="24"/>
              </w:rPr>
            </w:pPr>
          </w:p>
          <w:p w:rsidR="009625C5" w:rsidRDefault="00D426E6" w:rsidP="009625C5">
            <w:pPr>
              <w:rPr>
                <w:b/>
                <w:sz w:val="24"/>
                <w:szCs w:val="24"/>
              </w:rPr>
            </w:pPr>
            <w:r>
              <w:rPr>
                <w:b/>
                <w:bCs/>
                <w:sz w:val="24"/>
                <w:szCs w:val="24"/>
                <w:lang w:eastAsia="en-US"/>
              </w:rPr>
              <w:t>14.3</w:t>
            </w:r>
            <w:r w:rsidR="004D3C03">
              <w:rPr>
                <w:b/>
                <w:bCs/>
                <w:sz w:val="24"/>
                <w:szCs w:val="24"/>
                <w:lang w:eastAsia="en-US"/>
              </w:rPr>
              <w:t xml:space="preserve">. </w:t>
            </w:r>
            <w:r w:rsidR="00971269" w:rsidRPr="000D62D1">
              <w:rPr>
                <w:b/>
                <w:bCs/>
                <w:sz w:val="24"/>
                <w:szCs w:val="24"/>
                <w:lang w:eastAsia="en-US"/>
              </w:rPr>
              <w:t xml:space="preserve">Недопустими по настоящата процедура са разходите, съгласно </w:t>
            </w:r>
            <w:r w:rsidR="00971269" w:rsidRPr="000D62D1">
              <w:rPr>
                <w:b/>
                <w:sz w:val="24"/>
                <w:szCs w:val="24"/>
              </w:rPr>
              <w:t>чл. 21, от  Наредба 22</w:t>
            </w:r>
            <w:r w:rsidR="000D62D1">
              <w:rPr>
                <w:b/>
                <w:sz w:val="24"/>
                <w:szCs w:val="24"/>
              </w:rPr>
              <w:t>/2015г.</w:t>
            </w:r>
          </w:p>
          <w:p w:rsidR="00A74ACB" w:rsidRDefault="00A74ACB" w:rsidP="009625C5">
            <w:pPr>
              <w:rPr>
                <w:b/>
                <w:sz w:val="24"/>
                <w:szCs w:val="24"/>
              </w:rPr>
            </w:pPr>
          </w:p>
          <w:p w:rsidR="00A74ACB" w:rsidRPr="00A74ACB" w:rsidRDefault="00A74ACB" w:rsidP="00A74ACB">
            <w:pPr>
              <w:widowControl w:val="0"/>
              <w:autoSpaceDE w:val="0"/>
              <w:autoSpaceDN w:val="0"/>
              <w:adjustRightInd w:val="0"/>
              <w:rPr>
                <w:rFonts w:eastAsia="Calibri"/>
                <w:b/>
                <w:bCs/>
                <w:sz w:val="24"/>
                <w:szCs w:val="24"/>
              </w:rPr>
            </w:pPr>
            <w:r w:rsidRPr="00A74ACB">
              <w:rPr>
                <w:rFonts w:eastAsia="Calibri"/>
                <w:b/>
                <w:bCs/>
                <w:sz w:val="24"/>
                <w:szCs w:val="24"/>
              </w:rPr>
              <w:t>Не са допустими инвестиции и разходи, за които:</w:t>
            </w:r>
          </w:p>
          <w:p w:rsidR="00A74ACB" w:rsidRDefault="00A74ACB" w:rsidP="00A74ACB">
            <w:pPr>
              <w:widowControl w:val="0"/>
              <w:numPr>
                <w:ilvl w:val="0"/>
                <w:numId w:val="39"/>
              </w:numPr>
              <w:tabs>
                <w:tab w:val="left" w:pos="334"/>
              </w:tabs>
              <w:autoSpaceDE w:val="0"/>
              <w:autoSpaceDN w:val="0"/>
              <w:adjustRightInd w:val="0"/>
              <w:spacing w:after="120"/>
              <w:ind w:left="317" w:hanging="33"/>
              <w:contextualSpacing/>
              <w:rPr>
                <w:bCs/>
                <w:i/>
                <w:snapToGrid w:val="0"/>
                <w:sz w:val="24"/>
                <w:szCs w:val="24"/>
                <w:u w:val="single"/>
              </w:rPr>
            </w:pPr>
            <w:r w:rsidRPr="00A74ACB">
              <w:rPr>
                <w:rFonts w:eastAsia="Calibri"/>
                <w:sz w:val="24"/>
                <w:szCs w:val="24"/>
              </w:rPr>
              <w:t>ДФЗ, МИГ или друг компетентен орган установи изкуствено създадени условия за получаване на безвъзмездната финансова помощ с цел осъществяване на предимство в противоречие с целите на мярката;</w:t>
            </w:r>
          </w:p>
          <w:p w:rsidR="00A74ACB" w:rsidRPr="00A74ACB" w:rsidRDefault="00A74ACB" w:rsidP="00A74ACB">
            <w:pPr>
              <w:widowControl w:val="0"/>
              <w:numPr>
                <w:ilvl w:val="0"/>
                <w:numId w:val="39"/>
              </w:numPr>
              <w:tabs>
                <w:tab w:val="left" w:pos="334"/>
              </w:tabs>
              <w:autoSpaceDE w:val="0"/>
              <w:autoSpaceDN w:val="0"/>
              <w:adjustRightInd w:val="0"/>
              <w:spacing w:after="120"/>
              <w:ind w:left="317" w:hanging="33"/>
              <w:contextualSpacing/>
              <w:rPr>
                <w:bCs/>
                <w:i/>
                <w:snapToGrid w:val="0"/>
                <w:sz w:val="24"/>
                <w:szCs w:val="24"/>
                <w:u w:val="single"/>
              </w:rPr>
            </w:pPr>
            <w:r w:rsidRPr="00A74ACB">
              <w:rPr>
                <w:rFonts w:eastAsia="Calibri"/>
                <w:sz w:val="24"/>
                <w:szCs w:val="24"/>
              </w:rPr>
              <w:lastRenderedPageBreak/>
              <w:t>е установено двойно финансиране</w:t>
            </w:r>
            <w:r w:rsidRPr="00A74ACB">
              <w:rPr>
                <w:rFonts w:eastAsia="Calibri"/>
                <w:sz w:val="24"/>
                <w:szCs w:val="24"/>
                <w:lang w:val="en-US"/>
              </w:rPr>
              <w:t>.</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3" w:name="_Toc479577164"/>
      <w:bookmarkStart w:id="34" w:name="_Toc19087137"/>
      <w:r w:rsidRPr="001F01FE">
        <w:rPr>
          <w:rFonts w:ascii="Times New Roman" w:hAnsi="Times New Roman" w:cs="Times New Roman"/>
          <w:color w:val="auto"/>
          <w:sz w:val="24"/>
          <w:szCs w:val="24"/>
        </w:rPr>
        <w:lastRenderedPageBreak/>
        <w:t>Допустими целеви групи ( ако е приложимо ) :</w:t>
      </w:r>
      <w:bookmarkEnd w:id="33"/>
      <w:bookmarkEnd w:id="34"/>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C8491D" w:rsidRDefault="00C8491D" w:rsidP="00C8491D">
            <w:pPr>
              <w:pStyle w:val="a4"/>
              <w:ind w:left="0"/>
              <w:rPr>
                <w:sz w:val="24"/>
                <w:szCs w:val="24"/>
              </w:rPr>
            </w:pPr>
            <w:r>
              <w:rPr>
                <w:sz w:val="24"/>
                <w:szCs w:val="24"/>
              </w:rPr>
              <w:t>Неприложимо</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5" w:name="_Toc479577165"/>
      <w:bookmarkStart w:id="36" w:name="_Toc19087138"/>
      <w:r w:rsidRPr="001F01FE">
        <w:rPr>
          <w:rFonts w:ascii="Times New Roman" w:hAnsi="Times New Roman" w:cs="Times New Roman"/>
          <w:color w:val="auto"/>
          <w:sz w:val="24"/>
          <w:szCs w:val="24"/>
        </w:rPr>
        <w:t>Приложим режим на минимални/държавни помощи</w:t>
      </w:r>
      <w:bookmarkEnd w:id="35"/>
      <w:bookmarkEnd w:id="36"/>
    </w:p>
    <w:tbl>
      <w:tblPr>
        <w:tblStyle w:val="a3"/>
        <w:tblW w:w="0" w:type="auto"/>
        <w:tblLook w:val="04A0" w:firstRow="1" w:lastRow="0" w:firstColumn="1" w:lastColumn="0" w:noHBand="0" w:noVBand="1"/>
      </w:tblPr>
      <w:tblGrid>
        <w:gridCol w:w="9431"/>
      </w:tblGrid>
      <w:tr w:rsidR="00F2672E" w:rsidTr="007E56A3">
        <w:tc>
          <w:tcPr>
            <w:tcW w:w="9770" w:type="dxa"/>
          </w:tcPr>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Финансово подпомагане за „Инвестиции, свързани с преработка на селскостопански продукти и търговията със селскостопански продукти“, за продуктите описани в приложение № І по чл. 38 от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Финансовото подпомагане за дейностите по мярката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 </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w:t>
            </w:r>
          </w:p>
          <w:p w:rsidR="00D80536" w:rsidRDefault="00D80536" w:rsidP="00D80536">
            <w:pPr>
              <w:spacing w:line="240" w:lineRule="auto"/>
              <w:rPr>
                <w:rFonts w:eastAsia="Calibri"/>
                <w:sz w:val="24"/>
                <w:szCs w:val="24"/>
                <w:lang w:eastAsia="en-US"/>
              </w:rPr>
            </w:pPr>
            <w:r w:rsidRPr="00D80536">
              <w:rPr>
                <w:rFonts w:eastAsia="Calibri"/>
                <w:sz w:val="24"/>
                <w:szCs w:val="24"/>
                <w:lang w:eastAsia="en-US"/>
              </w:rPr>
              <w:t>Съгласно чл. 81, параграф 2 от Регламент № 1305/2013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w:t>
            </w:r>
          </w:p>
          <w:p w:rsidR="00D80536" w:rsidRPr="00D80536" w:rsidRDefault="00D80536" w:rsidP="00D80536">
            <w:pPr>
              <w:spacing w:line="240" w:lineRule="auto"/>
              <w:rPr>
                <w:rFonts w:eastAsia="Calibri"/>
                <w:sz w:val="24"/>
                <w:szCs w:val="24"/>
                <w:lang w:eastAsia="en-US"/>
              </w:rPr>
            </w:pPr>
          </w:p>
          <w:p w:rsidR="00D80536" w:rsidRPr="00D80536" w:rsidRDefault="00D80536" w:rsidP="00D80536">
            <w:pPr>
              <w:shd w:val="clear" w:color="auto" w:fill="DEEAF6" w:themeFill="accent1" w:themeFillTint="33"/>
              <w:spacing w:line="240" w:lineRule="auto"/>
              <w:rPr>
                <w:rFonts w:eastAsia="Calibri"/>
                <w:b/>
                <w:sz w:val="24"/>
                <w:szCs w:val="24"/>
                <w:lang w:eastAsia="en-US"/>
              </w:rPr>
            </w:pPr>
            <w:r w:rsidRPr="00D80536">
              <w:rPr>
                <w:rFonts w:eastAsia="Calibri"/>
                <w:b/>
                <w:sz w:val="24"/>
                <w:szCs w:val="24"/>
                <w:lang w:eastAsia="en-US"/>
              </w:rPr>
              <w:t xml:space="preserve">Финансовото подпомагане за преработка на продукти, описани в приложение № I по чл. 38 от ДФЕС няма да представлява „държавна помощ“ по смисъла на чл. 107, параграф 1 от ДФЕС. </w:t>
            </w:r>
          </w:p>
          <w:p w:rsidR="00D80536" w:rsidRPr="00D80536" w:rsidRDefault="00D80536" w:rsidP="00D80536">
            <w:pPr>
              <w:spacing w:line="240" w:lineRule="auto"/>
              <w:rPr>
                <w:rFonts w:eastAsia="Calibri"/>
                <w:b/>
                <w:sz w:val="24"/>
                <w:szCs w:val="24"/>
                <w:lang w:eastAsia="en-US"/>
              </w:rPr>
            </w:pPr>
          </w:p>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Финансово подпомагане за „Инвестиции в преработка/маркетинг на селскостопански продукти“ за предприятия за преработка на продукти от Приложение І в продукти извън Приложение І на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Финансовото подпомагане за дейностите по мярката не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 </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Съгласно чл. 44 от Регламент (ЕС) № 702/2014 помощта е определена като съвместима с вътрешния пазар по смисъла на чл. 107, параграф 3, буква „в“ от ДФЕС и е </w:t>
            </w:r>
            <w:r w:rsidRPr="00D80536">
              <w:rPr>
                <w:rFonts w:eastAsia="Calibri"/>
                <w:b/>
                <w:sz w:val="24"/>
                <w:szCs w:val="24"/>
                <w:lang w:eastAsia="en-US"/>
              </w:rPr>
              <w:t>освободена от задължението за уведомяване</w:t>
            </w:r>
            <w:r w:rsidRPr="00D80536">
              <w:rPr>
                <w:rFonts w:eastAsia="Calibri"/>
                <w:sz w:val="24"/>
                <w:szCs w:val="24"/>
                <w:lang w:eastAsia="en-US"/>
              </w:rPr>
              <w:t xml:space="preserve"> по чл. 108, параграф 3 от него, тъй като изпълнява условията, определени в параграфи 2 – 10 от този член и в глава I от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България, като държава-член е спазила изискването на чл. 9 параграф 1 от Регламент (ЕС) № 702/2014 и е получила идентификационен номер на помощта - SA 43542 (2015/XA). </w:t>
            </w:r>
          </w:p>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 xml:space="preserve">Кандидатите за финансова помощ, чиито инвестиции попадат в цитирания по-горе обхват, следва да представят декларация за размера на получените държавни помощи по образец </w:t>
            </w:r>
            <w:r w:rsidRPr="00C8491D">
              <w:rPr>
                <w:rFonts w:eastAsia="Calibri"/>
                <w:b/>
                <w:sz w:val="24"/>
                <w:szCs w:val="24"/>
                <w:lang w:eastAsia="en-US"/>
              </w:rPr>
              <w:t>Приложение №</w:t>
            </w:r>
            <w:r w:rsidR="0031663C" w:rsidRPr="00C8491D">
              <w:rPr>
                <w:rFonts w:eastAsia="Calibri"/>
                <w:b/>
                <w:sz w:val="24"/>
                <w:szCs w:val="24"/>
                <w:lang w:eastAsia="en-US"/>
              </w:rPr>
              <w:t>4</w:t>
            </w:r>
            <w:r w:rsidRPr="00D80536">
              <w:rPr>
                <w:rFonts w:eastAsia="Calibri"/>
                <w:b/>
                <w:sz w:val="24"/>
                <w:szCs w:val="24"/>
                <w:lang w:eastAsia="en-US"/>
              </w:rPr>
              <w:t xml:space="preserve"> </w:t>
            </w:r>
            <w:r w:rsidR="0031663C">
              <w:rPr>
                <w:rFonts w:eastAsia="Calibri"/>
                <w:b/>
                <w:sz w:val="24"/>
                <w:szCs w:val="24"/>
                <w:lang w:eastAsia="en-US"/>
              </w:rPr>
              <w:t>към Условията за кандидатстване.</w:t>
            </w:r>
          </w:p>
          <w:p w:rsidR="00390890" w:rsidRPr="004F6E22" w:rsidRDefault="00D80536" w:rsidP="00D80536">
            <w:pPr>
              <w:widowControl w:val="0"/>
              <w:autoSpaceDE w:val="0"/>
              <w:autoSpaceDN w:val="0"/>
              <w:adjustRightInd w:val="0"/>
              <w:spacing w:before="120" w:after="200" w:line="240" w:lineRule="auto"/>
              <w:ind w:right="1"/>
              <w:contextualSpacing/>
              <w:rPr>
                <w:rFonts w:eastAsia="Calibri"/>
                <w:sz w:val="24"/>
                <w:szCs w:val="24"/>
                <w:lang w:eastAsia="en-US"/>
              </w:rPr>
            </w:pPr>
            <w:r w:rsidRPr="00D80536">
              <w:rPr>
                <w:rFonts w:eastAsia="Calibri"/>
                <w:sz w:val="24"/>
                <w:szCs w:val="24"/>
                <w:lang w:eastAsia="en-US"/>
              </w:rPr>
              <w:t>Проверката за натрупването на държавни помощи се извършва от Държавен фонд „Земеделие“ на етап сключване на договор с бенефициента.</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37" w:name="_Toc479577166"/>
      <w:bookmarkStart w:id="38" w:name="_Toc19087139"/>
      <w:r w:rsidRPr="00C14964">
        <w:rPr>
          <w:rFonts w:ascii="Times New Roman" w:hAnsi="Times New Roman" w:cs="Times New Roman"/>
          <w:color w:val="auto"/>
          <w:sz w:val="24"/>
          <w:szCs w:val="24"/>
        </w:rPr>
        <w:t>Хоризонтални политики</w:t>
      </w:r>
      <w:r w:rsidRPr="00C14964">
        <w:rPr>
          <w:rStyle w:val="a7"/>
          <w:rFonts w:ascii="Times New Roman" w:hAnsi="Times New Roman" w:cs="Times New Roman"/>
          <w:color w:val="auto"/>
          <w:sz w:val="24"/>
          <w:szCs w:val="24"/>
        </w:rPr>
        <w:footnoteReference w:id="4"/>
      </w:r>
      <w:bookmarkEnd w:id="37"/>
      <w:bookmarkEnd w:id="38"/>
      <w:r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Tr="00E7062E">
        <w:tc>
          <w:tcPr>
            <w:tcW w:w="9770" w:type="dxa"/>
          </w:tcPr>
          <w:p w:rsidR="00560C25" w:rsidRPr="00560C25" w:rsidRDefault="00560C25" w:rsidP="00560C25">
            <w:pPr>
              <w:rPr>
                <w:sz w:val="24"/>
                <w:szCs w:val="24"/>
              </w:rPr>
            </w:pPr>
            <w:r w:rsidRPr="00560C25">
              <w:rPr>
                <w:sz w:val="24"/>
                <w:szCs w:val="24"/>
              </w:rPr>
              <w:t>По настоящата процедура следва да е налице съответствие на проектните предложения с</w:t>
            </w:r>
          </w:p>
          <w:p w:rsidR="00560C25" w:rsidRPr="00560C25" w:rsidRDefault="00560C25" w:rsidP="00560C25">
            <w:pPr>
              <w:rPr>
                <w:sz w:val="24"/>
                <w:szCs w:val="24"/>
              </w:rPr>
            </w:pPr>
            <w:r w:rsidRPr="00560C25">
              <w:rPr>
                <w:sz w:val="24"/>
                <w:szCs w:val="24"/>
              </w:rPr>
              <w:lastRenderedPageBreak/>
              <w:t>поне един от следните принципи на хоризонталните политики на ЕС:</w:t>
            </w:r>
          </w:p>
          <w:p w:rsidR="00560C25" w:rsidRPr="00560C25" w:rsidRDefault="00560C25" w:rsidP="00560C25">
            <w:pPr>
              <w:rPr>
                <w:sz w:val="24"/>
                <w:szCs w:val="24"/>
              </w:rPr>
            </w:pPr>
            <w:r w:rsidRPr="00560C25">
              <w:rPr>
                <w:sz w:val="24"/>
                <w:szCs w:val="24"/>
              </w:rPr>
              <w:t>1. Равенство между половете и недопускане на дискримина</w:t>
            </w:r>
            <w:r>
              <w:rPr>
                <w:sz w:val="24"/>
                <w:szCs w:val="24"/>
              </w:rPr>
              <w:t xml:space="preserve">ция: насърчаване на </w:t>
            </w:r>
            <w:r w:rsidRPr="00560C25">
              <w:rPr>
                <w:sz w:val="24"/>
                <w:szCs w:val="24"/>
              </w:rPr>
              <w:t>равните възможности за всички, включително въ</w:t>
            </w:r>
            <w:r>
              <w:rPr>
                <w:sz w:val="24"/>
                <w:szCs w:val="24"/>
              </w:rPr>
              <w:t xml:space="preserve">зможностите за достъп за хора с </w:t>
            </w:r>
            <w:r w:rsidRPr="00560C25">
              <w:rPr>
                <w:sz w:val="24"/>
                <w:szCs w:val="24"/>
              </w:rPr>
              <w:t>увреждания чрез интегрирането на принципа на нед</w:t>
            </w:r>
            <w:r>
              <w:rPr>
                <w:sz w:val="24"/>
                <w:szCs w:val="24"/>
              </w:rPr>
              <w:t xml:space="preserve">искриминация. Европейският съюз </w:t>
            </w:r>
            <w:r w:rsidRPr="00560C25">
              <w:rPr>
                <w:sz w:val="24"/>
                <w:szCs w:val="24"/>
              </w:rPr>
              <w:t xml:space="preserve">насърчава </w:t>
            </w:r>
            <w:proofErr w:type="spellStart"/>
            <w:r w:rsidRPr="00560C25">
              <w:rPr>
                <w:sz w:val="24"/>
                <w:szCs w:val="24"/>
              </w:rPr>
              <w:t>равнопоставеността</w:t>
            </w:r>
            <w:proofErr w:type="spellEnd"/>
            <w:r w:rsidRPr="00560C25">
              <w:rPr>
                <w:sz w:val="24"/>
                <w:szCs w:val="24"/>
              </w:rPr>
              <w:t xml:space="preserve"> както межд</w:t>
            </w:r>
            <w:r>
              <w:rPr>
                <w:sz w:val="24"/>
                <w:szCs w:val="24"/>
              </w:rPr>
              <w:t xml:space="preserve">у мъжете и жените, така и между </w:t>
            </w:r>
            <w:r w:rsidRPr="00560C25">
              <w:rPr>
                <w:sz w:val="24"/>
                <w:szCs w:val="24"/>
              </w:rPr>
              <w:t>представителите на различните малцинствени групи</w:t>
            </w:r>
            <w:r>
              <w:rPr>
                <w:sz w:val="24"/>
                <w:szCs w:val="24"/>
              </w:rPr>
              <w:t xml:space="preserve"> и се стреми да отстрани всички </w:t>
            </w:r>
            <w:r w:rsidRPr="00560C25">
              <w:rPr>
                <w:sz w:val="24"/>
                <w:szCs w:val="24"/>
              </w:rPr>
              <w:t>дейности, водещи до неравнопоставеност. В този к</w:t>
            </w:r>
            <w:r>
              <w:rPr>
                <w:sz w:val="24"/>
                <w:szCs w:val="24"/>
              </w:rPr>
              <w:t xml:space="preserve">онтекст, настоящата процедура е </w:t>
            </w:r>
            <w:r w:rsidRPr="00560C25">
              <w:rPr>
                <w:sz w:val="24"/>
                <w:szCs w:val="24"/>
              </w:rPr>
              <w:t>отворена за всички кандидати, които отговарят на изискв</w:t>
            </w:r>
            <w:r>
              <w:rPr>
                <w:sz w:val="24"/>
                <w:szCs w:val="24"/>
              </w:rPr>
              <w:t xml:space="preserve">анията, посочени в Условията за </w:t>
            </w:r>
            <w:r w:rsidRPr="00560C25">
              <w:rPr>
                <w:sz w:val="24"/>
                <w:szCs w:val="24"/>
              </w:rPr>
              <w:t>кандидатстване, независимо от техния пол, етническа принадлежност или вид увреждане.</w:t>
            </w:r>
          </w:p>
          <w:p w:rsidR="00560C25" w:rsidRPr="00560C25" w:rsidRDefault="00560C25" w:rsidP="00560C25">
            <w:pPr>
              <w:rPr>
                <w:sz w:val="24"/>
                <w:szCs w:val="24"/>
              </w:rPr>
            </w:pPr>
            <w:r w:rsidRPr="00560C25">
              <w:rPr>
                <w:sz w:val="24"/>
                <w:szCs w:val="24"/>
              </w:rPr>
              <w:t>2. Устойчиво развитие (защита на околната сре</w:t>
            </w:r>
            <w:r>
              <w:rPr>
                <w:sz w:val="24"/>
                <w:szCs w:val="24"/>
              </w:rPr>
              <w:t xml:space="preserve">да): подкрепа за проекти, които </w:t>
            </w:r>
            <w:r w:rsidRPr="00560C25">
              <w:rPr>
                <w:sz w:val="24"/>
                <w:szCs w:val="24"/>
              </w:rPr>
              <w:t>допринасят за опазване на околната среда, повишав</w:t>
            </w:r>
            <w:r>
              <w:rPr>
                <w:sz w:val="24"/>
                <w:szCs w:val="24"/>
              </w:rPr>
              <w:t xml:space="preserve">ане на ресурсната ефективност и </w:t>
            </w:r>
            <w:r w:rsidRPr="00560C25">
              <w:rPr>
                <w:sz w:val="24"/>
                <w:szCs w:val="24"/>
              </w:rPr>
              <w:t>смекчаване на последиците от изменение на климата и приспособяване към тях.</w:t>
            </w:r>
          </w:p>
          <w:p w:rsidR="00560C25" w:rsidRPr="00560C25" w:rsidRDefault="00560C25" w:rsidP="00560C25">
            <w:pPr>
              <w:rPr>
                <w:sz w:val="24"/>
                <w:szCs w:val="24"/>
              </w:rPr>
            </w:pPr>
            <w:r w:rsidRPr="00560C25">
              <w:rPr>
                <w:sz w:val="24"/>
                <w:szCs w:val="24"/>
              </w:rPr>
              <w:t>3. Насърчаване на заетостта и конкурентоспособност</w:t>
            </w:r>
            <w:r>
              <w:rPr>
                <w:sz w:val="24"/>
                <w:szCs w:val="24"/>
              </w:rPr>
              <w:t xml:space="preserve">та: с прилагането на мярката се </w:t>
            </w:r>
            <w:r w:rsidRPr="00560C25">
              <w:rPr>
                <w:sz w:val="24"/>
                <w:szCs w:val="24"/>
              </w:rPr>
              <w:t xml:space="preserve">цели </w:t>
            </w:r>
            <w:r w:rsidR="00427285">
              <w:rPr>
                <w:sz w:val="24"/>
                <w:szCs w:val="24"/>
              </w:rPr>
              <w:t xml:space="preserve">увеличаване на броя на заетите лица в предприятията, както и модернизация, въвеждане на иновации, подобряване ефективността и ефикасността на </w:t>
            </w:r>
            <w:proofErr w:type="spellStart"/>
            <w:r w:rsidR="00427285">
              <w:rPr>
                <w:sz w:val="24"/>
                <w:szCs w:val="24"/>
              </w:rPr>
              <w:t>микро-</w:t>
            </w:r>
            <w:proofErr w:type="spellEnd"/>
            <w:r w:rsidR="00427285">
              <w:rPr>
                <w:sz w:val="24"/>
                <w:szCs w:val="24"/>
              </w:rPr>
              <w:t>, малките и средните предприятия и в земеделските стопанства, функциониращи на територията на местната инициативна група.</w:t>
            </w:r>
          </w:p>
          <w:p w:rsidR="00560C25" w:rsidRPr="00560C25" w:rsidRDefault="00560C25" w:rsidP="00560C25">
            <w:pPr>
              <w:rPr>
                <w:sz w:val="24"/>
                <w:szCs w:val="24"/>
              </w:rPr>
            </w:pPr>
            <w:r w:rsidRPr="00560C25">
              <w:rPr>
                <w:sz w:val="24"/>
                <w:szCs w:val="24"/>
              </w:rPr>
              <w:t>4. Съответствие с програмите на ЕСИФ: целите на мярката са в пълен синхрон с целите</w:t>
            </w:r>
          </w:p>
          <w:p w:rsidR="00560C25" w:rsidRPr="00560C25" w:rsidRDefault="00560C25" w:rsidP="00560C25">
            <w:pPr>
              <w:rPr>
                <w:sz w:val="24"/>
                <w:szCs w:val="24"/>
              </w:rPr>
            </w:pPr>
            <w:r w:rsidRPr="00560C25">
              <w:rPr>
                <w:sz w:val="24"/>
                <w:szCs w:val="24"/>
              </w:rPr>
              <w:t>и изискванията на ПРСР и са съобразени с Оперативните програми, при стриктно спазва</w:t>
            </w:r>
            <w:r>
              <w:rPr>
                <w:sz w:val="24"/>
                <w:szCs w:val="24"/>
              </w:rPr>
              <w:t xml:space="preserve">не </w:t>
            </w:r>
            <w:r w:rsidRPr="00560C25">
              <w:rPr>
                <w:sz w:val="24"/>
                <w:szCs w:val="24"/>
              </w:rPr>
              <w:t xml:space="preserve">на принципите за </w:t>
            </w:r>
            <w:proofErr w:type="spellStart"/>
            <w:r w:rsidRPr="00560C25">
              <w:rPr>
                <w:sz w:val="24"/>
                <w:szCs w:val="24"/>
              </w:rPr>
              <w:t>допълняемост</w:t>
            </w:r>
            <w:proofErr w:type="spellEnd"/>
            <w:r w:rsidRPr="00560C25">
              <w:rPr>
                <w:sz w:val="24"/>
                <w:szCs w:val="24"/>
              </w:rPr>
              <w:t xml:space="preserve"> и разграничение.</w:t>
            </w:r>
          </w:p>
          <w:p w:rsidR="00F2672E" w:rsidRPr="003C752D" w:rsidRDefault="00560C25" w:rsidP="00560C25">
            <w:pPr>
              <w:rPr>
                <w:sz w:val="24"/>
                <w:szCs w:val="24"/>
              </w:rPr>
            </w:pPr>
            <w:r w:rsidRPr="00560C25">
              <w:rPr>
                <w:sz w:val="24"/>
                <w:szCs w:val="24"/>
              </w:rPr>
              <w:t>В т. 11 от Формуляра за кандидатстване к</w:t>
            </w:r>
            <w:r>
              <w:rPr>
                <w:sz w:val="24"/>
                <w:szCs w:val="24"/>
              </w:rPr>
              <w:t xml:space="preserve">андидатите следва да представят </w:t>
            </w:r>
            <w:r w:rsidRPr="00560C25">
              <w:rPr>
                <w:sz w:val="24"/>
                <w:szCs w:val="24"/>
              </w:rPr>
              <w:t>информация за съответствието на проектното пре</w:t>
            </w:r>
            <w:r>
              <w:rPr>
                <w:sz w:val="24"/>
                <w:szCs w:val="24"/>
              </w:rPr>
              <w:t xml:space="preserve">дложение с посочените принципи. </w:t>
            </w:r>
            <w:r w:rsidRPr="00560C25">
              <w:rPr>
                <w:sz w:val="24"/>
                <w:szCs w:val="24"/>
              </w:rPr>
              <w:t>Прилагането на заложените в проекта пр</w:t>
            </w:r>
            <w:r w:rsidR="00427285">
              <w:rPr>
                <w:sz w:val="24"/>
                <w:szCs w:val="24"/>
              </w:rPr>
              <w:t xml:space="preserve">инципи ще се проследява на етап </w:t>
            </w:r>
            <w:r w:rsidRPr="00560C25">
              <w:rPr>
                <w:sz w:val="24"/>
                <w:szCs w:val="24"/>
              </w:rPr>
              <w:t>изпълнение на проектното предложение</w:t>
            </w:r>
            <w:r w:rsidR="00427285">
              <w:rPr>
                <w:sz w:val="24"/>
                <w:szCs w:val="24"/>
              </w:rPr>
              <w:t>.</w:t>
            </w:r>
          </w:p>
        </w:tc>
      </w:tr>
    </w:tbl>
    <w:p w:rsidR="00F2672E" w:rsidRPr="00690B4B" w:rsidRDefault="00F2672E" w:rsidP="00F2672E">
      <w:pPr>
        <w:pStyle w:val="1"/>
        <w:numPr>
          <w:ilvl w:val="0"/>
          <w:numId w:val="5"/>
        </w:numPr>
        <w:rPr>
          <w:rFonts w:ascii="Times New Roman" w:hAnsi="Times New Roman" w:cs="Times New Roman"/>
          <w:color w:val="auto"/>
          <w:sz w:val="24"/>
          <w:szCs w:val="24"/>
        </w:rPr>
      </w:pPr>
      <w:bookmarkStart w:id="39" w:name="_Toc479577167"/>
      <w:bookmarkStart w:id="40" w:name="_Toc19087140"/>
      <w:r w:rsidRPr="00690B4B">
        <w:rPr>
          <w:rFonts w:ascii="Times New Roman" w:hAnsi="Times New Roman" w:cs="Times New Roman"/>
          <w:color w:val="auto"/>
          <w:sz w:val="24"/>
          <w:szCs w:val="24"/>
        </w:rPr>
        <w:lastRenderedPageBreak/>
        <w:t>Минимален и максимален  срок за изпълнение на проекта</w:t>
      </w:r>
      <w:bookmarkEnd w:id="39"/>
      <w:bookmarkEnd w:id="40"/>
    </w:p>
    <w:tbl>
      <w:tblPr>
        <w:tblStyle w:val="a3"/>
        <w:tblW w:w="0" w:type="auto"/>
        <w:tblLook w:val="04A0" w:firstRow="1" w:lastRow="0" w:firstColumn="1" w:lastColumn="0" w:noHBand="0" w:noVBand="1"/>
      </w:tblPr>
      <w:tblGrid>
        <w:gridCol w:w="9431"/>
      </w:tblGrid>
      <w:tr w:rsidR="00F2672E" w:rsidTr="00E7062E">
        <w:tc>
          <w:tcPr>
            <w:tcW w:w="9770" w:type="dxa"/>
          </w:tcPr>
          <w:p w:rsidR="00754E5D" w:rsidRPr="00754E5D" w:rsidRDefault="00560C25" w:rsidP="00754E5D">
            <w:pPr>
              <w:spacing w:line="185" w:lineRule="atLeast"/>
              <w:textAlignment w:val="center"/>
              <w:rPr>
                <w:sz w:val="24"/>
                <w:szCs w:val="24"/>
              </w:rPr>
            </w:pPr>
            <w:r>
              <w:rPr>
                <w:sz w:val="24"/>
                <w:szCs w:val="24"/>
              </w:rPr>
              <w:t xml:space="preserve">Проектните предложения се изпълняват в срок до </w:t>
            </w:r>
            <w:r w:rsidR="00B12884">
              <w:rPr>
                <w:sz w:val="24"/>
                <w:szCs w:val="24"/>
                <w:lang w:val="en-GB"/>
              </w:rPr>
              <w:t>18</w:t>
            </w:r>
            <w:r w:rsidR="00B12884">
              <w:rPr>
                <w:sz w:val="24"/>
                <w:szCs w:val="24"/>
              </w:rPr>
              <w:t xml:space="preserve"> </w:t>
            </w:r>
            <w:r>
              <w:rPr>
                <w:sz w:val="24"/>
                <w:szCs w:val="24"/>
              </w:rPr>
              <w:t>месеца от подписване на административен договор за предоставяне на безвъзмездна финансова помощ.</w:t>
            </w:r>
          </w:p>
          <w:p w:rsidR="00754E5D" w:rsidRPr="00754E5D" w:rsidRDefault="00754E5D" w:rsidP="00754E5D">
            <w:pPr>
              <w:autoSpaceDE w:val="0"/>
              <w:autoSpaceDN w:val="0"/>
              <w:adjustRightInd w:val="0"/>
              <w:spacing w:line="240" w:lineRule="auto"/>
              <w:jc w:val="left"/>
              <w:rPr>
                <w:rFonts w:ascii="Arial" w:eastAsia="Calibri" w:hAnsi="Arial" w:cs="Arial"/>
                <w:b/>
                <w:sz w:val="22"/>
                <w:szCs w:val="22"/>
                <w:u w:val="single"/>
              </w:rPr>
            </w:pPr>
          </w:p>
          <w:p w:rsidR="000E1FBC" w:rsidRDefault="00754E5D" w:rsidP="00F52C59">
            <w:pPr>
              <w:spacing w:line="240" w:lineRule="auto"/>
              <w:rPr>
                <w:b/>
                <w:sz w:val="24"/>
                <w:szCs w:val="24"/>
                <w:highlight w:val="white"/>
                <w:u w:val="single"/>
                <w:shd w:val="clear" w:color="auto" w:fill="FEFEFE"/>
              </w:rPr>
            </w:pPr>
            <w:r w:rsidRPr="00754E5D">
              <w:rPr>
                <w:b/>
                <w:sz w:val="24"/>
                <w:szCs w:val="24"/>
                <w:highlight w:val="white"/>
                <w:u w:val="single"/>
                <w:shd w:val="clear" w:color="auto" w:fill="FEFEFE"/>
              </w:rPr>
              <w:t>Крайният срок за изпълнение на дейностите по проектите към стратегията за ВОМР на МИГ – Община Марица  е до 30 юни 2023 г.</w:t>
            </w:r>
          </w:p>
          <w:p w:rsidR="00F2672E" w:rsidRPr="000E1FBC" w:rsidRDefault="00F2672E" w:rsidP="000E1FBC">
            <w:pPr>
              <w:tabs>
                <w:tab w:val="left" w:pos="1549"/>
              </w:tabs>
              <w:rPr>
                <w:sz w:val="24"/>
                <w:szCs w:val="24"/>
                <w:highlight w:val="white"/>
              </w:rPr>
            </w:pP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1" w:name="_Toc479577168"/>
      <w:bookmarkStart w:id="42" w:name="_Toc19087141"/>
      <w:r w:rsidRPr="00C14964">
        <w:rPr>
          <w:rFonts w:ascii="Times New Roman" w:hAnsi="Times New Roman" w:cs="Times New Roman"/>
          <w:color w:val="auto"/>
          <w:sz w:val="24"/>
          <w:szCs w:val="24"/>
        </w:rPr>
        <w:t xml:space="preserve">Ред за </w:t>
      </w:r>
      <w:r w:rsidRPr="00C14964">
        <w:rPr>
          <w:rStyle w:val="10"/>
          <w:rFonts w:ascii="Times New Roman" w:hAnsi="Times New Roman" w:cs="Times New Roman"/>
          <w:color w:val="auto"/>
          <w:sz w:val="24"/>
          <w:szCs w:val="24"/>
        </w:rPr>
        <w:t>о</w:t>
      </w:r>
      <w:r w:rsidRPr="00C14964">
        <w:rPr>
          <w:rFonts w:ascii="Times New Roman" w:hAnsi="Times New Roman" w:cs="Times New Roman"/>
          <w:color w:val="auto"/>
          <w:sz w:val="24"/>
          <w:szCs w:val="24"/>
        </w:rPr>
        <w:t>ценяване на концепцията за проектни предложения</w:t>
      </w:r>
      <w:r w:rsidRPr="00C14964">
        <w:rPr>
          <w:rStyle w:val="a7"/>
          <w:rFonts w:ascii="Times New Roman" w:hAnsi="Times New Roman" w:cs="Times New Roman"/>
          <w:color w:val="auto"/>
          <w:sz w:val="24"/>
          <w:szCs w:val="24"/>
        </w:rPr>
        <w:footnoteReference w:id="5"/>
      </w:r>
      <w:bookmarkEnd w:id="41"/>
      <w:bookmarkEnd w:id="42"/>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C64083" w:rsidRDefault="00F2672E" w:rsidP="000E1FBC">
            <w:pPr>
              <w:tabs>
                <w:tab w:val="left" w:pos="313"/>
              </w:tabs>
              <w:rPr>
                <w:sz w:val="24"/>
                <w:szCs w:val="24"/>
              </w:rPr>
            </w:pPr>
            <w:r>
              <w:rPr>
                <w:sz w:val="24"/>
                <w:szCs w:val="24"/>
              </w:rPr>
              <w:t>Н</w:t>
            </w:r>
            <w:r w:rsidR="000E1FBC">
              <w:rPr>
                <w:sz w:val="24"/>
                <w:szCs w:val="24"/>
              </w:rPr>
              <w:t>еприложимо</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3" w:name="_Toc19087142"/>
      <w:bookmarkStart w:id="44" w:name="_Toc479577169"/>
      <w:r w:rsidRPr="00C14964">
        <w:rPr>
          <w:rFonts w:ascii="Times New Roman" w:hAnsi="Times New Roman" w:cs="Times New Roman"/>
          <w:color w:val="auto"/>
          <w:sz w:val="24"/>
          <w:szCs w:val="24"/>
        </w:rPr>
        <w:t>Критерии и методика за  оценка на концепциите за проектни предложения</w:t>
      </w:r>
      <w:r w:rsidRPr="00C14964">
        <w:rPr>
          <w:rStyle w:val="a7"/>
          <w:rFonts w:ascii="Times New Roman" w:hAnsi="Times New Roman" w:cs="Times New Roman"/>
          <w:color w:val="auto"/>
          <w:sz w:val="24"/>
          <w:szCs w:val="24"/>
        </w:rPr>
        <w:footnoteReference w:id="6"/>
      </w:r>
      <w:bookmarkEnd w:id="43"/>
      <w:r w:rsidRPr="00C14964">
        <w:rPr>
          <w:rFonts w:ascii="Times New Roman" w:hAnsi="Times New Roman" w:cs="Times New Roman"/>
          <w:color w:val="auto"/>
          <w:sz w:val="24"/>
          <w:szCs w:val="24"/>
        </w:rPr>
        <w:t xml:space="preserve"> </w:t>
      </w:r>
      <w:bookmarkEnd w:id="44"/>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246A69" w:rsidRDefault="00F2672E" w:rsidP="00A77601">
            <w:pPr>
              <w:rPr>
                <w:sz w:val="24"/>
                <w:szCs w:val="24"/>
              </w:rPr>
            </w:pPr>
            <w:r w:rsidRPr="00D570D9">
              <w:rPr>
                <w:sz w:val="24"/>
                <w:szCs w:val="24"/>
              </w:rPr>
              <w:t>Неприложимо</w:t>
            </w:r>
          </w:p>
        </w:tc>
      </w:tr>
    </w:tbl>
    <w:p w:rsidR="00F2672E" w:rsidRPr="006646E5" w:rsidRDefault="00F2672E" w:rsidP="00F2672E">
      <w:pPr>
        <w:pStyle w:val="1"/>
        <w:numPr>
          <w:ilvl w:val="0"/>
          <w:numId w:val="5"/>
        </w:numPr>
        <w:rPr>
          <w:rFonts w:ascii="Times New Roman" w:hAnsi="Times New Roman" w:cs="Times New Roman"/>
          <w:color w:val="auto"/>
          <w:sz w:val="24"/>
          <w:szCs w:val="24"/>
        </w:rPr>
      </w:pPr>
      <w:bookmarkStart w:id="45" w:name="_Toc479577170"/>
      <w:bookmarkStart w:id="46" w:name="_Toc19087143"/>
      <w:r w:rsidRPr="006646E5">
        <w:rPr>
          <w:rFonts w:ascii="Times New Roman" w:hAnsi="Times New Roman" w:cs="Times New Roman"/>
          <w:color w:val="auto"/>
          <w:sz w:val="24"/>
          <w:szCs w:val="24"/>
        </w:rPr>
        <w:t>Ред за оценяване на проектните предложения</w:t>
      </w:r>
      <w:bookmarkEnd w:id="45"/>
      <w:bookmarkEnd w:id="46"/>
      <w:r w:rsidRPr="006646E5">
        <w:rPr>
          <w:rFonts w:ascii="Times New Roman" w:hAnsi="Times New Roman" w:cs="Times New Roman"/>
          <w:color w:val="auto"/>
          <w:sz w:val="24"/>
          <w:szCs w:val="24"/>
          <w:lang w:val="en-US"/>
        </w:rPr>
        <w:t xml:space="preserve"> </w:t>
      </w:r>
      <w:r w:rsidRPr="006646E5">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Tr="00B5796F">
        <w:tc>
          <w:tcPr>
            <w:tcW w:w="9431" w:type="dxa"/>
          </w:tcPr>
          <w:p w:rsidR="007D1079" w:rsidRPr="007D1079" w:rsidRDefault="007D1079" w:rsidP="007D1079">
            <w:pPr>
              <w:ind w:left="22"/>
              <w:rPr>
                <w:sz w:val="24"/>
                <w:szCs w:val="24"/>
              </w:rPr>
            </w:pPr>
            <w:r w:rsidRPr="007D1079">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w:t>
            </w:r>
            <w:r w:rsidRPr="007D1079">
              <w:rPr>
                <w:sz w:val="24"/>
                <w:szCs w:val="24"/>
              </w:rPr>
              <w:lastRenderedPageBreak/>
              <w:t xml:space="preserve">предложения към СВОМР  по чл.41, ал.2 от ПМС 161/2016 г. </w:t>
            </w:r>
          </w:p>
          <w:p w:rsidR="007D1079" w:rsidRPr="007D1079" w:rsidRDefault="007D1079" w:rsidP="007D1079">
            <w:pPr>
              <w:ind w:left="22"/>
              <w:rPr>
                <w:sz w:val="24"/>
                <w:szCs w:val="24"/>
              </w:rPr>
            </w:pPr>
            <w:r w:rsidRPr="007D1079">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7D1079" w:rsidRDefault="007D1079" w:rsidP="007D1079">
            <w:pPr>
              <w:ind w:left="22"/>
              <w:rPr>
                <w:sz w:val="24"/>
                <w:szCs w:val="24"/>
              </w:rPr>
            </w:pPr>
            <w:r w:rsidRPr="007D1079">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7D1079" w:rsidRDefault="007D1079" w:rsidP="007D1079">
            <w:pPr>
              <w:ind w:left="22"/>
              <w:rPr>
                <w:sz w:val="24"/>
                <w:szCs w:val="24"/>
              </w:rPr>
            </w:pPr>
            <w:r w:rsidRPr="007D1079">
              <w:rPr>
                <w:sz w:val="24"/>
                <w:szCs w:val="24"/>
              </w:rPr>
              <w:t>Оценката на проектните предложения включва:</w:t>
            </w:r>
          </w:p>
          <w:p w:rsidR="007D1079" w:rsidRPr="007D1079" w:rsidRDefault="007D1079" w:rsidP="007D1079">
            <w:pPr>
              <w:ind w:left="22"/>
              <w:rPr>
                <w:sz w:val="24"/>
                <w:szCs w:val="24"/>
              </w:rPr>
            </w:pPr>
            <w:r w:rsidRPr="007D1079">
              <w:rPr>
                <w:sz w:val="24"/>
                <w:szCs w:val="24"/>
              </w:rPr>
              <w:tab/>
              <w:t>1. Оценка на административното съответствие и допустимостта;</w:t>
            </w:r>
          </w:p>
          <w:p w:rsidR="007D1079" w:rsidRPr="007D1079" w:rsidRDefault="007D1079" w:rsidP="007D1079">
            <w:pPr>
              <w:ind w:left="22"/>
              <w:rPr>
                <w:sz w:val="24"/>
                <w:szCs w:val="24"/>
              </w:rPr>
            </w:pPr>
            <w:r w:rsidRPr="007D1079">
              <w:rPr>
                <w:sz w:val="24"/>
                <w:szCs w:val="24"/>
              </w:rPr>
              <w:tab/>
              <w:t>2. Техническа и финансова оценка.</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6300B9">
              <w:rPr>
                <w:b/>
                <w:sz w:val="24"/>
                <w:szCs w:val="24"/>
              </w:rPr>
              <w:t>Оценката на административното съответствие и допустимостта</w:t>
            </w:r>
            <w:r w:rsidRPr="007D1079">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7D607B">
              <w:rPr>
                <w:sz w:val="24"/>
                <w:szCs w:val="24"/>
              </w:rPr>
              <w:t>със строително-монтажни работи</w:t>
            </w:r>
            <w:r w:rsidRPr="007D1079">
              <w:rPr>
                <w:sz w:val="24"/>
                <w:szCs w:val="24"/>
              </w:rPr>
              <w:t xml:space="preserve">,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w:t>
            </w:r>
            <w:r w:rsidR="007D607B">
              <w:rPr>
                <w:sz w:val="24"/>
                <w:szCs w:val="24"/>
              </w:rPr>
              <w:t>със строително-монтажни работи</w:t>
            </w:r>
            <w:r w:rsidRPr="007D1079">
              <w:rPr>
                <w:sz w:val="24"/>
                <w:szCs w:val="24"/>
              </w:rPr>
              <w:t>,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7D1079" w:rsidRPr="007D1079" w:rsidRDefault="007D1079" w:rsidP="007D1079">
            <w:pPr>
              <w:ind w:left="22"/>
              <w:rPr>
                <w:sz w:val="24"/>
                <w:szCs w:val="24"/>
              </w:rPr>
            </w:pPr>
            <w:r w:rsidRPr="007D1079">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7D1079">
              <w:rPr>
                <w:sz w:val="24"/>
                <w:szCs w:val="24"/>
              </w:rPr>
              <w:t>нередовности</w:t>
            </w:r>
            <w:proofErr w:type="spellEnd"/>
            <w:r w:rsidRPr="007D1079">
              <w:rPr>
                <w:sz w:val="24"/>
                <w:szCs w:val="24"/>
              </w:rPr>
              <w:t xml:space="preserve"> и </w:t>
            </w:r>
            <w:r w:rsidR="00A00232">
              <w:rPr>
                <w:sz w:val="24"/>
                <w:szCs w:val="24"/>
              </w:rPr>
              <w:t>предоставя</w:t>
            </w:r>
            <w:r w:rsidRPr="007D1079">
              <w:rPr>
                <w:sz w:val="24"/>
                <w:szCs w:val="24"/>
              </w:rPr>
              <w:t xml:space="preserve"> </w:t>
            </w:r>
            <w:r w:rsidR="00A00232">
              <w:rPr>
                <w:sz w:val="24"/>
                <w:szCs w:val="24"/>
              </w:rPr>
              <w:t xml:space="preserve">минимум </w:t>
            </w:r>
            <w:r w:rsidRPr="007D1079">
              <w:rPr>
                <w:sz w:val="24"/>
                <w:szCs w:val="24"/>
              </w:rPr>
              <w:t xml:space="preserve">7-дневен срок за тяхното отстраняване. Уведомлението съдържа и информация, че неотстраняването на </w:t>
            </w:r>
            <w:proofErr w:type="spellStart"/>
            <w:r w:rsidRPr="007D1079">
              <w:rPr>
                <w:sz w:val="24"/>
                <w:szCs w:val="24"/>
              </w:rPr>
              <w:t>нередовностите</w:t>
            </w:r>
            <w:proofErr w:type="spellEnd"/>
            <w:r w:rsidRPr="007D1079">
              <w:rPr>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7D1079">
              <w:rPr>
                <w:sz w:val="24"/>
                <w:szCs w:val="24"/>
              </w:rPr>
              <w:t>нередовностите</w:t>
            </w:r>
            <w:proofErr w:type="spellEnd"/>
            <w:r w:rsidRPr="007D1079">
              <w:rPr>
                <w:sz w:val="24"/>
                <w:szCs w:val="24"/>
              </w:rPr>
              <w:t xml:space="preserve"> не може да води до подобряване на качеството на проектното предложение.</w:t>
            </w:r>
          </w:p>
          <w:p w:rsidR="007D1079" w:rsidRPr="007D1079" w:rsidRDefault="007D1079" w:rsidP="007D1079">
            <w:pPr>
              <w:ind w:left="22"/>
              <w:rPr>
                <w:sz w:val="24"/>
                <w:szCs w:val="24"/>
              </w:rPr>
            </w:pPr>
            <w:r w:rsidRPr="007D1079">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7D1079" w:rsidRDefault="007D1079" w:rsidP="007D1079">
            <w:pPr>
              <w:ind w:left="22"/>
              <w:rPr>
                <w:sz w:val="24"/>
                <w:szCs w:val="24"/>
              </w:rPr>
            </w:pPr>
            <w:r w:rsidRPr="006300B9">
              <w:rPr>
                <w:b/>
                <w:sz w:val="24"/>
                <w:szCs w:val="24"/>
              </w:rPr>
              <w:t>Техническата и финансова оценка</w:t>
            </w:r>
            <w:r w:rsidRPr="007D1079">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w:t>
            </w:r>
            <w:r w:rsidRPr="007D1079">
              <w:rPr>
                <w:sz w:val="24"/>
                <w:szCs w:val="24"/>
              </w:rPr>
              <w:lastRenderedPageBreak/>
              <w:t>двама.</w:t>
            </w:r>
          </w:p>
          <w:p w:rsidR="007D1079" w:rsidRPr="007D1079" w:rsidRDefault="007D1079" w:rsidP="007D1079">
            <w:pPr>
              <w:ind w:left="22"/>
              <w:rPr>
                <w:sz w:val="24"/>
                <w:szCs w:val="24"/>
              </w:rPr>
            </w:pPr>
            <w:r w:rsidRPr="007D1079">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7D1079" w:rsidRDefault="007D1079" w:rsidP="007D1079">
            <w:pPr>
              <w:ind w:left="22"/>
              <w:rPr>
                <w:sz w:val="24"/>
                <w:szCs w:val="24"/>
              </w:rPr>
            </w:pPr>
            <w:r w:rsidRPr="007D1079">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7D1079">
              <w:rPr>
                <w:sz w:val="24"/>
                <w:szCs w:val="24"/>
              </w:rPr>
              <w:t>*Забележка:</w:t>
            </w:r>
          </w:p>
          <w:p w:rsidR="007D1079" w:rsidRPr="007D1079" w:rsidRDefault="007D1079" w:rsidP="007D1079">
            <w:pPr>
              <w:ind w:left="22"/>
              <w:rPr>
                <w:sz w:val="24"/>
                <w:szCs w:val="24"/>
              </w:rPr>
            </w:pPr>
            <w:r w:rsidRPr="007D1079">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7D1079" w:rsidRDefault="007D1079" w:rsidP="007D1079">
            <w:pPr>
              <w:ind w:left="22"/>
              <w:rPr>
                <w:sz w:val="24"/>
                <w:szCs w:val="24"/>
              </w:rPr>
            </w:pPr>
            <w:r w:rsidRPr="007D1079">
              <w:rPr>
                <w:sz w:val="24"/>
                <w:szCs w:val="24"/>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14 май 2016 г. </w:t>
            </w:r>
          </w:p>
          <w:p w:rsidR="007D1079" w:rsidRPr="007D1079" w:rsidRDefault="007D1079" w:rsidP="007D1079">
            <w:pPr>
              <w:ind w:left="22"/>
              <w:rPr>
                <w:sz w:val="24"/>
                <w:szCs w:val="24"/>
              </w:rPr>
            </w:pPr>
            <w:r w:rsidRPr="007D1079">
              <w:rPr>
                <w:sz w:val="24"/>
                <w:szCs w:val="24"/>
              </w:rPr>
              <w:t>На следния уеб адрес е наличен видеоклип, онагледяващ процеса на отговор на въпрос от оценителната комисия:</w:t>
            </w:r>
          </w:p>
          <w:p w:rsidR="007D1079" w:rsidRPr="007D1079" w:rsidRDefault="007D1079" w:rsidP="007D1079">
            <w:pPr>
              <w:ind w:left="22"/>
              <w:rPr>
                <w:sz w:val="24"/>
                <w:szCs w:val="24"/>
              </w:rPr>
            </w:pPr>
            <w:r w:rsidRPr="007D1079">
              <w:rPr>
                <w:sz w:val="24"/>
                <w:szCs w:val="24"/>
              </w:rPr>
              <w:t>https://www.youtube.com/watch?v=x6T0AavwC68</w:t>
            </w:r>
          </w:p>
          <w:p w:rsidR="007D1079" w:rsidRPr="007D1079" w:rsidRDefault="007D1079" w:rsidP="007D1079">
            <w:pPr>
              <w:ind w:left="22"/>
              <w:rPr>
                <w:sz w:val="24"/>
                <w:szCs w:val="24"/>
              </w:rPr>
            </w:pPr>
            <w:r w:rsidRPr="007D1079">
              <w:rPr>
                <w:sz w:val="24"/>
                <w:szCs w:val="24"/>
              </w:rPr>
              <w:t xml:space="preserve">Кандидатът няма право да представя на комисията други документи освен липсващите и тези за отстраняване на </w:t>
            </w:r>
            <w:proofErr w:type="spellStart"/>
            <w:r w:rsidRPr="007D1079">
              <w:rPr>
                <w:sz w:val="24"/>
                <w:szCs w:val="24"/>
              </w:rPr>
              <w:t>нередовностите</w:t>
            </w:r>
            <w:proofErr w:type="spellEnd"/>
            <w:r w:rsidRPr="007D1079">
              <w:rPr>
                <w:sz w:val="24"/>
                <w:szCs w:val="24"/>
              </w:rPr>
              <w:t>.</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7D1079">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7D1079" w:rsidRPr="007D1079" w:rsidRDefault="007D1079" w:rsidP="007D1079">
            <w:pPr>
              <w:ind w:left="22"/>
              <w:rPr>
                <w:sz w:val="24"/>
                <w:szCs w:val="24"/>
              </w:rPr>
            </w:pPr>
            <w:r w:rsidRPr="007D1079">
              <w:rPr>
                <w:sz w:val="24"/>
                <w:szCs w:val="24"/>
              </w:rPr>
              <w:t>Оценителният доклад и възраженията по него  са уредени в чл.44, ал.3-6 и чл. 45 на ПМС № 161 от 2016 г.</w:t>
            </w:r>
          </w:p>
          <w:p w:rsidR="007D1079" w:rsidRPr="007D1079" w:rsidRDefault="007D1079" w:rsidP="007D1079">
            <w:pPr>
              <w:ind w:left="22"/>
              <w:rPr>
                <w:sz w:val="24"/>
                <w:szCs w:val="24"/>
              </w:rPr>
            </w:pPr>
            <w:r w:rsidRPr="007D1079">
              <w:rPr>
                <w:sz w:val="24"/>
                <w:szCs w:val="24"/>
              </w:rPr>
              <w:t>Оценителният доклад се одобрява от УС на МИГ в срок до 5 работни от приключване работата на комисията.</w:t>
            </w:r>
          </w:p>
          <w:p w:rsidR="007D1079" w:rsidRPr="007D1079" w:rsidRDefault="007D1079" w:rsidP="007D1079">
            <w:pPr>
              <w:ind w:left="22"/>
              <w:rPr>
                <w:sz w:val="24"/>
                <w:szCs w:val="24"/>
              </w:rPr>
            </w:pPr>
            <w:r w:rsidRPr="007D1079">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6300B9" w:rsidRDefault="007D1079" w:rsidP="006300B9">
            <w:pPr>
              <w:rPr>
                <w:sz w:val="24"/>
                <w:szCs w:val="24"/>
              </w:rPr>
            </w:pPr>
            <w:r w:rsidRPr="006300B9">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B5796F" w:rsidRPr="001466DA" w:rsidRDefault="00B5796F" w:rsidP="00DA0385">
      <w:pPr>
        <w:pStyle w:val="1"/>
        <w:numPr>
          <w:ilvl w:val="0"/>
          <w:numId w:val="5"/>
        </w:numPr>
        <w:rPr>
          <w:rFonts w:ascii="Times New Roman" w:hAnsi="Times New Roman" w:cs="Times New Roman"/>
          <w:color w:val="auto"/>
          <w:sz w:val="24"/>
          <w:szCs w:val="24"/>
        </w:rPr>
      </w:pPr>
      <w:bookmarkStart w:id="47" w:name="_Toc479577171"/>
      <w:bookmarkStart w:id="48" w:name="_Toc19087144"/>
      <w:bookmarkStart w:id="49" w:name="_Toc479577172"/>
      <w:bookmarkStart w:id="50" w:name="_Toc19087145"/>
      <w:r w:rsidRPr="001466DA">
        <w:rPr>
          <w:rFonts w:ascii="Times New Roman" w:hAnsi="Times New Roman" w:cs="Times New Roman"/>
          <w:color w:val="auto"/>
          <w:sz w:val="24"/>
          <w:szCs w:val="24"/>
        </w:rPr>
        <w:lastRenderedPageBreak/>
        <w:t>Критерии и методика за оценка на проектните предложения :</w:t>
      </w:r>
      <w:bookmarkEnd w:id="47"/>
      <w:bookmarkEnd w:id="48"/>
    </w:p>
    <w:tbl>
      <w:tblPr>
        <w:tblStyle w:val="a3"/>
        <w:tblW w:w="9464" w:type="dxa"/>
        <w:tblLook w:val="04A0" w:firstRow="1" w:lastRow="0" w:firstColumn="1" w:lastColumn="0" w:noHBand="0" w:noVBand="1"/>
      </w:tblPr>
      <w:tblGrid>
        <w:gridCol w:w="9464"/>
      </w:tblGrid>
      <w:tr w:rsidR="00B5796F" w:rsidTr="00D20349">
        <w:tc>
          <w:tcPr>
            <w:tcW w:w="9464" w:type="dxa"/>
          </w:tcPr>
          <w:p w:rsidR="00B5796F" w:rsidRPr="00AF343A" w:rsidRDefault="00B5796F" w:rsidP="00D20349">
            <w:pPr>
              <w:tabs>
                <w:tab w:val="left" w:pos="248"/>
                <w:tab w:val="left" w:pos="648"/>
              </w:tabs>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C8491D">
              <w:rPr>
                <w:sz w:val="24"/>
                <w:szCs w:val="24"/>
              </w:rPr>
              <w:t>Приложение №</w:t>
            </w:r>
            <w:r w:rsidR="00E423E1" w:rsidRPr="00C8491D">
              <w:rPr>
                <w:sz w:val="24"/>
                <w:szCs w:val="24"/>
              </w:rPr>
              <w:t>5</w:t>
            </w:r>
            <w:r w:rsidRPr="008F571C">
              <w:rPr>
                <w:sz w:val="24"/>
                <w:szCs w:val="24"/>
              </w:rPr>
              <w:t xml:space="preserve"> -</w:t>
            </w:r>
            <w:r w:rsidRPr="00AF343A">
              <w:rPr>
                <w:sz w:val="24"/>
                <w:szCs w:val="24"/>
              </w:rPr>
              <w:t xml:space="preserve"> Критерии за административно съответствие и допустимост на  проектни предложения към настоящите Условия за кандидатстване.</w:t>
            </w:r>
          </w:p>
          <w:p w:rsidR="00B5796F" w:rsidRPr="00AF343A" w:rsidRDefault="00B5796F" w:rsidP="00D20349">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491344" w:rsidRPr="00491344"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1. проверка за липса на двойно финансиране;</w:t>
            </w:r>
          </w:p>
          <w:p w:rsidR="00491344" w:rsidRPr="00491344"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lastRenderedPageBreak/>
              <w:t>2. проверка за наличие на изкуствено създадени условия;</w:t>
            </w:r>
          </w:p>
          <w:p w:rsidR="00491344" w:rsidRPr="00491344"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3. посещение на място за заявления, включващи разходи за строително-монтажни работи</w:t>
            </w:r>
            <w:r>
              <w:rPr>
                <w:rFonts w:eastAsia="Calibri"/>
                <w:sz w:val="24"/>
                <w:szCs w:val="24"/>
                <w:lang w:eastAsia="en-US"/>
              </w:rPr>
              <w:t xml:space="preserve"> </w:t>
            </w:r>
            <w:r w:rsidRPr="00491344">
              <w:rPr>
                <w:rFonts w:eastAsia="Calibri"/>
                <w:sz w:val="24"/>
                <w:szCs w:val="24"/>
                <w:lang w:eastAsia="en-US"/>
              </w:rPr>
              <w:t>(когато е приложимо).</w:t>
            </w:r>
          </w:p>
          <w:p w:rsidR="00B5796F" w:rsidRPr="00AF343A"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ab/>
            </w:r>
          </w:p>
          <w:p w:rsidR="00B5796F" w:rsidRPr="00AF343A" w:rsidRDefault="00B5796F" w:rsidP="00D20349">
            <w:pPr>
              <w:spacing w:line="240" w:lineRule="auto"/>
              <w:rPr>
                <w:sz w:val="24"/>
                <w:szCs w:val="24"/>
              </w:rPr>
            </w:pPr>
            <w:r w:rsidRPr="00AB22E3">
              <w:rPr>
                <w:sz w:val="24"/>
                <w:szCs w:val="24"/>
              </w:rPr>
              <w:t>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w:t>
            </w:r>
            <w:r w:rsidRPr="00AF343A">
              <w:rPr>
                <w:sz w:val="24"/>
                <w:szCs w:val="24"/>
              </w:rPr>
              <w:t xml:space="preserve"> </w:t>
            </w:r>
          </w:p>
          <w:p w:rsidR="00B5796F" w:rsidRPr="00AF343A" w:rsidRDefault="00B5796F" w:rsidP="00D20349">
            <w:pPr>
              <w:shd w:val="clear" w:color="auto" w:fill="FEFEFE"/>
              <w:spacing w:line="240" w:lineRule="auto"/>
              <w:rPr>
                <w:sz w:val="24"/>
                <w:szCs w:val="24"/>
              </w:rPr>
            </w:pPr>
            <w:r w:rsidRPr="00AF343A">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AF343A" w:rsidRDefault="00B5796F" w:rsidP="00D20349">
            <w:pPr>
              <w:shd w:val="clear" w:color="auto" w:fill="FEFEFE"/>
              <w:spacing w:line="240" w:lineRule="auto"/>
              <w:rPr>
                <w:sz w:val="24"/>
                <w:szCs w:val="24"/>
              </w:rPr>
            </w:pPr>
            <w:r w:rsidRPr="00AF343A">
              <w:rPr>
                <w:sz w:val="24"/>
                <w:szCs w:val="24"/>
              </w:rPr>
              <w:t>1. наличие на недопустими дейности и/или разходи;</w:t>
            </w:r>
          </w:p>
          <w:p w:rsidR="00B5796F" w:rsidRPr="00AF343A" w:rsidRDefault="00B5796F" w:rsidP="00D20349">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B5796F" w:rsidRPr="00AF343A" w:rsidRDefault="00B5796F" w:rsidP="00D20349">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B5796F" w:rsidRPr="00AF343A" w:rsidRDefault="00B5796F" w:rsidP="00D20349">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AF343A" w:rsidRDefault="00B5796F" w:rsidP="00D20349">
            <w:pPr>
              <w:shd w:val="clear" w:color="auto" w:fill="FEFEFE"/>
              <w:spacing w:line="240" w:lineRule="auto"/>
              <w:rPr>
                <w:sz w:val="24"/>
                <w:szCs w:val="24"/>
              </w:rPr>
            </w:pPr>
          </w:p>
          <w:p w:rsidR="00B5796F" w:rsidRPr="00AF343A" w:rsidRDefault="00B5796F" w:rsidP="00D20349">
            <w:pPr>
              <w:shd w:val="clear" w:color="auto" w:fill="FEFEFE"/>
              <w:spacing w:line="240" w:lineRule="auto"/>
              <w:rPr>
                <w:sz w:val="24"/>
                <w:szCs w:val="24"/>
              </w:rPr>
            </w:pPr>
          </w:p>
          <w:p w:rsidR="00B5796F" w:rsidRPr="00AF343A" w:rsidRDefault="00B5796F" w:rsidP="00D20349">
            <w:pPr>
              <w:shd w:val="clear" w:color="auto" w:fill="FEFEFE"/>
              <w:spacing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B5796F" w:rsidRPr="00AF343A" w:rsidRDefault="00B5796F" w:rsidP="00D20349">
            <w:pPr>
              <w:shd w:val="clear" w:color="auto" w:fill="FEFEFE"/>
              <w:spacing w:line="240" w:lineRule="auto"/>
              <w:rPr>
                <w:sz w:val="24"/>
                <w:szCs w:val="24"/>
              </w:rPr>
            </w:pPr>
          </w:p>
          <w:p w:rsidR="00B5796F" w:rsidRPr="00AF343A" w:rsidRDefault="00B5796F" w:rsidP="00D20349">
            <w:pPr>
              <w:shd w:val="clear" w:color="auto" w:fill="FEFEFE"/>
              <w:spacing w:line="240" w:lineRule="auto"/>
              <w:rPr>
                <w:sz w:val="24"/>
                <w:szCs w:val="24"/>
              </w:rPr>
            </w:pPr>
            <w:r w:rsidRPr="00AF343A">
              <w:rPr>
                <w:sz w:val="24"/>
                <w:szCs w:val="24"/>
              </w:rPr>
              <w:t>Корекциите в бюджета не могат да водят до:</w:t>
            </w:r>
          </w:p>
          <w:p w:rsidR="00B5796F" w:rsidRPr="00AF343A" w:rsidRDefault="00B5796F" w:rsidP="00D20349">
            <w:pPr>
              <w:shd w:val="clear" w:color="auto" w:fill="FEFEFE"/>
              <w:spacing w:line="240" w:lineRule="auto"/>
              <w:rPr>
                <w:sz w:val="24"/>
                <w:szCs w:val="24"/>
              </w:rPr>
            </w:pPr>
            <w:r w:rsidRPr="00AF343A">
              <w:rPr>
                <w:sz w:val="24"/>
                <w:szCs w:val="24"/>
              </w:rPr>
              <w:t>1. увеличаване на размера на безвъзмездната финансова помощ</w:t>
            </w:r>
            <w:r w:rsidR="00FD3264">
              <w:rPr>
                <w:sz w:val="24"/>
                <w:szCs w:val="24"/>
              </w:rPr>
              <w:t xml:space="preserve"> </w:t>
            </w:r>
            <w:r w:rsidR="00FD3264" w:rsidRPr="00FD3264">
              <w:rPr>
                <w:sz w:val="24"/>
                <w:szCs w:val="24"/>
              </w:rPr>
              <w:t>или на интензитета</w:t>
            </w:r>
            <w:r w:rsidR="00FD3264">
              <w:rPr>
                <w:sz w:val="24"/>
                <w:szCs w:val="24"/>
              </w:rPr>
              <w:t xml:space="preserve"> на подпомагане</w:t>
            </w:r>
            <w:r w:rsidRPr="00AF343A">
              <w:rPr>
                <w:sz w:val="24"/>
                <w:szCs w:val="24"/>
              </w:rPr>
              <w:t>, предвидени в подаденото проектно предложение;</w:t>
            </w:r>
          </w:p>
          <w:p w:rsidR="00B5796F" w:rsidRPr="00AF343A" w:rsidRDefault="00B5796F" w:rsidP="00D20349">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B5796F" w:rsidRPr="00AF343A" w:rsidRDefault="00B5796F" w:rsidP="00D20349">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B5796F" w:rsidRPr="00AF343A" w:rsidRDefault="00B5796F" w:rsidP="00D20349">
            <w:pPr>
              <w:tabs>
                <w:tab w:val="left" w:pos="248"/>
                <w:tab w:val="left" w:pos="648"/>
              </w:tabs>
              <w:spacing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B5796F" w:rsidRPr="00AF343A" w:rsidRDefault="00B5796F" w:rsidP="00D20349">
            <w:pPr>
              <w:tabs>
                <w:tab w:val="left" w:pos="248"/>
                <w:tab w:val="left" w:pos="648"/>
              </w:tabs>
              <w:spacing w:line="240" w:lineRule="auto"/>
              <w:rPr>
                <w:sz w:val="24"/>
                <w:szCs w:val="24"/>
              </w:rPr>
            </w:pPr>
          </w:p>
          <w:p w:rsidR="00B5796F" w:rsidRPr="00AF343A" w:rsidRDefault="00B5796F" w:rsidP="00D20349">
            <w:pPr>
              <w:tabs>
                <w:tab w:val="left" w:pos="248"/>
                <w:tab w:val="left" w:pos="648"/>
              </w:tabs>
              <w:rPr>
                <w:sz w:val="24"/>
                <w:szCs w:val="24"/>
              </w:rPr>
            </w:pPr>
            <w:r w:rsidRPr="00AF343A">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Pr="00AF343A" w:rsidRDefault="00B5796F" w:rsidP="00D20349">
            <w:pPr>
              <w:tabs>
                <w:tab w:val="left" w:pos="248"/>
                <w:tab w:val="left" w:pos="648"/>
              </w:tabs>
              <w:spacing w:line="240" w:lineRule="auto"/>
              <w:ind w:right="-108"/>
              <w:rPr>
                <w:sz w:val="24"/>
                <w:szCs w:val="24"/>
              </w:rPr>
            </w:pPr>
          </w:p>
          <w:p w:rsidR="00B5796F" w:rsidRPr="00AF343A" w:rsidRDefault="00B5796F" w:rsidP="00D20349">
            <w:pPr>
              <w:widowControl w:val="0"/>
              <w:tabs>
                <w:tab w:val="left" w:pos="3735"/>
              </w:tabs>
              <w:autoSpaceDE w:val="0"/>
              <w:autoSpaceDN w:val="0"/>
              <w:adjustRightInd w:val="0"/>
              <w:spacing w:line="240" w:lineRule="auto"/>
              <w:contextualSpacing/>
              <w:jc w:val="left"/>
              <w:rPr>
                <w:sz w:val="24"/>
                <w:szCs w:val="24"/>
              </w:rPr>
            </w:pPr>
            <w:r w:rsidRPr="00AF343A">
              <w:rPr>
                <w:sz w:val="24"/>
                <w:szCs w:val="24"/>
              </w:rPr>
              <w:t xml:space="preserve">Техническа и финансова оценка на проектните предложения се извършва по критерии, подробно описани </w:t>
            </w:r>
            <w:r w:rsidRPr="008F571C">
              <w:rPr>
                <w:sz w:val="24"/>
                <w:szCs w:val="24"/>
              </w:rPr>
              <w:t xml:space="preserve">в </w:t>
            </w:r>
            <w:r w:rsidRPr="00C8491D">
              <w:rPr>
                <w:sz w:val="24"/>
                <w:szCs w:val="24"/>
              </w:rPr>
              <w:t>Приложение №</w:t>
            </w:r>
            <w:r w:rsidR="00E423E1" w:rsidRPr="00C8491D">
              <w:rPr>
                <w:sz w:val="24"/>
                <w:szCs w:val="24"/>
              </w:rPr>
              <w:t>6</w:t>
            </w:r>
            <w:r w:rsidRPr="00C8491D">
              <w:rPr>
                <w:sz w:val="24"/>
                <w:szCs w:val="24"/>
              </w:rPr>
              <w:t xml:space="preserve"> </w:t>
            </w:r>
            <w:r w:rsidRPr="008F571C">
              <w:rPr>
                <w:sz w:val="24"/>
                <w:szCs w:val="24"/>
              </w:rPr>
              <w:t>-</w:t>
            </w:r>
            <w:r w:rsidRPr="00AF343A">
              <w:rPr>
                <w:sz w:val="24"/>
                <w:szCs w:val="24"/>
              </w:rPr>
              <w:t xml:space="preserve"> Критерии за Техническа и финансова оценка на  проектни предложения към настоящите Условия за кандидатстване. </w:t>
            </w:r>
          </w:p>
          <w:p w:rsidR="00B5796F" w:rsidRPr="00AF343A" w:rsidRDefault="00B5796F" w:rsidP="00D20349">
            <w:pPr>
              <w:tabs>
                <w:tab w:val="left" w:pos="0"/>
                <w:tab w:val="left" w:pos="2608"/>
                <w:tab w:val="left" w:pos="3317"/>
              </w:tabs>
              <w:spacing w:after="120" w:line="240" w:lineRule="auto"/>
              <w:rPr>
                <w:snapToGrid w:val="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w:t>
            </w:r>
            <w:r w:rsidRPr="00A976C3">
              <w:rPr>
                <w:snapToGrid w:val="0"/>
                <w:sz w:val="24"/>
                <w:szCs w:val="24"/>
                <w:lang w:eastAsia="en-US"/>
              </w:rPr>
              <w:t xml:space="preserve">от </w:t>
            </w:r>
            <w:r w:rsidR="00491344" w:rsidRPr="00C40336">
              <w:rPr>
                <w:snapToGrid w:val="0"/>
                <w:sz w:val="24"/>
                <w:szCs w:val="24"/>
                <w:lang w:eastAsia="en-US"/>
              </w:rPr>
              <w:t xml:space="preserve">10 </w:t>
            </w:r>
            <w:r w:rsidRPr="00A976C3">
              <w:rPr>
                <w:snapToGrid w:val="0"/>
                <w:sz w:val="24"/>
                <w:szCs w:val="24"/>
                <w:lang w:eastAsia="en-US"/>
              </w:rPr>
              <w:t xml:space="preserve">т. </w:t>
            </w:r>
          </w:p>
          <w:p w:rsidR="00B5796F" w:rsidRPr="00AF343A" w:rsidRDefault="00B5796F" w:rsidP="00D20349">
            <w:pPr>
              <w:tabs>
                <w:tab w:val="left" w:pos="248"/>
                <w:tab w:val="left" w:pos="648"/>
              </w:tabs>
              <w:spacing w:line="240" w:lineRule="auto"/>
              <w:rPr>
                <w:sz w:val="24"/>
                <w:szCs w:val="24"/>
              </w:rPr>
            </w:pP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 xml:space="preserve">1.Критерий „Проектът осигурява </w:t>
            </w:r>
            <w:r w:rsidR="00491344">
              <w:rPr>
                <w:b/>
                <w:sz w:val="24"/>
                <w:szCs w:val="24"/>
              </w:rPr>
              <w:t>устойчива заетост на територията на МИГ</w:t>
            </w:r>
            <w:r w:rsidRPr="00E83E0A">
              <w:rPr>
                <w:b/>
                <w:sz w:val="24"/>
                <w:szCs w:val="24"/>
              </w:rPr>
              <w:t>“</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2.Критерий „</w:t>
            </w:r>
            <w:r w:rsidR="00346E87">
              <w:rPr>
                <w:b/>
                <w:sz w:val="24"/>
                <w:szCs w:val="24"/>
              </w:rPr>
              <w:t xml:space="preserve">Проектът предвижда въвеждане на нови и </w:t>
            </w:r>
            <w:proofErr w:type="spellStart"/>
            <w:r w:rsidR="00346E87">
              <w:rPr>
                <w:b/>
                <w:sz w:val="24"/>
                <w:szCs w:val="24"/>
              </w:rPr>
              <w:t>енергоспестяващи</w:t>
            </w:r>
            <w:proofErr w:type="spellEnd"/>
            <w:r w:rsidR="00346E87">
              <w:rPr>
                <w:b/>
                <w:sz w:val="24"/>
                <w:szCs w:val="24"/>
              </w:rPr>
              <w:t xml:space="preserve"> технологии и иновации в хранително-вкусовата промишленост</w:t>
            </w:r>
            <w:r w:rsidRPr="00E83E0A">
              <w:rPr>
                <w:b/>
                <w:sz w:val="24"/>
                <w:szCs w:val="24"/>
              </w:rPr>
              <w:t>“</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 xml:space="preserve">3.Критерий „Проектът </w:t>
            </w:r>
            <w:r w:rsidR="00346E87">
              <w:rPr>
                <w:b/>
                <w:sz w:val="24"/>
                <w:szCs w:val="24"/>
              </w:rPr>
              <w:t>включва действия за опазване на околната среда</w:t>
            </w:r>
            <w:r w:rsidRPr="00E83E0A">
              <w:rPr>
                <w:b/>
                <w:sz w:val="24"/>
                <w:szCs w:val="24"/>
              </w:rPr>
              <w:t>“</w:t>
            </w:r>
          </w:p>
          <w:p w:rsidR="00B5796F" w:rsidRPr="00F71E16"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E83E0A">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3C752D" w:rsidRDefault="00F2672E" w:rsidP="00DA0385">
      <w:pPr>
        <w:pStyle w:val="1"/>
        <w:numPr>
          <w:ilvl w:val="0"/>
          <w:numId w:val="5"/>
        </w:numPr>
        <w:rPr>
          <w:rFonts w:ascii="Times New Roman" w:hAnsi="Times New Roman" w:cs="Times New Roman"/>
          <w:color w:val="auto"/>
          <w:sz w:val="24"/>
          <w:szCs w:val="24"/>
        </w:rPr>
      </w:pPr>
      <w:r w:rsidRPr="003C752D">
        <w:rPr>
          <w:rFonts w:ascii="Times New Roman" w:hAnsi="Times New Roman" w:cs="Times New Roman"/>
          <w:color w:val="auto"/>
          <w:sz w:val="24"/>
          <w:szCs w:val="24"/>
        </w:rPr>
        <w:lastRenderedPageBreak/>
        <w:t>Начин на подаване на проектните предложения/концепциите за проектни предложения :</w:t>
      </w:r>
      <w:bookmarkEnd w:id="49"/>
      <w:bookmarkEnd w:id="50"/>
    </w:p>
    <w:tbl>
      <w:tblPr>
        <w:tblStyle w:val="a3"/>
        <w:tblW w:w="9464" w:type="dxa"/>
        <w:tblLook w:val="04A0" w:firstRow="1" w:lastRow="0" w:firstColumn="1" w:lastColumn="0" w:noHBand="0" w:noVBand="1"/>
      </w:tblPr>
      <w:tblGrid>
        <w:gridCol w:w="9464"/>
      </w:tblGrid>
      <w:tr w:rsidR="009073ED" w:rsidTr="009073ED">
        <w:tc>
          <w:tcPr>
            <w:tcW w:w="9464" w:type="dxa"/>
          </w:tcPr>
          <w:p w:rsidR="009073ED" w:rsidRPr="00E37920" w:rsidRDefault="009073ED" w:rsidP="0002166F">
            <w:pPr>
              <w:rPr>
                <w:sz w:val="24"/>
                <w:szCs w:val="24"/>
              </w:rPr>
            </w:pPr>
            <w:r w:rsidRPr="00E37920">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w:t>
            </w:r>
            <w:proofErr w:type="spellStart"/>
            <w:r w:rsidRPr="00E37920">
              <w:rPr>
                <w:sz w:val="24"/>
                <w:szCs w:val="24"/>
              </w:rPr>
              <w:t>придружителните</w:t>
            </w:r>
            <w:proofErr w:type="spellEnd"/>
            <w:r w:rsidRPr="00E37920">
              <w:rPr>
                <w:sz w:val="24"/>
                <w:szCs w:val="24"/>
              </w:rPr>
              <w:t xml:space="preserve">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E37920">
              <w:t xml:space="preserve"> </w:t>
            </w:r>
            <w:r w:rsidRPr="00E37920">
              <w:rPr>
                <w:sz w:val="24"/>
                <w:szCs w:val="24"/>
              </w:rPr>
              <w:t>лично от законния представител на кандидата или от упълномощено от него лице .</w:t>
            </w:r>
          </w:p>
          <w:p w:rsidR="009073ED" w:rsidRPr="00E37920" w:rsidRDefault="009073ED" w:rsidP="0002166F">
            <w:pPr>
              <w:spacing w:after="240" w:line="240" w:lineRule="auto"/>
              <w:rPr>
                <w:snapToGrid w:val="0"/>
                <w:sz w:val="24"/>
                <w:szCs w:val="24"/>
                <w:lang w:val="ru-RU"/>
              </w:rPr>
            </w:pPr>
            <w:proofErr w:type="spellStart"/>
            <w:r w:rsidRPr="00E37920">
              <w:rPr>
                <w:snapToGrid w:val="0"/>
                <w:sz w:val="24"/>
                <w:szCs w:val="24"/>
                <w:lang w:val="ru-RU" w:eastAsia="en-US"/>
              </w:rPr>
              <w:t>Преди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подаване</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във</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връзка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изискване</w:t>
            </w:r>
            <w:proofErr w:type="spellEnd"/>
            <w:r w:rsidRPr="00E37920">
              <w:rPr>
                <w:snapToGrid w:val="0"/>
                <w:sz w:val="24"/>
                <w:szCs w:val="24"/>
                <w:lang w:val="ru-RU" w:eastAsia="en-US"/>
              </w:rPr>
              <w:t xml:space="preserve"> на ИСУН 2020, </w:t>
            </w:r>
            <w:proofErr w:type="spellStart"/>
            <w:r w:rsidRPr="00E37920">
              <w:rPr>
                <w:snapToGrid w:val="0"/>
                <w:sz w:val="24"/>
                <w:szCs w:val="24"/>
                <w:lang w:val="ru-RU" w:eastAsia="en-US"/>
              </w:rPr>
              <w:t>Формулярът</w:t>
            </w:r>
            <w:proofErr w:type="spellEnd"/>
            <w:r w:rsidRPr="00E37920">
              <w:rPr>
                <w:snapToGrid w:val="0"/>
                <w:sz w:val="24"/>
                <w:szCs w:val="24"/>
                <w:lang w:val="ru-RU" w:eastAsia="en-US"/>
              </w:rPr>
              <w:t xml:space="preserve"> за </w:t>
            </w:r>
            <w:proofErr w:type="spellStart"/>
            <w:r w:rsidRPr="00E37920">
              <w:rPr>
                <w:snapToGrid w:val="0"/>
                <w:sz w:val="24"/>
                <w:szCs w:val="24"/>
                <w:lang w:val="ru-RU" w:eastAsia="en-US"/>
              </w:rPr>
              <w:t>кан</w:t>
            </w:r>
            <w:r w:rsidR="00ED1958">
              <w:rPr>
                <w:snapToGrid w:val="0"/>
                <w:sz w:val="24"/>
                <w:szCs w:val="24"/>
                <w:lang w:val="ru-RU" w:eastAsia="en-US"/>
              </w:rPr>
              <w:t>дидатс</w:t>
            </w:r>
            <w:r w:rsidRPr="00E37920">
              <w:rPr>
                <w:snapToGrid w:val="0"/>
                <w:sz w:val="24"/>
                <w:szCs w:val="24"/>
                <w:lang w:val="ru-RU" w:eastAsia="en-US"/>
              </w:rPr>
              <w:t>тване</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задължително</w:t>
            </w:r>
            <w:proofErr w:type="spellEnd"/>
            <w:r w:rsidRPr="00E37920">
              <w:rPr>
                <w:snapToGrid w:val="0"/>
                <w:sz w:val="24"/>
                <w:szCs w:val="24"/>
                <w:lang w:val="ru-RU" w:eastAsia="en-US"/>
              </w:rPr>
              <w:t xml:space="preserve"> се </w:t>
            </w:r>
            <w:proofErr w:type="spellStart"/>
            <w:r w:rsidRPr="00E37920">
              <w:rPr>
                <w:snapToGrid w:val="0"/>
                <w:sz w:val="24"/>
                <w:szCs w:val="24"/>
                <w:lang w:val="ru-RU" w:eastAsia="en-US"/>
              </w:rPr>
              <w:t>подписва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Квалифициран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електронен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подпис</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лицето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оправомощено</w:t>
            </w:r>
            <w:proofErr w:type="spellEnd"/>
            <w:r w:rsidRPr="00E37920">
              <w:rPr>
                <w:snapToGrid w:val="0"/>
                <w:sz w:val="24"/>
                <w:szCs w:val="24"/>
                <w:lang w:val="ru-RU" w:eastAsia="en-US"/>
              </w:rPr>
              <w:t xml:space="preserve"> да </w:t>
            </w:r>
            <w:proofErr w:type="spellStart"/>
            <w:r w:rsidRPr="00E37920">
              <w:rPr>
                <w:snapToGrid w:val="0"/>
                <w:sz w:val="24"/>
                <w:szCs w:val="24"/>
                <w:lang w:val="ru-RU" w:eastAsia="en-US"/>
              </w:rPr>
              <w:t>представлява</w:t>
            </w:r>
            <w:proofErr w:type="spellEnd"/>
            <w:r w:rsidRPr="00E37920">
              <w:rPr>
                <w:snapToGrid w:val="0"/>
                <w:sz w:val="24"/>
                <w:szCs w:val="24"/>
                <w:lang w:val="ru-RU" w:eastAsia="en-US"/>
              </w:rPr>
              <w:t xml:space="preserve"> кандидата. В случай че КЕП е на </w:t>
            </w:r>
            <w:proofErr w:type="spellStart"/>
            <w:r w:rsidRPr="00E37920">
              <w:rPr>
                <w:snapToGrid w:val="0"/>
                <w:sz w:val="24"/>
                <w:szCs w:val="24"/>
                <w:lang w:val="ru-RU" w:eastAsia="en-US"/>
              </w:rPr>
              <w:t>упълномощено</w:t>
            </w:r>
            <w:proofErr w:type="spellEnd"/>
            <w:r w:rsidRPr="00E37920">
              <w:rPr>
                <w:snapToGrid w:val="0"/>
                <w:sz w:val="24"/>
                <w:szCs w:val="24"/>
                <w:lang w:val="ru-RU" w:eastAsia="en-US"/>
              </w:rPr>
              <w:t xml:space="preserve"> лице, то </w:t>
            </w:r>
            <w:proofErr w:type="spellStart"/>
            <w:r w:rsidRPr="00E37920">
              <w:rPr>
                <w:snapToGrid w:val="0"/>
                <w:sz w:val="24"/>
                <w:szCs w:val="24"/>
                <w:lang w:val="ru-RU" w:eastAsia="en-US"/>
              </w:rPr>
              <w:t>към</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следва</w:t>
            </w:r>
            <w:proofErr w:type="spellEnd"/>
            <w:r w:rsidRPr="00E37920">
              <w:rPr>
                <w:snapToGrid w:val="0"/>
                <w:sz w:val="24"/>
                <w:szCs w:val="24"/>
                <w:lang w:val="ru-RU" w:eastAsia="en-US"/>
              </w:rPr>
              <w:t xml:space="preserve"> да се </w:t>
            </w:r>
            <w:proofErr w:type="spellStart"/>
            <w:r w:rsidRPr="00E37920">
              <w:rPr>
                <w:snapToGrid w:val="0"/>
                <w:sz w:val="24"/>
                <w:szCs w:val="24"/>
                <w:lang w:val="ru-RU" w:eastAsia="en-US"/>
              </w:rPr>
              <w:t>прикачи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Нотариално</w:t>
            </w:r>
            <w:proofErr w:type="spellEnd"/>
            <w:r w:rsidRPr="00E37920">
              <w:rPr>
                <w:snapToGrid w:val="0"/>
                <w:sz w:val="24"/>
                <w:szCs w:val="24"/>
                <w:lang w:val="ru-RU" w:eastAsia="en-US"/>
              </w:rPr>
              <w:t xml:space="preserve"> заверено </w:t>
            </w:r>
            <w:proofErr w:type="spellStart"/>
            <w:r w:rsidRPr="00E37920">
              <w:rPr>
                <w:snapToGrid w:val="0"/>
                <w:sz w:val="24"/>
                <w:szCs w:val="24"/>
                <w:lang w:val="ru-RU" w:eastAsia="en-US"/>
              </w:rPr>
              <w:t>изрично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пълномощно</w:t>
            </w:r>
            <w:proofErr w:type="spellEnd"/>
            <w:r w:rsidRPr="00E37920">
              <w:rPr>
                <w:snapToGrid w:val="0"/>
                <w:sz w:val="24"/>
                <w:szCs w:val="24"/>
                <w:lang w:val="ru-RU" w:eastAsia="en-US"/>
              </w:rPr>
              <w:t xml:space="preserve"> – в случай, че </w:t>
            </w:r>
            <w:proofErr w:type="spellStart"/>
            <w:r w:rsidRPr="00E37920">
              <w:rPr>
                <w:snapToGrid w:val="0"/>
                <w:sz w:val="24"/>
                <w:szCs w:val="24"/>
                <w:lang w:val="ru-RU" w:eastAsia="en-US"/>
              </w:rPr>
              <w:t>документите</w:t>
            </w:r>
            <w:proofErr w:type="spellEnd"/>
            <w:r w:rsidRPr="00E37920">
              <w:rPr>
                <w:snapToGrid w:val="0"/>
                <w:sz w:val="24"/>
                <w:szCs w:val="24"/>
                <w:lang w:val="ru-RU" w:eastAsia="en-US"/>
              </w:rPr>
              <w:t xml:space="preserve"> не се </w:t>
            </w:r>
            <w:proofErr w:type="spellStart"/>
            <w:r w:rsidRPr="00E37920">
              <w:rPr>
                <w:snapToGrid w:val="0"/>
                <w:sz w:val="24"/>
                <w:szCs w:val="24"/>
                <w:lang w:val="ru-RU" w:eastAsia="en-US"/>
              </w:rPr>
              <w:t>подават</w:t>
            </w:r>
            <w:proofErr w:type="spellEnd"/>
            <w:r w:rsidRPr="00E37920">
              <w:rPr>
                <w:snapToGrid w:val="0"/>
                <w:sz w:val="24"/>
                <w:szCs w:val="24"/>
                <w:lang w:val="ru-RU" w:eastAsia="en-US"/>
              </w:rPr>
              <w:t xml:space="preserve"> лично от кандидата (</w:t>
            </w:r>
            <w:proofErr w:type="gramStart"/>
            <w:r w:rsidRPr="00E37920">
              <w:rPr>
                <w:snapToGrid w:val="0"/>
                <w:sz w:val="24"/>
                <w:szCs w:val="24"/>
                <w:lang w:val="ru-RU" w:eastAsia="en-US"/>
              </w:rPr>
              <w:t>в</w:t>
            </w:r>
            <w:proofErr w:type="gramEnd"/>
            <w:r w:rsidRPr="00E37920">
              <w:rPr>
                <w:snapToGrid w:val="0"/>
                <w:sz w:val="24"/>
                <w:szCs w:val="24"/>
                <w:lang w:val="ru-RU" w:eastAsia="en-US"/>
              </w:rPr>
              <w:t xml:space="preserve"> секция 12 от Формуляра).</w:t>
            </w:r>
          </w:p>
          <w:p w:rsidR="009073ED" w:rsidRPr="00E37920" w:rsidRDefault="009073ED" w:rsidP="0002166F">
            <w:pPr>
              <w:spacing w:before="120" w:after="120" w:line="240" w:lineRule="auto"/>
              <w:rPr>
                <w:rFonts w:eastAsia="Calibri"/>
                <w:sz w:val="24"/>
                <w:szCs w:val="24"/>
                <w:lang w:eastAsia="en-US"/>
              </w:rPr>
            </w:pPr>
            <w:r w:rsidRPr="00E37920">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Pr>
                <w:rFonts w:eastAsia="Calibri"/>
                <w:sz w:val="24"/>
                <w:szCs w:val="24"/>
                <w:lang w:eastAsia="en-US"/>
              </w:rPr>
              <w:t xml:space="preserve">ане” в ИСУН 2020 от </w:t>
            </w:r>
            <w:r w:rsidR="00346E87">
              <w:rPr>
                <w:rFonts w:eastAsia="Calibri"/>
                <w:sz w:val="24"/>
                <w:szCs w:val="24"/>
                <w:lang w:val="en-GB" w:eastAsia="en-US"/>
              </w:rPr>
              <w:t>07</w:t>
            </w:r>
            <w:r w:rsidR="001779F4">
              <w:rPr>
                <w:rFonts w:eastAsia="Calibri"/>
                <w:sz w:val="24"/>
                <w:szCs w:val="24"/>
                <w:lang w:eastAsia="en-US"/>
              </w:rPr>
              <w:t xml:space="preserve"> май  20</w:t>
            </w:r>
            <w:r w:rsidR="00346E87">
              <w:rPr>
                <w:rFonts w:eastAsia="Calibri"/>
                <w:sz w:val="24"/>
                <w:szCs w:val="24"/>
                <w:lang w:val="en-GB" w:eastAsia="en-US"/>
              </w:rPr>
              <w:t>20</w:t>
            </w:r>
            <w:r w:rsidR="001779F4">
              <w:rPr>
                <w:rFonts w:eastAsia="Calibri"/>
                <w:sz w:val="24"/>
                <w:szCs w:val="24"/>
                <w:lang w:eastAsia="en-US"/>
              </w:rPr>
              <w:t xml:space="preserve"> </w:t>
            </w:r>
            <w:r w:rsidRPr="00E37920">
              <w:rPr>
                <w:rFonts w:eastAsia="Calibri"/>
                <w:sz w:val="24"/>
                <w:szCs w:val="24"/>
                <w:lang w:eastAsia="en-US"/>
              </w:rPr>
              <w:t>г.</w:t>
            </w:r>
          </w:p>
          <w:p w:rsidR="009073ED" w:rsidRPr="00E37920" w:rsidRDefault="009073ED" w:rsidP="0002166F">
            <w:pPr>
              <w:rPr>
                <w:b/>
                <w:sz w:val="24"/>
                <w:szCs w:val="24"/>
              </w:rPr>
            </w:pPr>
            <w:r w:rsidRPr="00E37920">
              <w:rPr>
                <w:b/>
                <w:sz w:val="24"/>
                <w:szCs w:val="24"/>
              </w:rPr>
              <w:t>Важно!</w:t>
            </w:r>
          </w:p>
          <w:p w:rsidR="009073ED" w:rsidRPr="00E37920" w:rsidRDefault="009073ED" w:rsidP="0002166F">
            <w:pPr>
              <w:rPr>
                <w:sz w:val="24"/>
                <w:szCs w:val="24"/>
              </w:rPr>
            </w:pPr>
            <w:r w:rsidRPr="00E37920">
              <w:rPr>
                <w:sz w:val="24"/>
                <w:szCs w:val="24"/>
              </w:rPr>
              <w:t>Документите се представят във формат "</w:t>
            </w:r>
            <w:proofErr w:type="spellStart"/>
            <w:r w:rsidRPr="00E37920">
              <w:rPr>
                <w:sz w:val="24"/>
                <w:szCs w:val="24"/>
              </w:rPr>
              <w:t>pdf</w:t>
            </w:r>
            <w:proofErr w:type="spellEnd"/>
            <w:r w:rsidRPr="00E37920">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9073ED" w:rsidRPr="00E37920" w:rsidRDefault="009073ED" w:rsidP="0002166F">
            <w:pPr>
              <w:rPr>
                <w:sz w:val="24"/>
                <w:szCs w:val="24"/>
              </w:rPr>
            </w:pPr>
          </w:p>
          <w:p w:rsidR="009073ED" w:rsidRPr="00E37920" w:rsidRDefault="009073ED" w:rsidP="0002166F">
            <w:pPr>
              <w:spacing w:line="240" w:lineRule="auto"/>
              <w:rPr>
                <w:snapToGrid w:val="0"/>
                <w:sz w:val="24"/>
                <w:szCs w:val="24"/>
                <w:lang w:val="ru-RU"/>
              </w:rPr>
            </w:pPr>
            <w:r w:rsidRPr="00E37920">
              <w:rPr>
                <w:b/>
                <w:snapToGrid w:val="0"/>
                <w:sz w:val="24"/>
                <w:szCs w:val="24"/>
                <w:lang w:val="ru-RU"/>
              </w:rPr>
              <w:t>Важно!</w:t>
            </w:r>
            <w:r w:rsidRPr="00E37920">
              <w:rPr>
                <w:snapToGrid w:val="0"/>
                <w:sz w:val="24"/>
                <w:szCs w:val="24"/>
                <w:lang w:val="ru-RU"/>
              </w:rPr>
              <w:t xml:space="preserve"> </w:t>
            </w:r>
          </w:p>
          <w:p w:rsidR="009073ED" w:rsidRPr="00E37920" w:rsidRDefault="009073ED" w:rsidP="0002166F">
            <w:pPr>
              <w:spacing w:after="240" w:line="240" w:lineRule="auto"/>
              <w:rPr>
                <w:snapToGrid w:val="0"/>
                <w:sz w:val="24"/>
                <w:szCs w:val="24"/>
                <w:lang w:val="ru-RU"/>
              </w:rPr>
            </w:pPr>
            <w:r w:rsidRPr="00E37920">
              <w:rPr>
                <w:snapToGrid w:val="0"/>
                <w:sz w:val="24"/>
                <w:szCs w:val="24"/>
                <w:lang w:val="ru-RU"/>
              </w:rPr>
              <w:t xml:space="preserve">Моля </w:t>
            </w:r>
            <w:proofErr w:type="spellStart"/>
            <w:r w:rsidRPr="00E37920">
              <w:rPr>
                <w:snapToGrid w:val="0"/>
                <w:sz w:val="24"/>
                <w:szCs w:val="24"/>
                <w:lang w:val="ru-RU"/>
              </w:rPr>
              <w:t>обърнете</w:t>
            </w:r>
            <w:proofErr w:type="spellEnd"/>
            <w:r w:rsidRPr="00E37920">
              <w:rPr>
                <w:snapToGrid w:val="0"/>
                <w:sz w:val="24"/>
                <w:szCs w:val="24"/>
                <w:lang w:val="ru-RU"/>
              </w:rPr>
              <w:t xml:space="preserve"> внимание, че </w:t>
            </w:r>
            <w:proofErr w:type="spellStart"/>
            <w:r w:rsidRPr="00E37920">
              <w:rPr>
                <w:snapToGrid w:val="0"/>
                <w:sz w:val="24"/>
                <w:szCs w:val="24"/>
                <w:lang w:val="ru-RU"/>
              </w:rPr>
              <w:t>електронната</w:t>
            </w:r>
            <w:proofErr w:type="spellEnd"/>
            <w:r w:rsidRPr="00E37920">
              <w:rPr>
                <w:snapToGrid w:val="0"/>
                <w:sz w:val="24"/>
                <w:szCs w:val="24"/>
                <w:lang w:val="ru-RU"/>
              </w:rPr>
              <w:t xml:space="preserve"> </w:t>
            </w:r>
            <w:proofErr w:type="spellStart"/>
            <w:r w:rsidRPr="00E37920">
              <w:rPr>
                <w:snapToGrid w:val="0"/>
                <w:sz w:val="24"/>
                <w:szCs w:val="24"/>
                <w:lang w:val="ru-RU"/>
              </w:rPr>
              <w:t>поща</w:t>
            </w:r>
            <w:proofErr w:type="spellEnd"/>
            <w:r w:rsidRPr="00E37920">
              <w:rPr>
                <w:snapToGrid w:val="0"/>
                <w:sz w:val="24"/>
                <w:szCs w:val="24"/>
                <w:lang w:val="ru-RU"/>
              </w:rPr>
              <w:t xml:space="preserve">, с </w:t>
            </w:r>
            <w:proofErr w:type="spellStart"/>
            <w:r w:rsidRPr="00E37920">
              <w:rPr>
                <w:snapToGrid w:val="0"/>
                <w:sz w:val="24"/>
                <w:szCs w:val="24"/>
                <w:lang w:val="ru-RU"/>
              </w:rPr>
              <w:t>която</w:t>
            </w:r>
            <w:proofErr w:type="spellEnd"/>
            <w:r w:rsidRPr="00E37920">
              <w:rPr>
                <w:snapToGrid w:val="0"/>
                <w:sz w:val="24"/>
                <w:szCs w:val="24"/>
                <w:lang w:val="ru-RU"/>
              </w:rPr>
              <w:t xml:space="preserve"> се </w:t>
            </w:r>
            <w:proofErr w:type="spellStart"/>
            <w:r w:rsidRPr="00E37920">
              <w:rPr>
                <w:snapToGrid w:val="0"/>
                <w:sz w:val="24"/>
                <w:szCs w:val="24"/>
                <w:lang w:val="ru-RU"/>
              </w:rPr>
              <w:t>регистрирате</w:t>
            </w:r>
            <w:proofErr w:type="spellEnd"/>
            <w:r w:rsidRPr="00E37920">
              <w:rPr>
                <w:snapToGrid w:val="0"/>
                <w:sz w:val="24"/>
                <w:szCs w:val="24"/>
                <w:lang w:val="ru-RU"/>
              </w:rPr>
              <w:t xml:space="preserve"> </w:t>
            </w:r>
            <w:proofErr w:type="spellStart"/>
            <w:r w:rsidRPr="00E37920">
              <w:rPr>
                <w:snapToGrid w:val="0"/>
                <w:sz w:val="24"/>
                <w:szCs w:val="24"/>
                <w:lang w:val="ru-RU"/>
              </w:rPr>
              <w:t>като</w:t>
            </w:r>
            <w:proofErr w:type="spellEnd"/>
            <w:r w:rsidRPr="00E37920">
              <w:rPr>
                <w:snapToGrid w:val="0"/>
                <w:sz w:val="24"/>
                <w:szCs w:val="24"/>
                <w:lang w:val="ru-RU"/>
              </w:rPr>
              <w:t xml:space="preserve"> </w:t>
            </w:r>
            <w:proofErr w:type="spellStart"/>
            <w:r w:rsidRPr="00E37920">
              <w:rPr>
                <w:snapToGrid w:val="0"/>
                <w:sz w:val="24"/>
                <w:szCs w:val="24"/>
                <w:lang w:val="ru-RU"/>
              </w:rPr>
              <w:t>потребител</w:t>
            </w:r>
            <w:proofErr w:type="spellEnd"/>
            <w:r w:rsidRPr="00E37920">
              <w:rPr>
                <w:snapToGrid w:val="0"/>
                <w:sz w:val="24"/>
                <w:szCs w:val="24"/>
                <w:lang w:val="ru-RU"/>
              </w:rPr>
              <w:t xml:space="preserve"> в ИСУН 2020 е </w:t>
            </w:r>
            <w:proofErr w:type="spellStart"/>
            <w:r w:rsidRPr="00E37920">
              <w:rPr>
                <w:snapToGrid w:val="0"/>
                <w:sz w:val="24"/>
                <w:szCs w:val="24"/>
                <w:lang w:val="ru-RU"/>
              </w:rPr>
              <w:t>асоциирана</w:t>
            </w:r>
            <w:proofErr w:type="spellEnd"/>
            <w:r w:rsidRPr="00E37920">
              <w:rPr>
                <w:snapToGrid w:val="0"/>
                <w:sz w:val="24"/>
                <w:szCs w:val="24"/>
                <w:lang w:val="ru-RU"/>
              </w:rPr>
              <w:t xml:space="preserve"> с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w:t>
            </w:r>
            <w:proofErr w:type="spellStart"/>
            <w:r w:rsidRPr="00E37920">
              <w:rPr>
                <w:snapToGrid w:val="0"/>
                <w:sz w:val="24"/>
                <w:szCs w:val="24"/>
                <w:lang w:val="ru-RU"/>
              </w:rPr>
              <w:t>Комуникацията</w:t>
            </w:r>
            <w:proofErr w:type="spellEnd"/>
            <w:r w:rsidRPr="00E37920">
              <w:rPr>
                <w:snapToGrid w:val="0"/>
                <w:sz w:val="24"/>
                <w:szCs w:val="24"/>
                <w:lang w:val="ru-RU"/>
              </w:rPr>
              <w:t xml:space="preserve"> (</w:t>
            </w:r>
            <w:proofErr w:type="spellStart"/>
            <w:r w:rsidRPr="00E37920">
              <w:rPr>
                <w:snapToGrid w:val="0"/>
                <w:sz w:val="24"/>
                <w:szCs w:val="24"/>
                <w:lang w:val="ru-RU"/>
              </w:rPr>
              <w:t>Кореспонденцията</w:t>
            </w:r>
            <w:proofErr w:type="spellEnd"/>
            <w:r w:rsidRPr="00E37920">
              <w:rPr>
                <w:snapToGrid w:val="0"/>
                <w:sz w:val="24"/>
                <w:szCs w:val="24"/>
                <w:lang w:val="ru-RU"/>
              </w:rPr>
              <w:t xml:space="preserve">) с кандидата по </w:t>
            </w:r>
            <w:proofErr w:type="spellStart"/>
            <w:proofErr w:type="gramStart"/>
            <w:r w:rsidRPr="00E37920">
              <w:rPr>
                <w:snapToGrid w:val="0"/>
                <w:sz w:val="24"/>
                <w:szCs w:val="24"/>
                <w:lang w:val="ru-RU"/>
              </w:rPr>
              <w:t>време</w:t>
            </w:r>
            <w:proofErr w:type="spellEnd"/>
            <w:r w:rsidRPr="00E37920">
              <w:rPr>
                <w:snapToGrid w:val="0"/>
                <w:sz w:val="24"/>
                <w:szCs w:val="24"/>
                <w:lang w:val="ru-RU"/>
              </w:rPr>
              <w:t xml:space="preserve"> на</w:t>
            </w:r>
            <w:proofErr w:type="gramEnd"/>
            <w:r w:rsidRPr="00E37920">
              <w:rPr>
                <w:snapToGrid w:val="0"/>
                <w:sz w:val="24"/>
                <w:szCs w:val="24"/>
                <w:lang w:val="ru-RU"/>
              </w:rPr>
              <w:t xml:space="preserve"> оценка на </w:t>
            </w:r>
            <w:proofErr w:type="spellStart"/>
            <w:r w:rsidRPr="00E37920">
              <w:rPr>
                <w:snapToGrid w:val="0"/>
                <w:sz w:val="24"/>
                <w:szCs w:val="24"/>
                <w:lang w:val="ru-RU"/>
              </w:rPr>
              <w:t>проектното</w:t>
            </w:r>
            <w:proofErr w:type="spellEnd"/>
            <w:r w:rsidRPr="00E37920">
              <w:rPr>
                <w:snapToGrid w:val="0"/>
                <w:sz w:val="24"/>
                <w:szCs w:val="24"/>
                <w:lang w:val="ru-RU"/>
              </w:rPr>
              <w:t xml:space="preserve"> предложение се </w:t>
            </w:r>
            <w:proofErr w:type="spellStart"/>
            <w:r w:rsidRPr="00E37920">
              <w:rPr>
                <w:snapToGrid w:val="0"/>
                <w:sz w:val="24"/>
                <w:szCs w:val="24"/>
                <w:lang w:val="ru-RU"/>
              </w:rPr>
              <w:t>осъществява</w:t>
            </w:r>
            <w:proofErr w:type="spellEnd"/>
            <w:r w:rsidRPr="00E37920">
              <w:rPr>
                <w:snapToGrid w:val="0"/>
                <w:sz w:val="24"/>
                <w:szCs w:val="24"/>
                <w:lang w:val="ru-RU"/>
              </w:rPr>
              <w:t xml:space="preserve"> по </w:t>
            </w:r>
            <w:proofErr w:type="spellStart"/>
            <w:r w:rsidRPr="00E37920">
              <w:rPr>
                <w:snapToGrid w:val="0"/>
                <w:sz w:val="24"/>
                <w:szCs w:val="24"/>
                <w:lang w:val="ru-RU"/>
              </w:rPr>
              <w:t>електронен</w:t>
            </w:r>
            <w:proofErr w:type="spellEnd"/>
            <w:r w:rsidRPr="00E37920">
              <w:rPr>
                <w:snapToGrid w:val="0"/>
                <w:sz w:val="24"/>
                <w:szCs w:val="24"/>
                <w:lang w:val="ru-RU"/>
              </w:rPr>
              <w:t xml:space="preserve"> </w:t>
            </w:r>
            <w:proofErr w:type="spellStart"/>
            <w:r w:rsidRPr="00E37920">
              <w:rPr>
                <w:snapToGrid w:val="0"/>
                <w:sz w:val="24"/>
                <w:szCs w:val="24"/>
                <w:lang w:val="ru-RU"/>
              </w:rPr>
              <w:t>път</w:t>
            </w:r>
            <w:proofErr w:type="spellEnd"/>
            <w:r w:rsidRPr="00E37920">
              <w:rPr>
                <w:snapToGrid w:val="0"/>
                <w:sz w:val="24"/>
                <w:szCs w:val="24"/>
                <w:lang w:val="ru-RU"/>
              </w:rPr>
              <w:t xml:space="preserve"> чрез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в ИСУН 2020, от </w:t>
            </w:r>
            <w:proofErr w:type="spellStart"/>
            <w:r w:rsidRPr="00E37920">
              <w:rPr>
                <w:snapToGrid w:val="0"/>
                <w:sz w:val="24"/>
                <w:szCs w:val="24"/>
                <w:lang w:val="ru-RU"/>
              </w:rPr>
              <w:t>който</w:t>
            </w:r>
            <w:proofErr w:type="spellEnd"/>
            <w:r w:rsidRPr="00E37920">
              <w:rPr>
                <w:snapToGrid w:val="0"/>
                <w:sz w:val="24"/>
                <w:szCs w:val="24"/>
                <w:lang w:val="ru-RU"/>
              </w:rPr>
              <w:t xml:space="preserve"> е </w:t>
            </w:r>
            <w:proofErr w:type="spellStart"/>
            <w:r w:rsidRPr="00E37920">
              <w:rPr>
                <w:snapToGrid w:val="0"/>
                <w:sz w:val="24"/>
                <w:szCs w:val="24"/>
                <w:lang w:val="ru-RU"/>
              </w:rPr>
              <w:t>подаден</w:t>
            </w:r>
            <w:proofErr w:type="spellEnd"/>
            <w:r w:rsidRPr="00E37920">
              <w:rPr>
                <w:snapToGrid w:val="0"/>
                <w:sz w:val="24"/>
                <w:szCs w:val="24"/>
                <w:lang w:val="ru-RU"/>
              </w:rPr>
              <w:t xml:space="preserve"> </w:t>
            </w:r>
            <w:proofErr w:type="spellStart"/>
            <w:r w:rsidRPr="00E37920">
              <w:rPr>
                <w:snapToGrid w:val="0"/>
                <w:sz w:val="24"/>
                <w:szCs w:val="24"/>
                <w:lang w:val="ru-RU"/>
              </w:rPr>
              <w:t>съответния</w:t>
            </w:r>
            <w:proofErr w:type="spellEnd"/>
            <w:r w:rsidRPr="00E37920">
              <w:rPr>
                <w:snapToGrid w:val="0"/>
                <w:sz w:val="24"/>
                <w:szCs w:val="24"/>
                <w:lang w:val="ru-RU"/>
              </w:rPr>
              <w:t xml:space="preserve"> проект и </w:t>
            </w:r>
            <w:proofErr w:type="spellStart"/>
            <w:r w:rsidRPr="00E37920">
              <w:rPr>
                <w:snapToGrid w:val="0"/>
                <w:sz w:val="24"/>
                <w:szCs w:val="24"/>
                <w:lang w:val="ru-RU"/>
              </w:rPr>
              <w:t>промени</w:t>
            </w:r>
            <w:proofErr w:type="spellEnd"/>
            <w:r w:rsidRPr="00E37920">
              <w:rPr>
                <w:snapToGrid w:val="0"/>
                <w:sz w:val="24"/>
                <w:szCs w:val="24"/>
                <w:lang w:val="ru-RU"/>
              </w:rPr>
              <w:t xml:space="preserve"> на </w:t>
            </w:r>
            <w:proofErr w:type="spellStart"/>
            <w:r w:rsidRPr="00E37920">
              <w:rPr>
                <w:snapToGrid w:val="0"/>
                <w:sz w:val="24"/>
                <w:szCs w:val="24"/>
                <w:lang w:val="ru-RU"/>
              </w:rPr>
              <w:t>посочения</w:t>
            </w:r>
            <w:proofErr w:type="spellEnd"/>
            <w:r w:rsidRPr="00E37920">
              <w:rPr>
                <w:snapToGrid w:val="0"/>
                <w:sz w:val="24"/>
                <w:szCs w:val="24"/>
                <w:lang w:val="ru-RU"/>
              </w:rPr>
              <w:t xml:space="preserve"> </w:t>
            </w:r>
            <w:proofErr w:type="spellStart"/>
            <w:r w:rsidRPr="00E37920">
              <w:rPr>
                <w:snapToGrid w:val="0"/>
                <w:sz w:val="24"/>
                <w:szCs w:val="24"/>
                <w:lang w:val="ru-RU"/>
              </w:rPr>
              <w:t>профил</w:t>
            </w:r>
            <w:proofErr w:type="spellEnd"/>
            <w:r w:rsidRPr="00E37920">
              <w:rPr>
                <w:snapToGrid w:val="0"/>
                <w:sz w:val="24"/>
                <w:szCs w:val="24"/>
                <w:lang w:val="ru-RU"/>
              </w:rPr>
              <w:t xml:space="preserve"> </w:t>
            </w:r>
            <w:proofErr w:type="spellStart"/>
            <w:r w:rsidRPr="00E37920">
              <w:rPr>
                <w:snapToGrid w:val="0"/>
                <w:sz w:val="24"/>
                <w:szCs w:val="24"/>
                <w:lang w:val="ru-RU"/>
              </w:rPr>
              <w:t>са</w:t>
            </w:r>
            <w:proofErr w:type="spellEnd"/>
            <w:r w:rsidRPr="00E37920">
              <w:rPr>
                <w:snapToGrid w:val="0"/>
                <w:sz w:val="24"/>
                <w:szCs w:val="24"/>
                <w:lang w:val="ru-RU"/>
              </w:rPr>
              <w:t xml:space="preserve"> </w:t>
            </w:r>
            <w:proofErr w:type="spellStart"/>
            <w:r w:rsidRPr="00E37920">
              <w:rPr>
                <w:snapToGrid w:val="0"/>
                <w:sz w:val="24"/>
                <w:szCs w:val="24"/>
                <w:lang w:val="ru-RU"/>
              </w:rPr>
              <w:t>невъзможни</w:t>
            </w:r>
            <w:proofErr w:type="spellEnd"/>
            <w:r w:rsidRPr="00E37920">
              <w:rPr>
                <w:snapToGrid w:val="0"/>
                <w:sz w:val="24"/>
                <w:szCs w:val="24"/>
                <w:lang w:val="ru-RU"/>
              </w:rPr>
              <w:t>.</w:t>
            </w:r>
          </w:p>
          <w:p w:rsidR="009073ED" w:rsidRPr="00F73535" w:rsidRDefault="009073ED" w:rsidP="0002166F">
            <w:pPr>
              <w:rPr>
                <w:sz w:val="24"/>
                <w:szCs w:val="24"/>
              </w:rPr>
            </w:pPr>
            <w:r w:rsidRPr="00E37920">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310453" w:rsidRDefault="00F2672E" w:rsidP="00DA0385">
      <w:pPr>
        <w:pStyle w:val="1"/>
        <w:numPr>
          <w:ilvl w:val="0"/>
          <w:numId w:val="5"/>
        </w:numPr>
        <w:rPr>
          <w:rFonts w:ascii="Times New Roman" w:hAnsi="Times New Roman" w:cs="Times New Roman"/>
          <w:color w:val="auto"/>
          <w:sz w:val="24"/>
          <w:szCs w:val="24"/>
        </w:rPr>
      </w:pPr>
      <w:bookmarkStart w:id="51" w:name="_Toc479577173"/>
      <w:bookmarkStart w:id="52" w:name="_Toc19087146"/>
      <w:r w:rsidRPr="00310453">
        <w:rPr>
          <w:rFonts w:ascii="Times New Roman" w:hAnsi="Times New Roman" w:cs="Times New Roman"/>
          <w:color w:val="auto"/>
          <w:sz w:val="24"/>
          <w:szCs w:val="24"/>
        </w:rPr>
        <w:t>Списък на документите, които се подават на етап кандидатстване</w:t>
      </w:r>
      <w:r w:rsidRPr="00310453">
        <w:rPr>
          <w:rStyle w:val="a7"/>
          <w:rFonts w:ascii="Times New Roman" w:hAnsi="Times New Roman" w:cs="Times New Roman"/>
          <w:color w:val="auto"/>
          <w:sz w:val="24"/>
          <w:szCs w:val="24"/>
        </w:rPr>
        <w:footnoteReference w:id="7"/>
      </w:r>
      <w:r w:rsidRPr="00310453">
        <w:rPr>
          <w:rFonts w:ascii="Times New Roman" w:hAnsi="Times New Roman" w:cs="Times New Roman"/>
          <w:color w:val="auto"/>
          <w:sz w:val="24"/>
          <w:szCs w:val="24"/>
        </w:rPr>
        <w:t xml:space="preserve"> :</w:t>
      </w:r>
      <w:bookmarkEnd w:id="51"/>
      <w:bookmarkEnd w:id="52"/>
    </w:p>
    <w:tbl>
      <w:tblPr>
        <w:tblStyle w:val="a3"/>
        <w:tblW w:w="0" w:type="auto"/>
        <w:tblLook w:val="04A0" w:firstRow="1" w:lastRow="0" w:firstColumn="1" w:lastColumn="0" w:noHBand="0" w:noVBand="1"/>
      </w:tblPr>
      <w:tblGrid>
        <w:gridCol w:w="9431"/>
      </w:tblGrid>
      <w:tr w:rsidR="00F2672E" w:rsidTr="000B5B9F">
        <w:tc>
          <w:tcPr>
            <w:tcW w:w="9431" w:type="dxa"/>
          </w:tcPr>
          <w:p w:rsidR="00593596" w:rsidRPr="00593596" w:rsidRDefault="00593596" w:rsidP="00593596">
            <w:pPr>
              <w:spacing w:before="60" w:after="60" w:line="240" w:lineRule="auto"/>
              <w:rPr>
                <w:sz w:val="24"/>
                <w:szCs w:val="24"/>
              </w:rPr>
            </w:pPr>
            <w:r w:rsidRPr="00593596">
              <w:rPr>
                <w:sz w:val="24"/>
                <w:szCs w:val="24"/>
              </w:rPr>
              <w:t>Кандидатите по настоящата процедура следва да представят към Формуляра за кандидатстване следните документи:</w:t>
            </w:r>
          </w:p>
          <w:p w:rsidR="00ED1958" w:rsidRPr="00ED1958" w:rsidRDefault="00593596" w:rsidP="00ED1958">
            <w:pPr>
              <w:widowControl w:val="0"/>
              <w:autoSpaceDE w:val="0"/>
              <w:autoSpaceDN w:val="0"/>
              <w:adjustRightInd w:val="0"/>
              <w:spacing w:line="240" w:lineRule="auto"/>
              <w:rPr>
                <w:i/>
                <w:sz w:val="24"/>
                <w:szCs w:val="24"/>
                <w:lang w:val="en-GB"/>
              </w:rPr>
            </w:pPr>
            <w:r w:rsidRPr="00593596">
              <w:rPr>
                <w:sz w:val="24"/>
                <w:szCs w:val="24"/>
              </w:rPr>
              <w:t xml:space="preserve">1. </w:t>
            </w:r>
            <w:r w:rsidR="00ED1958" w:rsidRPr="00ED1958">
              <w:rPr>
                <w:sz w:val="24"/>
                <w:szCs w:val="24"/>
              </w:rPr>
              <w:t xml:space="preserve">Таблица за допустими инвестиции  </w:t>
            </w:r>
            <w:r w:rsidR="00ED1958" w:rsidRPr="00ED1958">
              <w:rPr>
                <w:sz w:val="24"/>
                <w:szCs w:val="24"/>
                <w:lang w:val="en-GB"/>
              </w:rPr>
              <w:t>(</w:t>
            </w:r>
            <w:r w:rsidR="00ED1958" w:rsidRPr="00ED1958">
              <w:rPr>
                <w:i/>
                <w:sz w:val="24"/>
                <w:szCs w:val="24"/>
              </w:rPr>
              <w:t>в електронен формат, по образец на ДФЗ, наличен на интернет сайта на ДФЗ (</w:t>
            </w:r>
            <w:hyperlink r:id="rId14" w:history="1">
              <w:r w:rsidR="00ED1958" w:rsidRPr="00ED1958">
                <w:rPr>
                  <w:i/>
                  <w:sz w:val="24"/>
                  <w:szCs w:val="24"/>
                  <w:u w:val="single"/>
                  <w:lang w:val="en-US"/>
                </w:rPr>
                <w:t>http</w:t>
              </w:r>
              <w:r w:rsidR="00ED1958" w:rsidRPr="00ED1958">
                <w:rPr>
                  <w:i/>
                  <w:sz w:val="24"/>
                  <w:szCs w:val="24"/>
                  <w:u w:val="single"/>
                </w:rPr>
                <w:t>://</w:t>
              </w:r>
              <w:proofErr w:type="spellStart"/>
              <w:r w:rsidR="00ED1958" w:rsidRPr="00ED1958">
                <w:rPr>
                  <w:i/>
                  <w:sz w:val="24"/>
                  <w:szCs w:val="24"/>
                  <w:u w:val="single"/>
                  <w:lang w:val="en-US"/>
                </w:rPr>
                <w:t>dfz</w:t>
              </w:r>
              <w:proofErr w:type="spellEnd"/>
              <w:r w:rsidR="00ED1958" w:rsidRPr="00ED1958">
                <w:rPr>
                  <w:i/>
                  <w:sz w:val="24"/>
                  <w:szCs w:val="24"/>
                  <w:u w:val="single"/>
                </w:rPr>
                <w:t>.</w:t>
              </w:r>
              <w:proofErr w:type="spellStart"/>
              <w:r w:rsidR="00ED1958" w:rsidRPr="00ED1958">
                <w:rPr>
                  <w:i/>
                  <w:sz w:val="24"/>
                  <w:szCs w:val="24"/>
                  <w:u w:val="single"/>
                  <w:lang w:val="en-US"/>
                </w:rPr>
                <w:t>bg</w:t>
              </w:r>
              <w:proofErr w:type="spellEnd"/>
              <w:r w:rsidR="00ED1958" w:rsidRPr="00ED1958">
                <w:rPr>
                  <w:i/>
                  <w:sz w:val="24"/>
                  <w:szCs w:val="24"/>
                  <w:u w:val="single"/>
                </w:rPr>
                <w:t>/</w:t>
              </w:r>
              <w:proofErr w:type="spellStart"/>
              <w:r w:rsidR="00ED1958" w:rsidRPr="00ED1958">
                <w:rPr>
                  <w:i/>
                  <w:sz w:val="24"/>
                  <w:szCs w:val="24"/>
                  <w:u w:val="single"/>
                  <w:lang w:val="en-US"/>
                </w:rPr>
                <w:t>bg</w:t>
              </w:r>
              <w:proofErr w:type="spellEnd"/>
              <w:r w:rsidR="00ED1958" w:rsidRPr="00ED1958">
                <w:rPr>
                  <w:i/>
                  <w:sz w:val="24"/>
                  <w:szCs w:val="24"/>
                  <w:u w:val="single"/>
                </w:rPr>
                <w:t>/</w:t>
              </w:r>
              <w:proofErr w:type="spellStart"/>
              <w:r w:rsidR="00ED1958" w:rsidRPr="00ED1958">
                <w:rPr>
                  <w:i/>
                  <w:sz w:val="24"/>
                  <w:szCs w:val="24"/>
                  <w:u w:val="single"/>
                  <w:lang w:val="en-US"/>
                </w:rPr>
                <w:t>prsr</w:t>
              </w:r>
              <w:proofErr w:type="spellEnd"/>
              <w:r w:rsidR="00ED1958" w:rsidRPr="00ED1958">
                <w:rPr>
                  <w:i/>
                  <w:sz w:val="24"/>
                  <w:szCs w:val="24"/>
                  <w:u w:val="single"/>
                </w:rPr>
                <w:t>-2014-2020/</w:t>
              </w:r>
              <w:proofErr w:type="spellStart"/>
              <w:r w:rsidR="00ED1958" w:rsidRPr="00ED1958">
                <w:rPr>
                  <w:i/>
                  <w:sz w:val="24"/>
                  <w:szCs w:val="24"/>
                  <w:u w:val="single"/>
                  <w:lang w:val="en-US"/>
                </w:rPr>
                <w:t>merki</w:t>
              </w:r>
              <w:proofErr w:type="spellEnd"/>
              <w:r w:rsidR="00ED1958" w:rsidRPr="00ED1958">
                <w:rPr>
                  <w:i/>
                  <w:sz w:val="24"/>
                  <w:szCs w:val="24"/>
                  <w:u w:val="single"/>
                </w:rPr>
                <w:t>-</w:t>
              </w:r>
              <w:proofErr w:type="spellStart"/>
              <w:r w:rsidR="00ED1958" w:rsidRPr="00ED1958">
                <w:rPr>
                  <w:i/>
                  <w:sz w:val="24"/>
                  <w:szCs w:val="24"/>
                  <w:u w:val="single"/>
                  <w:lang w:val="en-US"/>
                </w:rPr>
                <w:t>podpomagane</w:t>
              </w:r>
              <w:proofErr w:type="spellEnd"/>
            </w:hyperlink>
            <w:r w:rsidR="00ED1958" w:rsidRPr="00ED1958">
              <w:rPr>
                <w:i/>
                <w:sz w:val="24"/>
                <w:szCs w:val="24"/>
              </w:rPr>
              <w:t xml:space="preserve">), в раздел </w:t>
            </w:r>
            <w:proofErr w:type="spellStart"/>
            <w:r w:rsidR="00ED1958" w:rsidRPr="00ED1958">
              <w:rPr>
                <w:i/>
                <w:sz w:val="24"/>
                <w:szCs w:val="24"/>
              </w:rPr>
              <w:t>Подмярка</w:t>
            </w:r>
            <w:proofErr w:type="spellEnd"/>
            <w:r w:rsidR="00ED1958" w:rsidRPr="00ED1958">
              <w:rPr>
                <w:i/>
                <w:sz w:val="24"/>
                <w:szCs w:val="24"/>
              </w:rPr>
              <w:t xml:space="preserve"> 19.2 Прилагане на операции в рамките на стратегии за ВОМР</w:t>
            </w:r>
            <w:r w:rsidR="00ED1958" w:rsidRPr="00ED1958">
              <w:rPr>
                <w:i/>
                <w:sz w:val="24"/>
                <w:szCs w:val="24"/>
                <w:lang w:val="en-GB"/>
              </w:rPr>
              <w:t>)</w:t>
            </w:r>
            <w:r w:rsidR="00ED1958" w:rsidRPr="00ED1958">
              <w:rPr>
                <w:i/>
                <w:sz w:val="24"/>
                <w:szCs w:val="24"/>
              </w:rPr>
              <w:t xml:space="preserve"> </w:t>
            </w:r>
          </w:p>
          <w:p w:rsidR="00ED1958" w:rsidRPr="00ED1958" w:rsidRDefault="00ED1958" w:rsidP="00ED1958">
            <w:pPr>
              <w:widowControl w:val="0"/>
              <w:autoSpaceDE w:val="0"/>
              <w:autoSpaceDN w:val="0"/>
              <w:adjustRightInd w:val="0"/>
              <w:spacing w:line="240" w:lineRule="auto"/>
              <w:rPr>
                <w:i/>
                <w:sz w:val="24"/>
                <w:szCs w:val="24"/>
              </w:rPr>
            </w:pPr>
            <w:r w:rsidRPr="00ED1958">
              <w:rPr>
                <w:i/>
                <w:sz w:val="24"/>
                <w:szCs w:val="24"/>
              </w:rPr>
              <w:t>Таблицата за допустими инвестиции се подава във формат „</w:t>
            </w:r>
            <w:proofErr w:type="spellStart"/>
            <w:r w:rsidRPr="00ED1958">
              <w:rPr>
                <w:i/>
                <w:sz w:val="24"/>
                <w:szCs w:val="24"/>
              </w:rPr>
              <w:t>xls</w:t>
            </w:r>
            <w:proofErr w:type="spellEnd"/>
            <w:r w:rsidRPr="00ED1958">
              <w:rPr>
                <w:i/>
                <w:sz w:val="24"/>
                <w:szCs w:val="24"/>
              </w:rPr>
              <w:t>”/„</w:t>
            </w:r>
            <w:proofErr w:type="spellStart"/>
            <w:r w:rsidRPr="00ED1958">
              <w:rPr>
                <w:i/>
                <w:sz w:val="24"/>
                <w:szCs w:val="24"/>
              </w:rPr>
              <w:t>xlsx</w:t>
            </w:r>
            <w:proofErr w:type="spellEnd"/>
            <w:r w:rsidRPr="00ED1958">
              <w:rPr>
                <w:i/>
                <w:sz w:val="24"/>
                <w:szCs w:val="24"/>
              </w:rPr>
              <w:t xml:space="preserve"> и във формат "</w:t>
            </w:r>
            <w:proofErr w:type="spellStart"/>
            <w:r w:rsidRPr="00ED1958">
              <w:rPr>
                <w:i/>
                <w:sz w:val="24"/>
                <w:szCs w:val="24"/>
              </w:rPr>
              <w:t>pdf</w:t>
            </w:r>
            <w:proofErr w:type="spellEnd"/>
            <w:r w:rsidRPr="00ED1958">
              <w:rPr>
                <w:i/>
                <w:sz w:val="24"/>
                <w:szCs w:val="24"/>
              </w:rPr>
              <w:t>", съгласно указанията по т.23 от Условията за кандидатстване.</w:t>
            </w:r>
          </w:p>
          <w:p w:rsidR="00ED1958" w:rsidRPr="00ED1958" w:rsidRDefault="00ED1958" w:rsidP="00ED1958">
            <w:pPr>
              <w:widowControl w:val="0"/>
              <w:shd w:val="clear" w:color="auto" w:fill="F2F2F2"/>
              <w:autoSpaceDE w:val="0"/>
              <w:autoSpaceDN w:val="0"/>
              <w:adjustRightInd w:val="0"/>
              <w:spacing w:line="240" w:lineRule="auto"/>
              <w:rPr>
                <w:i/>
                <w:sz w:val="24"/>
                <w:szCs w:val="24"/>
              </w:rPr>
            </w:pPr>
            <w:r w:rsidRPr="00ED1958">
              <w:rPr>
                <w:rFonts w:eastAsia="Calibri"/>
                <w:b/>
                <w:sz w:val="22"/>
                <w:szCs w:val="22"/>
                <w:lang w:eastAsia="en-US"/>
              </w:rPr>
              <w:t>Забележка:</w:t>
            </w:r>
            <w:r w:rsidRPr="00ED1958">
              <w:rPr>
                <w:rFonts w:eastAsia="Calibri"/>
                <w:sz w:val="22"/>
                <w:szCs w:val="22"/>
                <w:lang w:eastAsia="en-US"/>
              </w:rPr>
              <w:t xml:space="preserve"> В колона 5 от ТДИ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ТДИ кандидатите следва да </w:t>
            </w:r>
            <w:r w:rsidRPr="00ED1958">
              <w:rPr>
                <w:rFonts w:eastAsia="Calibri"/>
                <w:sz w:val="22"/>
                <w:szCs w:val="22"/>
                <w:lang w:eastAsia="en-US"/>
              </w:rPr>
              <w:lastRenderedPageBreak/>
              <w:t>посочат минимална техническа спецификация, описваща актива.</w:t>
            </w:r>
          </w:p>
          <w:p w:rsidR="00ED1958" w:rsidRPr="00ED1958" w:rsidRDefault="00593596" w:rsidP="00593596">
            <w:pPr>
              <w:spacing w:before="60" w:after="60" w:line="240" w:lineRule="auto"/>
              <w:rPr>
                <w:i/>
                <w:sz w:val="24"/>
                <w:szCs w:val="24"/>
              </w:rPr>
            </w:pPr>
            <w:r w:rsidRPr="00593596">
              <w:rPr>
                <w:sz w:val="24"/>
                <w:szCs w:val="24"/>
              </w:rPr>
              <w:t xml:space="preserve">2. </w:t>
            </w:r>
            <w:r w:rsidR="00ED1958" w:rsidRPr="00ED1958">
              <w:rPr>
                <w:sz w:val="24"/>
                <w:szCs w:val="24"/>
              </w:rPr>
              <w:t>Декларация за съгласие и информираност за обработване на лични данни (</w:t>
            </w:r>
            <w:r w:rsidR="00ED1958" w:rsidRPr="00ED1958">
              <w:rPr>
                <w:i/>
                <w:sz w:val="24"/>
                <w:szCs w:val="24"/>
              </w:rPr>
              <w:t xml:space="preserve">по чл. 47, ал. 2, т.2 от Наредба № 22, </w:t>
            </w:r>
            <w:r w:rsidR="00ED1958" w:rsidRPr="00C8491D">
              <w:rPr>
                <w:i/>
                <w:sz w:val="24"/>
                <w:szCs w:val="24"/>
              </w:rPr>
              <w:t xml:space="preserve">Приложение № </w:t>
            </w:r>
            <w:r w:rsidR="00C878D5" w:rsidRPr="00C8491D">
              <w:rPr>
                <w:i/>
                <w:sz w:val="24"/>
                <w:szCs w:val="24"/>
              </w:rPr>
              <w:t>7</w:t>
            </w:r>
            <w:r w:rsidR="00ED1958" w:rsidRPr="00ED1958">
              <w:rPr>
                <w:i/>
                <w:sz w:val="24"/>
                <w:szCs w:val="24"/>
              </w:rPr>
              <w:t xml:space="preserve"> към Условията за кандидатстване)</w:t>
            </w:r>
          </w:p>
          <w:p w:rsidR="00593596" w:rsidRDefault="00593596" w:rsidP="00593596">
            <w:pPr>
              <w:shd w:val="clear" w:color="auto" w:fill="FFFFFF"/>
              <w:spacing w:after="60" w:line="240" w:lineRule="auto"/>
              <w:rPr>
                <w:sz w:val="24"/>
                <w:szCs w:val="24"/>
              </w:rPr>
            </w:pPr>
            <w:r w:rsidRPr="00593596">
              <w:rPr>
                <w:sz w:val="24"/>
                <w:szCs w:val="24"/>
              </w:rPr>
              <w:t>3. Решение на компетентния орган на юридическото лице за кандидатстван</w:t>
            </w:r>
            <w:r w:rsidR="00ED1958">
              <w:rPr>
                <w:sz w:val="24"/>
                <w:szCs w:val="24"/>
              </w:rPr>
              <w:t>е по реда на настоящите условия</w:t>
            </w:r>
          </w:p>
          <w:p w:rsidR="00ED1958" w:rsidRPr="00ED1958" w:rsidRDefault="00593596" w:rsidP="00ED1958">
            <w:pPr>
              <w:shd w:val="clear" w:color="auto" w:fill="FFFFFF"/>
              <w:spacing w:after="60" w:line="240" w:lineRule="auto"/>
              <w:rPr>
                <w:i/>
                <w:sz w:val="24"/>
                <w:szCs w:val="24"/>
              </w:rPr>
            </w:pPr>
            <w:r w:rsidRPr="00593596">
              <w:rPr>
                <w:sz w:val="24"/>
                <w:szCs w:val="24"/>
              </w:rPr>
              <w:t xml:space="preserve">4. </w:t>
            </w:r>
            <w:r w:rsidR="00ED1958" w:rsidRPr="00ED1958">
              <w:rPr>
                <w:sz w:val="24"/>
                <w:szCs w:val="24"/>
              </w:rPr>
              <w:t xml:space="preserve">Учредителен акт или устав, или дружествен договор </w:t>
            </w:r>
            <w:r w:rsidR="00ED1958" w:rsidRPr="00ED1958">
              <w:rPr>
                <w:i/>
                <w:sz w:val="24"/>
                <w:szCs w:val="24"/>
              </w:rPr>
              <w:t>(Не се представя за кандидати, за които документът е проверим в ТРРЮЛНЦ)</w:t>
            </w:r>
          </w:p>
          <w:p w:rsidR="00ED1958" w:rsidRPr="00ED1958" w:rsidRDefault="00593596" w:rsidP="00ED1958">
            <w:pPr>
              <w:shd w:val="clear" w:color="auto" w:fill="FFFFFF"/>
              <w:spacing w:after="60" w:line="240" w:lineRule="auto"/>
              <w:rPr>
                <w:sz w:val="24"/>
                <w:szCs w:val="24"/>
                <w:lang w:val="en-GB"/>
              </w:rPr>
            </w:pPr>
            <w:r w:rsidRPr="00593596">
              <w:rPr>
                <w:sz w:val="24"/>
                <w:szCs w:val="24"/>
              </w:rPr>
              <w:t xml:space="preserve">5. </w:t>
            </w:r>
            <w:r w:rsidR="00ED1958" w:rsidRPr="00ED1958">
              <w:rPr>
                <w:sz w:val="24"/>
                <w:szCs w:val="24"/>
              </w:rPr>
              <w:t>Нотариално заверено изрично пълномощно</w:t>
            </w:r>
            <w:r w:rsidR="00ED1958" w:rsidRPr="00ED1958">
              <w:rPr>
                <w:sz w:val="24"/>
                <w:szCs w:val="24"/>
                <w:lang w:val="en-GB"/>
              </w:rPr>
              <w:t xml:space="preserve">, </w:t>
            </w:r>
            <w:r w:rsidR="00ED1958" w:rsidRPr="00ED1958">
              <w:rPr>
                <w:sz w:val="24"/>
                <w:szCs w:val="24"/>
              </w:rPr>
              <w:t>в случай че документите не се подават лично от кандидата.</w:t>
            </w:r>
            <w:r w:rsidR="00ED1958" w:rsidRPr="00ED1958">
              <w:rPr>
                <w:sz w:val="24"/>
                <w:szCs w:val="24"/>
                <w:lang w:val="en-GB"/>
              </w:rPr>
              <w:t xml:space="preserve"> </w:t>
            </w:r>
          </w:p>
          <w:p w:rsidR="00ED1958" w:rsidRPr="00ED1958" w:rsidRDefault="00ED1958" w:rsidP="00ED1958">
            <w:pPr>
              <w:shd w:val="clear" w:color="auto" w:fill="FFFFFF"/>
              <w:spacing w:after="60" w:line="240" w:lineRule="auto"/>
              <w:rPr>
                <w:i/>
                <w:spacing w:val="-6"/>
                <w:sz w:val="24"/>
                <w:szCs w:val="24"/>
                <w:lang w:eastAsia="en-US"/>
              </w:rPr>
            </w:pPr>
            <w:r w:rsidRPr="00ED1958">
              <w:rPr>
                <w:i/>
                <w:spacing w:val="-6"/>
                <w:sz w:val="24"/>
                <w:szCs w:val="24"/>
                <w:lang w:eastAsia="en-US"/>
              </w:rPr>
              <w:t>Когато формулярът за кандидатстване не е подписани с</w:t>
            </w:r>
            <w:r w:rsidRPr="00ED1958">
              <w:rPr>
                <w:i/>
                <w:spacing w:val="-6"/>
                <w:sz w:val="24"/>
                <w:szCs w:val="24"/>
                <w:lang w:val="en-US" w:eastAsia="en-US"/>
              </w:rPr>
              <w:t> </w:t>
            </w:r>
            <w:r w:rsidRPr="00ED1958">
              <w:rPr>
                <w:i/>
                <w:spacing w:val="-3"/>
                <w:sz w:val="24"/>
                <w:szCs w:val="24"/>
                <w:lang w:val="en-US" w:eastAsia="en-US"/>
              </w:rPr>
              <w:t> </w:t>
            </w:r>
            <w:r w:rsidRPr="00ED1958">
              <w:rPr>
                <w:i/>
                <w:spacing w:val="-3"/>
                <w:sz w:val="24"/>
                <w:szCs w:val="24"/>
                <w:lang w:eastAsia="en-US"/>
              </w:rPr>
              <w:t>КЕП от законния/</w:t>
            </w:r>
            <w:proofErr w:type="spellStart"/>
            <w:r w:rsidRPr="00ED1958">
              <w:rPr>
                <w:i/>
                <w:spacing w:val="-3"/>
                <w:sz w:val="24"/>
                <w:szCs w:val="24"/>
                <w:lang w:eastAsia="en-US"/>
              </w:rPr>
              <w:t>ните</w:t>
            </w:r>
            <w:proofErr w:type="spellEnd"/>
            <w:r w:rsidRPr="00ED1958">
              <w:rPr>
                <w:i/>
                <w:spacing w:val="-3"/>
                <w:sz w:val="24"/>
                <w:szCs w:val="24"/>
                <w:lang w:val="en-US" w:eastAsia="en-US"/>
              </w:rPr>
              <w:t>  </w:t>
            </w:r>
            <w:r w:rsidRPr="00ED1958">
              <w:rPr>
                <w:i/>
                <w:spacing w:val="-3"/>
                <w:sz w:val="24"/>
                <w:szCs w:val="24"/>
                <w:lang w:eastAsia="en-US"/>
              </w:rPr>
              <w:t>представител/и</w:t>
            </w:r>
            <w:r w:rsidRPr="00ED1958">
              <w:rPr>
                <w:i/>
                <w:spacing w:val="-3"/>
                <w:sz w:val="24"/>
                <w:szCs w:val="24"/>
                <w:lang w:val="en-US" w:eastAsia="en-US"/>
              </w:rPr>
              <w:t>  </w:t>
            </w:r>
            <w:r w:rsidRPr="00ED1958">
              <w:rPr>
                <w:i/>
                <w:spacing w:val="-3"/>
                <w:sz w:val="24"/>
                <w:szCs w:val="24"/>
                <w:lang w:eastAsia="en-US"/>
              </w:rPr>
              <w:t>на кандидата следва да се прикачи</w:t>
            </w:r>
            <w:r w:rsidRPr="00ED1958">
              <w:rPr>
                <w:i/>
                <w:spacing w:val="-3"/>
                <w:sz w:val="24"/>
                <w:szCs w:val="24"/>
                <w:lang w:val="en-US" w:eastAsia="en-US"/>
              </w:rPr>
              <w:t> </w:t>
            </w:r>
            <w:r w:rsidRPr="00ED1958">
              <w:rPr>
                <w:i/>
                <w:sz w:val="24"/>
                <w:szCs w:val="24"/>
                <w:lang w:eastAsia="en-US"/>
              </w:rPr>
              <w:t>нотариално/и заверено/и пълномощно/и от</w:t>
            </w:r>
            <w:r w:rsidRPr="00ED1958">
              <w:rPr>
                <w:i/>
                <w:sz w:val="24"/>
                <w:szCs w:val="24"/>
                <w:lang w:val="en-US" w:eastAsia="en-US"/>
              </w:rPr>
              <w:t> </w:t>
            </w:r>
            <w:r w:rsidRPr="00ED1958">
              <w:rPr>
                <w:i/>
                <w:spacing w:val="-6"/>
                <w:sz w:val="24"/>
                <w:szCs w:val="24"/>
                <w:lang w:eastAsia="en-US"/>
              </w:rPr>
              <w:t>съответното/</w:t>
            </w:r>
            <w:proofErr w:type="spellStart"/>
            <w:r w:rsidRPr="00ED1958">
              <w:rPr>
                <w:i/>
                <w:spacing w:val="-6"/>
                <w:sz w:val="24"/>
                <w:szCs w:val="24"/>
                <w:lang w:eastAsia="en-US"/>
              </w:rPr>
              <w:t>ите</w:t>
            </w:r>
            <w:proofErr w:type="spellEnd"/>
            <w:r w:rsidRPr="00ED1958">
              <w:rPr>
                <w:i/>
                <w:spacing w:val="-6"/>
                <w:sz w:val="24"/>
                <w:szCs w:val="24"/>
                <w:lang w:eastAsia="en-US"/>
              </w:rPr>
              <w:t xml:space="preserve"> упълномощено/и</w:t>
            </w:r>
            <w:r w:rsidRPr="00ED1958">
              <w:rPr>
                <w:i/>
                <w:spacing w:val="-6"/>
                <w:sz w:val="24"/>
                <w:szCs w:val="24"/>
                <w:lang w:val="en-US" w:eastAsia="en-US"/>
              </w:rPr>
              <w:t>  </w:t>
            </w:r>
            <w:r w:rsidRPr="00ED1958">
              <w:rPr>
                <w:i/>
                <w:spacing w:val="-6"/>
                <w:sz w:val="24"/>
                <w:szCs w:val="24"/>
                <w:lang w:eastAsia="en-US"/>
              </w:rPr>
              <w:t>лице/а във формат .</w:t>
            </w:r>
            <w:proofErr w:type="spellStart"/>
            <w:r w:rsidRPr="00ED1958">
              <w:rPr>
                <w:i/>
                <w:spacing w:val="-6"/>
                <w:sz w:val="24"/>
                <w:szCs w:val="24"/>
                <w:lang w:val="en-US" w:eastAsia="en-US"/>
              </w:rPr>
              <w:t>pdf</w:t>
            </w:r>
            <w:proofErr w:type="spellEnd"/>
            <w:r w:rsidRPr="00ED1958">
              <w:rPr>
                <w:i/>
                <w:sz w:val="24"/>
                <w:szCs w:val="24"/>
                <w:lang w:eastAsia="en-US"/>
              </w:rPr>
              <w:t>. От текста на пълномощното/</w:t>
            </w:r>
            <w:proofErr w:type="spellStart"/>
            <w:r w:rsidRPr="00ED1958">
              <w:rPr>
                <w:i/>
                <w:sz w:val="24"/>
                <w:szCs w:val="24"/>
                <w:lang w:eastAsia="en-US"/>
              </w:rPr>
              <w:t>ите</w:t>
            </w:r>
            <w:proofErr w:type="spellEnd"/>
            <w:r w:rsidRPr="00ED1958">
              <w:rPr>
                <w:i/>
                <w:sz w:val="24"/>
                <w:szCs w:val="24"/>
                <w:lang w:eastAsia="en-US"/>
              </w:rPr>
              <w:t xml:space="preserve"> трябва да става ясно, че представляващия/ представляващите кандидата</w:t>
            </w:r>
            <w:r w:rsidRPr="00ED1958">
              <w:rPr>
                <w:i/>
                <w:sz w:val="24"/>
                <w:szCs w:val="24"/>
                <w:lang w:val="en-US" w:eastAsia="en-US"/>
              </w:rPr>
              <w:t> </w:t>
            </w:r>
            <w:r w:rsidRPr="00ED1958">
              <w:rPr>
                <w:i/>
                <w:spacing w:val="-4"/>
                <w:sz w:val="24"/>
                <w:szCs w:val="24"/>
                <w:lang w:eastAsia="en-US"/>
              </w:rPr>
              <w:t>упълномощава/т съответното лице, което  да подаде от негово/тяхно име формуляра за кандидатстване, като</w:t>
            </w:r>
            <w:r w:rsidRPr="00ED1958">
              <w:rPr>
                <w:i/>
                <w:spacing w:val="-4"/>
                <w:sz w:val="24"/>
                <w:szCs w:val="24"/>
                <w:lang w:val="en-US" w:eastAsia="en-US"/>
              </w:rPr>
              <w:t> </w:t>
            </w:r>
            <w:r w:rsidRPr="00ED1958">
              <w:rPr>
                <w:i/>
                <w:spacing w:val="-4"/>
                <w:sz w:val="24"/>
                <w:szCs w:val="24"/>
                <w:lang w:eastAsia="en-US"/>
              </w:rPr>
              <w:t xml:space="preserve">го </w:t>
            </w:r>
            <w:r w:rsidRPr="00ED1958">
              <w:rPr>
                <w:i/>
                <w:sz w:val="24"/>
                <w:szCs w:val="24"/>
                <w:lang w:eastAsia="en-US"/>
              </w:rPr>
              <w:t>подпише с КЕП и приложи документите, които са</w:t>
            </w:r>
            <w:r w:rsidRPr="00ED1958">
              <w:rPr>
                <w:i/>
                <w:sz w:val="24"/>
                <w:szCs w:val="24"/>
                <w:lang w:val="en-US" w:eastAsia="en-US"/>
              </w:rPr>
              <w:t> </w:t>
            </w:r>
            <w:r w:rsidRPr="00ED1958">
              <w:rPr>
                <w:i/>
                <w:spacing w:val="-6"/>
                <w:sz w:val="24"/>
                <w:szCs w:val="24"/>
                <w:lang w:eastAsia="en-US"/>
              </w:rPr>
              <w:t>неразделна част от формуляра.</w:t>
            </w:r>
          </w:p>
          <w:p w:rsidR="00ED1958" w:rsidRPr="00ED1958" w:rsidRDefault="00ED1958" w:rsidP="00ED1958">
            <w:pPr>
              <w:shd w:val="clear" w:color="auto" w:fill="FFFFFF"/>
              <w:spacing w:after="60" w:line="240" w:lineRule="auto"/>
              <w:rPr>
                <w:i/>
                <w:spacing w:val="-6"/>
                <w:sz w:val="24"/>
                <w:szCs w:val="24"/>
                <w:lang w:eastAsia="en-US"/>
              </w:rPr>
            </w:pPr>
            <w:r w:rsidRPr="00ED1958">
              <w:rPr>
                <w:i/>
                <w:spacing w:val="-6"/>
                <w:sz w:val="24"/>
                <w:szCs w:val="24"/>
                <w:lang w:eastAsia="en-US"/>
              </w:rPr>
              <w:t>*Когато кандидатът предвижда в процеса на оценка</w:t>
            </w:r>
            <w:r w:rsidRPr="00ED1958">
              <w:rPr>
                <w:sz w:val="24"/>
                <w:szCs w:val="24"/>
              </w:rPr>
              <w:t xml:space="preserve">   </w:t>
            </w:r>
            <w:r w:rsidRPr="00ED1958">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ED1958" w:rsidRPr="00ED1958" w:rsidRDefault="00ED1958" w:rsidP="00ED1958">
            <w:pPr>
              <w:shd w:val="clear" w:color="auto" w:fill="FEFEFE"/>
              <w:spacing w:after="60" w:line="240" w:lineRule="auto"/>
              <w:rPr>
                <w:i/>
                <w:sz w:val="24"/>
                <w:szCs w:val="24"/>
                <w:lang w:val="en-GB"/>
              </w:rPr>
            </w:pPr>
            <w:r w:rsidRPr="00ED1958">
              <w:rPr>
                <w:sz w:val="24"/>
                <w:szCs w:val="24"/>
              </w:rPr>
              <w:t xml:space="preserve">6. Декларация за липса на основания за отстраняване </w:t>
            </w:r>
            <w:r w:rsidRPr="00ED1958">
              <w:rPr>
                <w:sz w:val="24"/>
                <w:szCs w:val="24"/>
                <w:lang w:val="en-GB"/>
              </w:rPr>
              <w:t>(</w:t>
            </w:r>
            <w:r w:rsidRPr="00C8491D">
              <w:rPr>
                <w:i/>
                <w:sz w:val="24"/>
                <w:szCs w:val="24"/>
              </w:rPr>
              <w:t xml:space="preserve">Приложение № </w:t>
            </w:r>
            <w:r w:rsidR="00C878D5" w:rsidRPr="00C8491D">
              <w:rPr>
                <w:i/>
                <w:sz w:val="24"/>
                <w:szCs w:val="24"/>
              </w:rPr>
              <w:t>8</w:t>
            </w:r>
            <w:r w:rsidRPr="00ED1958">
              <w:rPr>
                <w:i/>
                <w:sz w:val="24"/>
                <w:szCs w:val="24"/>
              </w:rPr>
              <w:t xml:space="preserve"> към Условията за кандидатстване</w:t>
            </w:r>
            <w:r w:rsidRPr="00ED1958">
              <w:rPr>
                <w:i/>
                <w:sz w:val="24"/>
                <w:szCs w:val="24"/>
                <w:lang w:val="en-GB"/>
              </w:rPr>
              <w:t>)</w:t>
            </w:r>
          </w:p>
          <w:p w:rsidR="00ED1958" w:rsidRPr="00ED1958" w:rsidRDefault="00ED1958" w:rsidP="00ED1958">
            <w:pPr>
              <w:shd w:val="clear" w:color="auto" w:fill="FEFEFE"/>
              <w:spacing w:after="60" w:line="240" w:lineRule="auto"/>
              <w:rPr>
                <w:i/>
                <w:sz w:val="24"/>
                <w:szCs w:val="24"/>
              </w:rPr>
            </w:pPr>
            <w:r w:rsidRPr="00ED1958">
              <w:rPr>
                <w:i/>
                <w:sz w:val="24"/>
                <w:szCs w:val="24"/>
              </w:rPr>
              <w:t>Когато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ED1958" w:rsidRPr="00ED1958" w:rsidRDefault="00ED1958" w:rsidP="00ED1958">
            <w:pPr>
              <w:shd w:val="clear" w:color="auto" w:fill="FEFEFE"/>
              <w:spacing w:after="60" w:line="240" w:lineRule="auto"/>
              <w:rPr>
                <w:sz w:val="24"/>
                <w:szCs w:val="24"/>
              </w:rPr>
            </w:pPr>
            <w:r w:rsidRPr="00ED1958">
              <w:rPr>
                <w:sz w:val="24"/>
                <w:szCs w:val="24"/>
              </w:rPr>
              <w:t>7.Свидетелство за съдимост от представляващия/ представляващите кандидата, издадено не по-късно от 6 месеца преди представянето му</w:t>
            </w:r>
          </w:p>
          <w:p w:rsidR="00ED1958" w:rsidRPr="00C8491D" w:rsidRDefault="00ED1958" w:rsidP="00ED1958">
            <w:pPr>
              <w:shd w:val="clear" w:color="auto" w:fill="FEFEFE"/>
              <w:spacing w:after="60" w:line="240" w:lineRule="auto"/>
              <w:rPr>
                <w:i/>
                <w:sz w:val="24"/>
                <w:szCs w:val="24"/>
                <w:lang w:val="en-GB"/>
              </w:rPr>
            </w:pPr>
            <w:r w:rsidRPr="00ED1958">
              <w:rPr>
                <w:sz w:val="24"/>
                <w:szCs w:val="24"/>
              </w:rPr>
              <w:t xml:space="preserve">8. Декларация за нередности </w:t>
            </w:r>
            <w:r w:rsidRPr="00ED1958">
              <w:rPr>
                <w:i/>
                <w:sz w:val="24"/>
                <w:szCs w:val="24"/>
                <w:lang w:val="en-GB"/>
              </w:rPr>
              <w:t>(</w:t>
            </w:r>
            <w:r w:rsidRPr="00ED1958">
              <w:rPr>
                <w:i/>
                <w:sz w:val="24"/>
                <w:szCs w:val="24"/>
              </w:rPr>
              <w:t xml:space="preserve">по чл.36, ал. 1, т.2 от Наредба №22, </w:t>
            </w:r>
            <w:r w:rsidRPr="00C8491D">
              <w:rPr>
                <w:i/>
                <w:sz w:val="24"/>
                <w:szCs w:val="24"/>
              </w:rPr>
              <w:t xml:space="preserve">Приложение № </w:t>
            </w:r>
            <w:r w:rsidR="00C878D5" w:rsidRPr="00C8491D">
              <w:rPr>
                <w:i/>
                <w:sz w:val="24"/>
                <w:szCs w:val="24"/>
              </w:rPr>
              <w:t>9</w:t>
            </w:r>
            <w:r w:rsidRPr="00C8491D">
              <w:rPr>
                <w:i/>
                <w:sz w:val="24"/>
                <w:szCs w:val="24"/>
              </w:rPr>
              <w:t xml:space="preserve"> към Условията за кандидатстване</w:t>
            </w:r>
            <w:r w:rsidRPr="00C8491D">
              <w:rPr>
                <w:i/>
                <w:sz w:val="24"/>
                <w:szCs w:val="24"/>
                <w:lang w:val="en-GB"/>
              </w:rPr>
              <w:t>)</w:t>
            </w:r>
          </w:p>
          <w:p w:rsidR="00ED1958" w:rsidRPr="00C8491D" w:rsidRDefault="00ED1958" w:rsidP="00ED1958">
            <w:pPr>
              <w:shd w:val="clear" w:color="auto" w:fill="FEFEFE"/>
              <w:spacing w:after="60" w:line="240" w:lineRule="auto"/>
              <w:rPr>
                <w:i/>
                <w:sz w:val="24"/>
                <w:szCs w:val="24"/>
              </w:rPr>
            </w:pPr>
            <w:r w:rsidRPr="00C8491D">
              <w:rPr>
                <w:i/>
                <w:sz w:val="24"/>
                <w:szCs w:val="24"/>
              </w:rPr>
              <w:t>Когато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534ACA" w:rsidRPr="00534ACA" w:rsidRDefault="00FD7757" w:rsidP="00534ACA">
            <w:pPr>
              <w:shd w:val="clear" w:color="auto" w:fill="FEFEFE"/>
              <w:spacing w:after="60" w:line="240" w:lineRule="auto"/>
              <w:rPr>
                <w:rFonts w:ascii="Verdana" w:hAnsi="Verdana"/>
                <w:i/>
                <w:sz w:val="24"/>
                <w:szCs w:val="24"/>
                <w:lang w:val="en-GB"/>
              </w:rPr>
            </w:pPr>
            <w:r w:rsidRPr="00C8491D">
              <w:rPr>
                <w:sz w:val="24"/>
                <w:szCs w:val="24"/>
              </w:rPr>
              <w:t>9</w:t>
            </w:r>
            <w:r w:rsidR="00593596" w:rsidRPr="00C8491D">
              <w:rPr>
                <w:sz w:val="24"/>
                <w:szCs w:val="24"/>
              </w:rPr>
              <w:t xml:space="preserve">. </w:t>
            </w:r>
            <w:r w:rsidR="00534ACA" w:rsidRPr="00C8491D">
              <w:rPr>
                <w:sz w:val="24"/>
                <w:szCs w:val="24"/>
              </w:rPr>
              <w:t xml:space="preserve">Декларация за изкуствено създадени условия и/или наличие функционална несамостоятелност </w:t>
            </w:r>
            <w:r w:rsidR="00534ACA" w:rsidRPr="00C8491D">
              <w:rPr>
                <w:i/>
                <w:sz w:val="24"/>
                <w:szCs w:val="24"/>
                <w:lang w:val="en-GB"/>
              </w:rPr>
              <w:t>(</w:t>
            </w:r>
            <w:r w:rsidR="00534ACA" w:rsidRPr="00C8491D">
              <w:rPr>
                <w:i/>
                <w:sz w:val="24"/>
                <w:szCs w:val="24"/>
              </w:rPr>
              <w:t xml:space="preserve">Приложение № </w:t>
            </w:r>
            <w:r w:rsidR="00C878D5" w:rsidRPr="00C8491D">
              <w:rPr>
                <w:i/>
                <w:sz w:val="24"/>
                <w:szCs w:val="24"/>
              </w:rPr>
              <w:t>10</w:t>
            </w:r>
            <w:r w:rsidR="00534ACA" w:rsidRPr="00C8491D">
              <w:rPr>
                <w:i/>
                <w:sz w:val="24"/>
                <w:szCs w:val="24"/>
              </w:rPr>
              <w:t xml:space="preserve"> към</w:t>
            </w:r>
            <w:r w:rsidR="00534ACA" w:rsidRPr="00534ACA">
              <w:rPr>
                <w:i/>
                <w:sz w:val="24"/>
                <w:szCs w:val="24"/>
              </w:rPr>
              <w:t xml:space="preserve"> Условията за кандидатстване</w:t>
            </w:r>
            <w:r w:rsidR="00534ACA" w:rsidRPr="00534ACA">
              <w:rPr>
                <w:i/>
                <w:sz w:val="24"/>
                <w:szCs w:val="24"/>
                <w:lang w:val="en-GB"/>
              </w:rPr>
              <w:t>)</w:t>
            </w:r>
          </w:p>
          <w:p w:rsidR="00534ACA" w:rsidRDefault="00FD7757" w:rsidP="00534ACA">
            <w:pPr>
              <w:shd w:val="clear" w:color="auto" w:fill="FFFFFF"/>
              <w:spacing w:after="60" w:line="240" w:lineRule="auto"/>
              <w:rPr>
                <w:i/>
                <w:sz w:val="24"/>
                <w:szCs w:val="24"/>
                <w:lang w:val="en-GB"/>
              </w:rPr>
            </w:pPr>
            <w:r>
              <w:rPr>
                <w:sz w:val="24"/>
                <w:szCs w:val="24"/>
              </w:rPr>
              <w:t>10</w:t>
            </w:r>
            <w:r w:rsidR="00593596" w:rsidRPr="00593596">
              <w:rPr>
                <w:sz w:val="24"/>
                <w:szCs w:val="24"/>
              </w:rPr>
              <w:t xml:space="preserve">. </w:t>
            </w:r>
            <w:r w:rsidR="00534ACA" w:rsidRPr="00534ACA">
              <w:rPr>
                <w:sz w:val="24"/>
                <w:szCs w:val="24"/>
              </w:rPr>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w:t>
            </w:r>
            <w:r w:rsidR="00534ACA" w:rsidRPr="00534ACA">
              <w:rPr>
                <w:i/>
                <w:sz w:val="24"/>
                <w:szCs w:val="24"/>
              </w:rPr>
              <w:t>(когато е приложимо)</w:t>
            </w:r>
          </w:p>
          <w:p w:rsidR="00B12884" w:rsidRPr="00B12884" w:rsidRDefault="00B12884" w:rsidP="00B12884">
            <w:pPr>
              <w:shd w:val="clear" w:color="auto" w:fill="FFFFFF"/>
              <w:spacing w:after="60" w:line="240" w:lineRule="auto"/>
              <w:rPr>
                <w:i/>
                <w:sz w:val="24"/>
                <w:szCs w:val="24"/>
              </w:rPr>
            </w:pPr>
            <w:r w:rsidRPr="00B12884">
              <w:rPr>
                <w:i/>
                <w:sz w:val="24"/>
                <w:szCs w:val="24"/>
              </w:rPr>
              <w:t xml:space="preserve">В случай, че за проектните дейности не е необходимо провеждането на процедура по реда на глава </w:t>
            </w:r>
            <w:r w:rsidRPr="00B12884">
              <w:rPr>
                <w:i/>
                <w:sz w:val="24"/>
                <w:szCs w:val="24"/>
                <w:lang w:val="en-GB"/>
              </w:rPr>
              <w:t>VI</w:t>
            </w:r>
            <w:r w:rsidRPr="00B12884">
              <w:rPr>
                <w:i/>
                <w:sz w:val="24"/>
                <w:szCs w:val="24"/>
                <w:lang w:val="en-US"/>
              </w:rPr>
              <w:t xml:space="preserve"> </w:t>
            </w:r>
            <w:r w:rsidRPr="00B12884">
              <w:rPr>
                <w:i/>
                <w:sz w:val="24"/>
                <w:szCs w:val="24"/>
              </w:rPr>
              <w:t xml:space="preserve">от ЗООС и не попадат в обхвата на чл.31 от Закона за биологичното разнообразие и не подлежат на оценка за съвместимост с предмета и целите на опазване на защитени зони от мрежата Натура 2000, кандидатът следва да представи документ удостоверяващ тези обстоятелства от компетентния орган по околна среда. </w:t>
            </w:r>
          </w:p>
          <w:p w:rsidR="00534ACA" w:rsidRPr="00534ACA" w:rsidRDefault="00FD7757" w:rsidP="00534ACA">
            <w:pPr>
              <w:shd w:val="clear" w:color="auto" w:fill="FFFFFF"/>
              <w:spacing w:after="60" w:line="240" w:lineRule="auto"/>
              <w:rPr>
                <w:i/>
                <w:sz w:val="24"/>
                <w:szCs w:val="24"/>
              </w:rPr>
            </w:pPr>
            <w:r>
              <w:rPr>
                <w:sz w:val="24"/>
                <w:szCs w:val="24"/>
              </w:rPr>
              <w:lastRenderedPageBreak/>
              <w:t>11</w:t>
            </w:r>
            <w:r w:rsidR="00593596" w:rsidRPr="00593596">
              <w:rPr>
                <w:sz w:val="24"/>
                <w:szCs w:val="24"/>
              </w:rPr>
              <w:t xml:space="preserve">. </w:t>
            </w:r>
            <w:r w:rsidR="00534ACA" w:rsidRPr="00534ACA">
              <w:rPr>
                <w:sz w:val="24"/>
                <w:szCs w:val="24"/>
              </w:rPr>
              <w:t xml:space="preserve">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w:t>
            </w:r>
            <w:r w:rsidR="00534ACA" w:rsidRPr="00534ACA">
              <w:rPr>
                <w:i/>
                <w:sz w:val="24"/>
                <w:szCs w:val="24"/>
              </w:rPr>
              <w:t>(когато е приложимо)</w:t>
            </w:r>
          </w:p>
          <w:p w:rsidR="00534ACA" w:rsidRPr="00593596" w:rsidRDefault="00593596" w:rsidP="00593596">
            <w:pPr>
              <w:shd w:val="clear" w:color="auto" w:fill="FFFFFF"/>
              <w:spacing w:after="60" w:line="240" w:lineRule="auto"/>
              <w:rPr>
                <w:sz w:val="24"/>
                <w:szCs w:val="24"/>
              </w:rPr>
            </w:pPr>
            <w:r w:rsidRPr="00593596">
              <w:rPr>
                <w:sz w:val="24"/>
                <w:szCs w:val="24"/>
              </w:rPr>
              <w:t>1</w:t>
            </w:r>
            <w:r w:rsidR="00FD7757">
              <w:rPr>
                <w:sz w:val="24"/>
                <w:szCs w:val="24"/>
              </w:rPr>
              <w:t>2</w:t>
            </w:r>
            <w:r w:rsidRPr="00593596">
              <w:rPr>
                <w:sz w:val="24"/>
                <w:szCs w:val="24"/>
              </w:rPr>
              <w:t xml:space="preserve">. </w:t>
            </w:r>
            <w:r w:rsidR="00534ACA" w:rsidRPr="00534ACA">
              <w:rPr>
                <w:sz w:val="24"/>
                <w:szCs w:val="24"/>
              </w:rPr>
              <w:t>Документ, удостоверяващ, че предприятието отговаря на изискванията за хигиена на храните/фуражите и тяхната безопасност, издаден от БАБХ</w:t>
            </w:r>
            <w:r w:rsidR="00534ACA" w:rsidRPr="00534ACA">
              <w:rPr>
                <w:sz w:val="24"/>
                <w:szCs w:val="24"/>
                <w:lang w:val="en-GB"/>
              </w:rPr>
              <w:t xml:space="preserve"> </w:t>
            </w:r>
            <w:r w:rsidR="00534ACA" w:rsidRPr="00534ACA">
              <w:rPr>
                <w:i/>
                <w:sz w:val="24"/>
                <w:szCs w:val="24"/>
                <w:lang w:val="en-US"/>
              </w:rPr>
              <w:t>(</w:t>
            </w:r>
            <w:r w:rsidR="00534ACA" w:rsidRPr="00534ACA">
              <w:rPr>
                <w:i/>
                <w:sz w:val="24"/>
                <w:szCs w:val="24"/>
              </w:rPr>
              <w:t>в случай на производство и/или маркетинг на хранителни стоки/фуражи</w:t>
            </w:r>
          </w:p>
          <w:p w:rsidR="00534ACA" w:rsidRPr="00534ACA" w:rsidRDefault="00593596" w:rsidP="00534ACA">
            <w:pPr>
              <w:shd w:val="clear" w:color="auto" w:fill="FFFFFF"/>
              <w:spacing w:after="60" w:line="240" w:lineRule="auto"/>
              <w:rPr>
                <w:sz w:val="24"/>
                <w:szCs w:val="24"/>
                <w:lang w:val="en-US"/>
              </w:rPr>
            </w:pPr>
            <w:r w:rsidRPr="00593596">
              <w:rPr>
                <w:sz w:val="24"/>
                <w:szCs w:val="24"/>
              </w:rPr>
              <w:t>1</w:t>
            </w:r>
            <w:r w:rsidR="00FD7757">
              <w:rPr>
                <w:sz w:val="24"/>
                <w:szCs w:val="24"/>
              </w:rPr>
              <w:t>3</w:t>
            </w:r>
            <w:r w:rsidRPr="00593596">
              <w:rPr>
                <w:sz w:val="24"/>
                <w:szCs w:val="24"/>
              </w:rPr>
              <w:t xml:space="preserve">. </w:t>
            </w:r>
            <w:r w:rsidR="00534ACA" w:rsidRPr="00534ACA">
              <w:rPr>
                <w:sz w:val="24"/>
                <w:szCs w:val="24"/>
              </w:rPr>
              <w:t xml:space="preserve">Бизнес план </w:t>
            </w:r>
          </w:p>
          <w:p w:rsidR="00534ACA" w:rsidRPr="00534ACA" w:rsidRDefault="00534ACA" w:rsidP="00534ACA">
            <w:pPr>
              <w:shd w:val="clear" w:color="auto" w:fill="FFFFFF"/>
              <w:spacing w:after="60" w:line="240" w:lineRule="auto"/>
              <w:rPr>
                <w:i/>
                <w:sz w:val="24"/>
                <w:szCs w:val="24"/>
              </w:rPr>
            </w:pPr>
            <w:r w:rsidRPr="00534ACA">
              <w:rPr>
                <w:i/>
                <w:sz w:val="24"/>
                <w:szCs w:val="24"/>
              </w:rPr>
              <w:t xml:space="preserve">Бизнес планът се представя за 5-годишен период, а в случаите на инвестиции за </w:t>
            </w:r>
            <w:r>
              <w:rPr>
                <w:i/>
                <w:sz w:val="24"/>
                <w:szCs w:val="24"/>
              </w:rPr>
              <w:t>СМР</w:t>
            </w:r>
            <w:r w:rsidRPr="00534ACA">
              <w:rPr>
                <w:i/>
                <w:sz w:val="24"/>
                <w:szCs w:val="24"/>
              </w:rPr>
              <w:t xml:space="preserve"> – за 10-годишен период с подпис/и, печат на всяка страница и сканиран във формат „</w:t>
            </w:r>
            <w:proofErr w:type="spellStart"/>
            <w:r w:rsidRPr="00534ACA">
              <w:rPr>
                <w:i/>
                <w:sz w:val="24"/>
                <w:szCs w:val="24"/>
              </w:rPr>
              <w:t>pdf</w:t>
            </w:r>
            <w:proofErr w:type="spellEnd"/>
            <w:r w:rsidRPr="00534ACA">
              <w:rPr>
                <w:i/>
                <w:sz w:val="24"/>
                <w:szCs w:val="24"/>
              </w:rPr>
              <w:t>“ и таблиците от бизнес плана във формат  „</w:t>
            </w:r>
            <w:proofErr w:type="spellStart"/>
            <w:r w:rsidRPr="00534ACA">
              <w:rPr>
                <w:i/>
                <w:sz w:val="24"/>
                <w:szCs w:val="24"/>
              </w:rPr>
              <w:t>xls</w:t>
            </w:r>
            <w:proofErr w:type="spellEnd"/>
            <w:r w:rsidRPr="00534ACA">
              <w:rPr>
                <w:i/>
                <w:sz w:val="24"/>
                <w:szCs w:val="24"/>
              </w:rPr>
              <w:t>”/„</w:t>
            </w:r>
            <w:proofErr w:type="spellStart"/>
            <w:r w:rsidRPr="00534ACA">
              <w:rPr>
                <w:i/>
                <w:sz w:val="24"/>
                <w:szCs w:val="24"/>
              </w:rPr>
              <w:t>xlsx</w:t>
            </w:r>
            <w:proofErr w:type="spellEnd"/>
            <w:r w:rsidRPr="00534ACA">
              <w:rPr>
                <w:i/>
                <w:sz w:val="24"/>
                <w:szCs w:val="24"/>
              </w:rPr>
              <w:t xml:space="preserve"> – по образец, утвърден от изпълнителния директор на ДФЗ, наличен на интернет сайта на ДФЗ (</w:t>
            </w:r>
            <w:hyperlink r:id="rId15" w:history="1">
              <w:r w:rsidRPr="00534ACA">
                <w:rPr>
                  <w:i/>
                  <w:sz w:val="24"/>
                  <w:szCs w:val="24"/>
                  <w:u w:val="single"/>
                  <w:lang w:val="en-US"/>
                </w:rPr>
                <w:t>http</w:t>
              </w:r>
              <w:r w:rsidRPr="00534ACA">
                <w:rPr>
                  <w:i/>
                  <w:sz w:val="24"/>
                  <w:szCs w:val="24"/>
                  <w:u w:val="single"/>
                </w:rPr>
                <w:t>://</w:t>
              </w:r>
              <w:proofErr w:type="spellStart"/>
              <w:r w:rsidRPr="00534ACA">
                <w:rPr>
                  <w:i/>
                  <w:sz w:val="24"/>
                  <w:szCs w:val="24"/>
                  <w:u w:val="single"/>
                  <w:lang w:val="en-US"/>
                </w:rPr>
                <w:t>dfz</w:t>
              </w:r>
              <w:proofErr w:type="spellEnd"/>
              <w:r w:rsidRPr="00534ACA">
                <w:rPr>
                  <w:i/>
                  <w:sz w:val="24"/>
                  <w:szCs w:val="24"/>
                  <w:u w:val="single"/>
                </w:rPr>
                <w:t>.</w:t>
              </w:r>
              <w:proofErr w:type="spellStart"/>
              <w:r w:rsidRPr="00534ACA">
                <w:rPr>
                  <w:i/>
                  <w:sz w:val="24"/>
                  <w:szCs w:val="24"/>
                  <w:u w:val="single"/>
                  <w:lang w:val="en-US"/>
                </w:rPr>
                <w:t>bg</w:t>
              </w:r>
              <w:proofErr w:type="spellEnd"/>
              <w:r w:rsidRPr="00534ACA">
                <w:rPr>
                  <w:i/>
                  <w:sz w:val="24"/>
                  <w:szCs w:val="24"/>
                  <w:u w:val="single"/>
                </w:rPr>
                <w:t>/</w:t>
              </w:r>
              <w:proofErr w:type="spellStart"/>
              <w:r w:rsidRPr="00534ACA">
                <w:rPr>
                  <w:i/>
                  <w:sz w:val="24"/>
                  <w:szCs w:val="24"/>
                  <w:u w:val="single"/>
                  <w:lang w:val="en-US"/>
                </w:rPr>
                <w:t>bg</w:t>
              </w:r>
              <w:proofErr w:type="spellEnd"/>
              <w:r w:rsidRPr="00534ACA">
                <w:rPr>
                  <w:i/>
                  <w:sz w:val="24"/>
                  <w:szCs w:val="24"/>
                  <w:u w:val="single"/>
                </w:rPr>
                <w:t>/</w:t>
              </w:r>
              <w:proofErr w:type="spellStart"/>
              <w:r w:rsidRPr="00534ACA">
                <w:rPr>
                  <w:i/>
                  <w:sz w:val="24"/>
                  <w:szCs w:val="24"/>
                  <w:u w:val="single"/>
                  <w:lang w:val="en-US"/>
                </w:rPr>
                <w:t>prsr</w:t>
              </w:r>
              <w:proofErr w:type="spellEnd"/>
              <w:r w:rsidRPr="00534ACA">
                <w:rPr>
                  <w:i/>
                  <w:sz w:val="24"/>
                  <w:szCs w:val="24"/>
                  <w:u w:val="single"/>
                </w:rPr>
                <w:t>-2014-2020/</w:t>
              </w:r>
              <w:proofErr w:type="spellStart"/>
              <w:r w:rsidRPr="00534ACA">
                <w:rPr>
                  <w:i/>
                  <w:sz w:val="24"/>
                  <w:szCs w:val="24"/>
                  <w:u w:val="single"/>
                  <w:lang w:val="en-US"/>
                </w:rPr>
                <w:t>merki</w:t>
              </w:r>
              <w:proofErr w:type="spellEnd"/>
              <w:r w:rsidRPr="00534ACA">
                <w:rPr>
                  <w:i/>
                  <w:sz w:val="24"/>
                  <w:szCs w:val="24"/>
                  <w:u w:val="single"/>
                </w:rPr>
                <w:t>-</w:t>
              </w:r>
              <w:proofErr w:type="spellStart"/>
              <w:r w:rsidRPr="00534ACA">
                <w:rPr>
                  <w:i/>
                  <w:sz w:val="24"/>
                  <w:szCs w:val="24"/>
                  <w:u w:val="single"/>
                  <w:lang w:val="en-US"/>
                </w:rPr>
                <w:t>podpomagane</w:t>
              </w:r>
              <w:proofErr w:type="spellEnd"/>
            </w:hyperlink>
            <w:r w:rsidRPr="00534ACA">
              <w:rPr>
                <w:i/>
                <w:sz w:val="24"/>
                <w:szCs w:val="24"/>
              </w:rPr>
              <w:t xml:space="preserve">), в раздел </w:t>
            </w:r>
            <w:proofErr w:type="spellStart"/>
            <w:r w:rsidRPr="00534ACA">
              <w:rPr>
                <w:i/>
                <w:sz w:val="24"/>
                <w:szCs w:val="24"/>
              </w:rPr>
              <w:t>Подмярка</w:t>
            </w:r>
            <w:proofErr w:type="spellEnd"/>
            <w:r w:rsidRPr="00534ACA">
              <w:rPr>
                <w:i/>
                <w:sz w:val="24"/>
                <w:szCs w:val="24"/>
              </w:rPr>
              <w:t xml:space="preserve"> 19.2.</w:t>
            </w:r>
          </w:p>
          <w:p w:rsidR="00534ACA" w:rsidRPr="00534ACA" w:rsidRDefault="00534ACA" w:rsidP="00534ACA">
            <w:pPr>
              <w:shd w:val="clear" w:color="auto" w:fill="F2F2F2"/>
              <w:spacing w:after="60" w:line="240" w:lineRule="auto"/>
              <w:rPr>
                <w:sz w:val="24"/>
                <w:szCs w:val="24"/>
              </w:rPr>
            </w:pPr>
            <w:r w:rsidRPr="00534ACA">
              <w:rPr>
                <w:sz w:val="24"/>
                <w:szCs w:val="24"/>
              </w:rPr>
              <w:t>Забележка: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 описваща актива.</w:t>
            </w:r>
          </w:p>
          <w:p w:rsidR="00782B00" w:rsidRPr="00782B00" w:rsidRDefault="00593596" w:rsidP="00782B00">
            <w:pPr>
              <w:shd w:val="clear" w:color="auto" w:fill="FFFFFF"/>
              <w:spacing w:after="60" w:line="240" w:lineRule="auto"/>
              <w:rPr>
                <w:sz w:val="24"/>
                <w:szCs w:val="24"/>
              </w:rPr>
            </w:pPr>
            <w:r w:rsidRPr="00593596">
              <w:rPr>
                <w:sz w:val="24"/>
                <w:szCs w:val="24"/>
              </w:rPr>
              <w:t>1</w:t>
            </w:r>
            <w:r w:rsidR="00FD7757">
              <w:rPr>
                <w:sz w:val="24"/>
                <w:szCs w:val="24"/>
              </w:rPr>
              <w:t>4</w:t>
            </w:r>
            <w:r w:rsidRPr="00593596">
              <w:rPr>
                <w:sz w:val="24"/>
                <w:szCs w:val="24"/>
              </w:rPr>
              <w:t xml:space="preserve">. </w:t>
            </w:r>
            <w:r w:rsidR="00782B00" w:rsidRPr="00782B00">
              <w:rPr>
                <w:sz w:val="24"/>
                <w:szCs w:val="24"/>
              </w:rPr>
              <w:t xml:space="preserve">Отчет за приходи и разходи </w:t>
            </w:r>
          </w:p>
          <w:p w:rsidR="00A105AA" w:rsidRPr="009F65A8" w:rsidRDefault="00A105AA" w:rsidP="00A105AA">
            <w:pPr>
              <w:shd w:val="clear" w:color="auto" w:fill="FFFFFF"/>
              <w:spacing w:after="60" w:line="240" w:lineRule="auto"/>
              <w:rPr>
                <w:i/>
                <w:sz w:val="24"/>
                <w:szCs w:val="24"/>
              </w:rPr>
            </w:pPr>
            <w:r w:rsidRPr="009F65A8">
              <w:rPr>
                <w:i/>
                <w:sz w:val="24"/>
                <w:szCs w:val="24"/>
              </w:rPr>
              <w:t>В случай, че кандидатът има приключена предходна финансова година, КППП ще извърши служебна проверка на отчета за приходи и разходи  чрез информационната система „</w:t>
            </w:r>
            <w:proofErr w:type="spellStart"/>
            <w:r w:rsidRPr="009F65A8">
              <w:rPr>
                <w:i/>
                <w:sz w:val="24"/>
                <w:szCs w:val="24"/>
              </w:rPr>
              <w:t>Мониторстат</w:t>
            </w:r>
            <w:proofErr w:type="spellEnd"/>
            <w:r w:rsidRPr="009F65A8">
              <w:rPr>
                <w:i/>
                <w:sz w:val="24"/>
                <w:szCs w:val="24"/>
              </w:rPr>
              <w:t xml:space="preserve">“ на НСИ. В този случай кандидатът не представя Отчет за приходи и разходи за приключена предходна финансова година.  </w:t>
            </w:r>
          </w:p>
          <w:p w:rsidR="00A105AA" w:rsidRPr="009F65A8" w:rsidRDefault="00A105AA" w:rsidP="00A105AA">
            <w:pPr>
              <w:shd w:val="clear" w:color="auto" w:fill="FFFFFF"/>
              <w:spacing w:after="60" w:line="240" w:lineRule="auto"/>
              <w:rPr>
                <w:i/>
                <w:sz w:val="24"/>
                <w:szCs w:val="24"/>
              </w:rPr>
            </w:pPr>
            <w:r w:rsidRPr="009F65A8">
              <w:rPr>
                <w:i/>
                <w:sz w:val="24"/>
                <w:szCs w:val="24"/>
              </w:rPr>
              <w:t xml:space="preserve">В случай, че кандидатът няма приключена предходна финансова година кандидатът представя отчет за приходи и разходи за последния приключен междинен период. </w:t>
            </w:r>
          </w:p>
          <w:p w:rsidR="00593596" w:rsidRPr="009F65A8" w:rsidRDefault="00593596" w:rsidP="00593596">
            <w:pPr>
              <w:shd w:val="clear" w:color="auto" w:fill="FFFFFF"/>
              <w:spacing w:after="60" w:line="240" w:lineRule="auto"/>
              <w:rPr>
                <w:sz w:val="24"/>
                <w:szCs w:val="24"/>
              </w:rPr>
            </w:pPr>
            <w:r w:rsidRPr="009F65A8">
              <w:rPr>
                <w:sz w:val="24"/>
                <w:szCs w:val="24"/>
              </w:rPr>
              <w:t>1</w:t>
            </w:r>
            <w:r w:rsidR="00FD7757" w:rsidRPr="009F65A8">
              <w:rPr>
                <w:sz w:val="24"/>
                <w:szCs w:val="24"/>
              </w:rPr>
              <w:t>5</w:t>
            </w:r>
            <w:r w:rsidRPr="009F65A8">
              <w:rPr>
                <w:sz w:val="24"/>
                <w:szCs w:val="24"/>
              </w:rPr>
              <w:t>.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593596" w:rsidRPr="009F65A8" w:rsidRDefault="00593596" w:rsidP="00593596">
            <w:pPr>
              <w:shd w:val="clear" w:color="auto" w:fill="FFFFFF"/>
              <w:spacing w:after="60" w:line="240" w:lineRule="auto"/>
              <w:rPr>
                <w:sz w:val="24"/>
                <w:szCs w:val="24"/>
              </w:rPr>
            </w:pPr>
            <w:r w:rsidRPr="009F65A8">
              <w:rPr>
                <w:sz w:val="24"/>
                <w:szCs w:val="24"/>
              </w:rPr>
              <w:t>1</w:t>
            </w:r>
            <w:r w:rsidR="00FD7757" w:rsidRPr="009F65A8">
              <w:rPr>
                <w:sz w:val="24"/>
                <w:szCs w:val="24"/>
              </w:rPr>
              <w:t>6</w:t>
            </w:r>
            <w:r w:rsidRPr="009F65A8">
              <w:rPr>
                <w:sz w:val="24"/>
                <w:szCs w:val="24"/>
              </w:rPr>
              <w:t>. Справка за дълготрайните активи - приложение към счетоводния баланс за предходната финансова година и/или за последния отчетен период (за юридически лица и еднолични търговци).</w:t>
            </w:r>
          </w:p>
          <w:p w:rsidR="00362CF5" w:rsidRPr="009F65A8" w:rsidRDefault="00362CF5" w:rsidP="00593596">
            <w:pPr>
              <w:shd w:val="clear" w:color="auto" w:fill="FFFFFF"/>
              <w:spacing w:after="60" w:line="240" w:lineRule="auto"/>
              <w:rPr>
                <w:i/>
                <w:sz w:val="24"/>
                <w:szCs w:val="24"/>
              </w:rPr>
            </w:pPr>
            <w:r w:rsidRPr="009F65A8">
              <w:rPr>
                <w:i/>
                <w:sz w:val="24"/>
                <w:szCs w:val="24"/>
              </w:rPr>
              <w:t>В случай, че кандидатът има приключена предходна финансова година, КППП ще извърши служебна проверка на справката за дълготрайните активи - приложение към счетоводния баланс за предходната финансова година чрез информационната система „</w:t>
            </w:r>
            <w:proofErr w:type="spellStart"/>
            <w:r w:rsidRPr="009F65A8">
              <w:rPr>
                <w:i/>
                <w:sz w:val="24"/>
                <w:szCs w:val="24"/>
              </w:rPr>
              <w:t>Мониторстат</w:t>
            </w:r>
            <w:proofErr w:type="spellEnd"/>
            <w:r w:rsidRPr="009F65A8">
              <w:rPr>
                <w:i/>
                <w:sz w:val="24"/>
                <w:szCs w:val="24"/>
              </w:rPr>
              <w:t xml:space="preserve">“ на НСИ. В този случай кандидатът не представя Справка за дълготрайните активи - приложение към счетоводния баланс за предходната финансова година.  В случай, че кандидатът няма приключена предходна финансова година кандидатът представя Справка за дълготрайните активи - приложение към счетоводния баланс за последния отчетен период. </w:t>
            </w:r>
          </w:p>
          <w:p w:rsidR="00782B00" w:rsidRPr="00782B00" w:rsidRDefault="00593596" w:rsidP="00782B00">
            <w:pPr>
              <w:shd w:val="clear" w:color="auto" w:fill="FFFFFF"/>
              <w:spacing w:after="60" w:line="240" w:lineRule="auto"/>
              <w:rPr>
                <w:i/>
                <w:sz w:val="24"/>
                <w:szCs w:val="24"/>
                <w:lang w:val="en-GB"/>
              </w:rPr>
            </w:pPr>
            <w:r w:rsidRPr="00593596">
              <w:rPr>
                <w:sz w:val="24"/>
                <w:szCs w:val="24"/>
              </w:rPr>
              <w:t>1</w:t>
            </w:r>
            <w:r w:rsidR="00FD7757">
              <w:rPr>
                <w:sz w:val="24"/>
                <w:szCs w:val="24"/>
              </w:rPr>
              <w:t>7</w:t>
            </w:r>
            <w:r w:rsidRPr="00593596">
              <w:rPr>
                <w:sz w:val="24"/>
                <w:szCs w:val="24"/>
              </w:rPr>
              <w:t xml:space="preserve">. </w:t>
            </w:r>
            <w:r w:rsidR="00782B00" w:rsidRPr="00782B00">
              <w:rPr>
                <w:sz w:val="24"/>
                <w:szCs w:val="24"/>
              </w:rPr>
              <w:t xml:space="preserve">Декларация по чл. 3 и чл. 4 от ЗМСП и справка за обобщените параметри на предприятието, което подава </w:t>
            </w:r>
            <w:proofErr w:type="spellStart"/>
            <w:r w:rsidR="00782B00" w:rsidRPr="00782B00">
              <w:rPr>
                <w:sz w:val="24"/>
                <w:szCs w:val="24"/>
              </w:rPr>
              <w:t>декла</w:t>
            </w:r>
            <w:r w:rsidR="002F2FB8">
              <w:rPr>
                <w:sz w:val="24"/>
                <w:szCs w:val="24"/>
              </w:rPr>
              <w:t>р</w:t>
            </w:r>
            <w:r w:rsidR="00782B00" w:rsidRPr="00782B00">
              <w:rPr>
                <w:sz w:val="24"/>
                <w:szCs w:val="24"/>
              </w:rPr>
              <w:t>aцията</w:t>
            </w:r>
            <w:proofErr w:type="spellEnd"/>
            <w:r w:rsidR="00782B00" w:rsidRPr="00782B00">
              <w:rPr>
                <w:sz w:val="24"/>
                <w:szCs w:val="24"/>
              </w:rPr>
              <w:t xml:space="preserve"> </w:t>
            </w:r>
            <w:r w:rsidR="00782B00" w:rsidRPr="00782B00">
              <w:rPr>
                <w:i/>
                <w:sz w:val="24"/>
                <w:szCs w:val="24"/>
                <w:lang w:val="en-GB"/>
              </w:rPr>
              <w:t>(</w:t>
            </w:r>
            <w:r w:rsidR="00782B00" w:rsidRPr="00782B00">
              <w:rPr>
                <w:i/>
                <w:sz w:val="24"/>
                <w:szCs w:val="24"/>
              </w:rPr>
              <w:t>Приложение № 1</w:t>
            </w:r>
            <w:r w:rsidR="00C878D5">
              <w:rPr>
                <w:i/>
                <w:sz w:val="24"/>
                <w:szCs w:val="24"/>
              </w:rPr>
              <w:t>1</w:t>
            </w:r>
            <w:r w:rsidR="00782B00" w:rsidRPr="00782B00">
              <w:rPr>
                <w:i/>
                <w:sz w:val="24"/>
                <w:szCs w:val="24"/>
              </w:rPr>
              <w:t xml:space="preserve"> и Приложение № 1</w:t>
            </w:r>
            <w:r w:rsidR="00C878D5">
              <w:rPr>
                <w:i/>
                <w:sz w:val="24"/>
                <w:szCs w:val="24"/>
              </w:rPr>
              <w:t>1</w:t>
            </w:r>
            <w:r w:rsidR="00782B00" w:rsidRPr="00782B00">
              <w:rPr>
                <w:i/>
                <w:sz w:val="24"/>
                <w:szCs w:val="24"/>
              </w:rPr>
              <w:t>а към Условията за кандидатстване</w:t>
            </w:r>
            <w:r w:rsidR="00782B00" w:rsidRPr="00782B00">
              <w:rPr>
                <w:i/>
                <w:sz w:val="24"/>
                <w:szCs w:val="24"/>
                <w:lang w:val="en-GB"/>
              </w:rPr>
              <w:t>)</w:t>
            </w:r>
          </w:p>
          <w:p w:rsidR="00C6160A" w:rsidRDefault="008159C4" w:rsidP="00593596">
            <w:pPr>
              <w:shd w:val="clear" w:color="auto" w:fill="FFFFFF"/>
              <w:spacing w:after="60" w:line="240" w:lineRule="auto"/>
              <w:rPr>
                <w:sz w:val="24"/>
                <w:szCs w:val="24"/>
              </w:rPr>
            </w:pPr>
            <w:r w:rsidRPr="008159C4">
              <w:rPr>
                <w:sz w:val="24"/>
                <w:szCs w:val="24"/>
              </w:rPr>
              <w:t>1</w:t>
            </w:r>
            <w:r w:rsidR="00FD7757">
              <w:rPr>
                <w:sz w:val="24"/>
                <w:szCs w:val="24"/>
              </w:rPr>
              <w:t>8</w:t>
            </w:r>
            <w:r w:rsidRPr="008159C4">
              <w:rPr>
                <w:sz w:val="24"/>
                <w:szCs w:val="24"/>
              </w:rPr>
              <w:t xml:space="preserve">. </w:t>
            </w:r>
            <w:proofErr w:type="spellStart"/>
            <w:r w:rsidR="007C3E0E" w:rsidRPr="008159C4">
              <w:rPr>
                <w:sz w:val="24"/>
                <w:szCs w:val="24"/>
                <w:lang w:val="en-GB"/>
              </w:rPr>
              <w:t>Декларация</w:t>
            </w:r>
            <w:proofErr w:type="spellEnd"/>
            <w:r w:rsidR="007C3E0E" w:rsidRPr="008159C4">
              <w:rPr>
                <w:sz w:val="24"/>
                <w:szCs w:val="24"/>
                <w:lang w:val="en-GB"/>
              </w:rPr>
              <w:t xml:space="preserve"> </w:t>
            </w:r>
            <w:proofErr w:type="spellStart"/>
            <w:r w:rsidR="007C3E0E" w:rsidRPr="008159C4">
              <w:rPr>
                <w:sz w:val="24"/>
                <w:szCs w:val="24"/>
                <w:lang w:val="en-GB"/>
              </w:rPr>
              <w:t>за</w:t>
            </w:r>
            <w:proofErr w:type="spellEnd"/>
            <w:r w:rsidR="007C3E0E" w:rsidRPr="008159C4">
              <w:rPr>
                <w:sz w:val="24"/>
                <w:szCs w:val="24"/>
                <w:lang w:val="en-GB"/>
              </w:rPr>
              <w:t xml:space="preserve"> </w:t>
            </w:r>
            <w:r w:rsidR="00C6160A">
              <w:rPr>
                <w:sz w:val="24"/>
                <w:szCs w:val="24"/>
              </w:rPr>
              <w:t>държавни помощи</w:t>
            </w:r>
          </w:p>
          <w:p w:rsidR="007C3E0E" w:rsidRPr="00C8491D" w:rsidRDefault="00C6160A" w:rsidP="00C8491D">
            <w:pPr>
              <w:spacing w:after="60" w:line="240" w:lineRule="auto"/>
              <w:rPr>
                <w:i/>
                <w:sz w:val="24"/>
                <w:szCs w:val="24"/>
              </w:rPr>
            </w:pPr>
            <w:r w:rsidRPr="00C6160A">
              <w:rPr>
                <w:i/>
                <w:sz w:val="24"/>
                <w:szCs w:val="24"/>
              </w:rPr>
              <w:t xml:space="preserve">Кандидатът подава декларация за </w:t>
            </w:r>
            <w:proofErr w:type="spellStart"/>
            <w:r w:rsidR="007C3E0E" w:rsidRPr="00C6160A">
              <w:rPr>
                <w:i/>
                <w:sz w:val="24"/>
                <w:szCs w:val="24"/>
                <w:lang w:val="en-GB"/>
              </w:rPr>
              <w:t>размера</w:t>
            </w:r>
            <w:proofErr w:type="spellEnd"/>
            <w:r w:rsidR="007C3E0E" w:rsidRPr="00C6160A">
              <w:rPr>
                <w:i/>
                <w:sz w:val="24"/>
                <w:szCs w:val="24"/>
                <w:lang w:val="en-GB"/>
              </w:rPr>
              <w:t xml:space="preserve"> </w:t>
            </w:r>
            <w:proofErr w:type="spellStart"/>
            <w:r w:rsidR="007C3E0E" w:rsidRPr="00C6160A">
              <w:rPr>
                <w:i/>
                <w:sz w:val="24"/>
                <w:szCs w:val="24"/>
                <w:lang w:val="en-GB"/>
              </w:rPr>
              <w:t>на</w:t>
            </w:r>
            <w:proofErr w:type="spellEnd"/>
            <w:r w:rsidR="007C3E0E" w:rsidRPr="00C6160A">
              <w:rPr>
                <w:i/>
                <w:sz w:val="24"/>
                <w:szCs w:val="24"/>
                <w:lang w:val="en-GB"/>
              </w:rPr>
              <w:t xml:space="preserve"> </w:t>
            </w:r>
            <w:proofErr w:type="spellStart"/>
            <w:r w:rsidR="007C3E0E" w:rsidRPr="00C6160A">
              <w:rPr>
                <w:i/>
                <w:sz w:val="24"/>
                <w:szCs w:val="24"/>
                <w:lang w:val="en-GB"/>
              </w:rPr>
              <w:t>получените</w:t>
            </w:r>
            <w:proofErr w:type="spellEnd"/>
            <w:r w:rsidR="007C3E0E" w:rsidRPr="00C6160A">
              <w:rPr>
                <w:i/>
                <w:sz w:val="24"/>
                <w:szCs w:val="24"/>
                <w:lang w:val="en-GB"/>
              </w:rPr>
              <w:t xml:space="preserve"> </w:t>
            </w:r>
            <w:proofErr w:type="spellStart"/>
            <w:r w:rsidR="007C3E0E" w:rsidRPr="00C6160A">
              <w:rPr>
                <w:i/>
                <w:sz w:val="24"/>
                <w:szCs w:val="24"/>
                <w:lang w:val="en-GB"/>
              </w:rPr>
              <w:t>държавни</w:t>
            </w:r>
            <w:proofErr w:type="spellEnd"/>
            <w:r w:rsidR="007C3E0E" w:rsidRPr="00C6160A">
              <w:rPr>
                <w:i/>
                <w:sz w:val="24"/>
                <w:szCs w:val="24"/>
                <w:lang w:val="en-GB"/>
              </w:rPr>
              <w:t xml:space="preserve"> </w:t>
            </w:r>
            <w:proofErr w:type="spellStart"/>
            <w:r w:rsidR="007C3E0E" w:rsidRPr="00C6160A">
              <w:rPr>
                <w:i/>
                <w:sz w:val="24"/>
                <w:szCs w:val="24"/>
                <w:lang w:val="en-GB"/>
              </w:rPr>
              <w:t>помощи</w:t>
            </w:r>
            <w:proofErr w:type="spellEnd"/>
            <w:r w:rsidR="007C3E0E" w:rsidRPr="00C6160A">
              <w:rPr>
                <w:i/>
                <w:sz w:val="24"/>
                <w:szCs w:val="24"/>
                <w:lang w:val="en-GB"/>
              </w:rPr>
              <w:t xml:space="preserve"> </w:t>
            </w:r>
            <w:proofErr w:type="spellStart"/>
            <w:r w:rsidR="007C3E0E" w:rsidRPr="00C6160A">
              <w:rPr>
                <w:i/>
                <w:sz w:val="24"/>
                <w:szCs w:val="24"/>
                <w:lang w:val="en-GB"/>
              </w:rPr>
              <w:t>независимо</w:t>
            </w:r>
            <w:proofErr w:type="spellEnd"/>
            <w:r w:rsidR="007C3E0E" w:rsidRPr="00C6160A">
              <w:rPr>
                <w:i/>
                <w:sz w:val="24"/>
                <w:szCs w:val="24"/>
                <w:lang w:val="en-GB"/>
              </w:rPr>
              <w:t xml:space="preserve"> </w:t>
            </w:r>
            <w:proofErr w:type="spellStart"/>
            <w:r w:rsidR="007C3E0E" w:rsidRPr="00C6160A">
              <w:rPr>
                <w:i/>
                <w:sz w:val="24"/>
                <w:szCs w:val="24"/>
                <w:lang w:val="en-GB"/>
              </w:rPr>
              <w:t>от</w:t>
            </w:r>
            <w:proofErr w:type="spellEnd"/>
            <w:r w:rsidR="007C3E0E" w:rsidRPr="00C6160A">
              <w:rPr>
                <w:i/>
                <w:sz w:val="24"/>
                <w:szCs w:val="24"/>
                <w:lang w:val="en-GB"/>
              </w:rPr>
              <w:t xml:space="preserve"> </w:t>
            </w:r>
            <w:proofErr w:type="spellStart"/>
            <w:r w:rsidR="007C3E0E" w:rsidRPr="00C6160A">
              <w:rPr>
                <w:i/>
                <w:sz w:val="24"/>
                <w:szCs w:val="24"/>
                <w:lang w:val="en-GB"/>
              </w:rPr>
              <w:t>тяхната</w:t>
            </w:r>
            <w:proofErr w:type="spellEnd"/>
            <w:r w:rsidR="007C3E0E" w:rsidRPr="00C6160A">
              <w:rPr>
                <w:i/>
                <w:sz w:val="24"/>
                <w:szCs w:val="24"/>
                <w:lang w:val="en-GB"/>
              </w:rPr>
              <w:t xml:space="preserve"> </w:t>
            </w:r>
            <w:proofErr w:type="spellStart"/>
            <w:r w:rsidR="007C3E0E" w:rsidRPr="00C6160A">
              <w:rPr>
                <w:i/>
                <w:sz w:val="24"/>
                <w:szCs w:val="24"/>
                <w:lang w:val="en-GB"/>
              </w:rPr>
              <w:t>форма</w:t>
            </w:r>
            <w:proofErr w:type="spellEnd"/>
            <w:r w:rsidR="007C3E0E" w:rsidRPr="00C6160A">
              <w:rPr>
                <w:i/>
                <w:sz w:val="24"/>
                <w:szCs w:val="24"/>
                <w:lang w:val="en-GB"/>
              </w:rPr>
              <w:t xml:space="preserve"> и </w:t>
            </w:r>
            <w:proofErr w:type="spellStart"/>
            <w:r w:rsidR="007C3E0E" w:rsidRPr="00C6160A">
              <w:rPr>
                <w:i/>
                <w:sz w:val="24"/>
                <w:szCs w:val="24"/>
                <w:lang w:val="en-GB"/>
              </w:rPr>
              <w:t>източник</w:t>
            </w:r>
            <w:proofErr w:type="spellEnd"/>
            <w:r w:rsidR="007C3E0E" w:rsidRPr="00C6160A">
              <w:rPr>
                <w:i/>
                <w:sz w:val="24"/>
                <w:szCs w:val="24"/>
                <w:lang w:val="en-GB"/>
              </w:rPr>
              <w:t xml:space="preserve"> </w:t>
            </w:r>
            <w:proofErr w:type="spellStart"/>
            <w:r w:rsidR="007C3E0E" w:rsidRPr="00C6160A">
              <w:rPr>
                <w:i/>
                <w:sz w:val="24"/>
                <w:szCs w:val="24"/>
                <w:lang w:val="en-GB"/>
              </w:rPr>
              <w:t>по</w:t>
            </w:r>
            <w:proofErr w:type="spellEnd"/>
            <w:r w:rsidR="007C3E0E" w:rsidRPr="00C6160A">
              <w:rPr>
                <w:i/>
                <w:sz w:val="24"/>
                <w:szCs w:val="24"/>
                <w:lang w:val="en-GB"/>
              </w:rPr>
              <w:t xml:space="preserve"> </w:t>
            </w:r>
            <w:proofErr w:type="spellStart"/>
            <w:r w:rsidR="007C3E0E" w:rsidRPr="00C6160A">
              <w:rPr>
                <w:i/>
                <w:sz w:val="24"/>
                <w:szCs w:val="24"/>
                <w:lang w:val="en-GB"/>
              </w:rPr>
              <w:t>образец</w:t>
            </w:r>
            <w:proofErr w:type="spellEnd"/>
            <w:r w:rsidR="007C3E0E" w:rsidRPr="00C6160A">
              <w:rPr>
                <w:i/>
                <w:sz w:val="24"/>
                <w:szCs w:val="24"/>
                <w:lang w:val="en-GB"/>
              </w:rPr>
              <w:t xml:space="preserve"> </w:t>
            </w:r>
            <w:r w:rsidR="007C3E0E" w:rsidRPr="00C8491D">
              <w:rPr>
                <w:i/>
                <w:sz w:val="24"/>
                <w:szCs w:val="24"/>
                <w:lang w:val="en-GB"/>
              </w:rPr>
              <w:t>(</w:t>
            </w:r>
            <w:proofErr w:type="spellStart"/>
            <w:r w:rsidR="007C3E0E" w:rsidRPr="00C8491D">
              <w:rPr>
                <w:i/>
                <w:sz w:val="24"/>
                <w:szCs w:val="24"/>
                <w:lang w:val="en-GB"/>
              </w:rPr>
              <w:t>Приложение</w:t>
            </w:r>
            <w:proofErr w:type="spellEnd"/>
            <w:r w:rsidR="007C3E0E" w:rsidRPr="00C8491D">
              <w:rPr>
                <w:i/>
                <w:sz w:val="24"/>
                <w:szCs w:val="24"/>
                <w:lang w:val="en-GB"/>
              </w:rPr>
              <w:t xml:space="preserve"> № </w:t>
            </w:r>
            <w:r w:rsidR="00CA09AD" w:rsidRPr="00C8491D">
              <w:rPr>
                <w:i/>
                <w:sz w:val="24"/>
                <w:szCs w:val="24"/>
                <w:lang w:val="en-GB"/>
              </w:rPr>
              <w:t>4</w:t>
            </w:r>
            <w:r w:rsidR="007C3E0E" w:rsidRPr="00C8491D">
              <w:rPr>
                <w:i/>
                <w:sz w:val="24"/>
                <w:szCs w:val="24"/>
                <w:lang w:val="en-GB"/>
              </w:rPr>
              <w:t xml:space="preserve"> </w:t>
            </w:r>
            <w:proofErr w:type="spellStart"/>
            <w:r w:rsidR="007C3E0E" w:rsidRPr="00C8491D">
              <w:rPr>
                <w:i/>
                <w:sz w:val="24"/>
                <w:szCs w:val="24"/>
                <w:lang w:val="en-GB"/>
              </w:rPr>
              <w:t>към</w:t>
            </w:r>
            <w:proofErr w:type="spellEnd"/>
            <w:r w:rsidR="007C3E0E" w:rsidRPr="00C8491D">
              <w:rPr>
                <w:i/>
                <w:sz w:val="24"/>
                <w:szCs w:val="24"/>
                <w:lang w:val="en-GB"/>
              </w:rPr>
              <w:t xml:space="preserve"> </w:t>
            </w:r>
            <w:r w:rsidR="002E5F93" w:rsidRPr="00C8491D">
              <w:rPr>
                <w:i/>
                <w:sz w:val="24"/>
                <w:szCs w:val="24"/>
              </w:rPr>
              <w:t>Условията за кандидатстване</w:t>
            </w:r>
            <w:r w:rsidR="007C3E0E" w:rsidRPr="00C8491D">
              <w:rPr>
                <w:i/>
                <w:sz w:val="24"/>
                <w:szCs w:val="24"/>
                <w:lang w:val="en-GB"/>
              </w:rPr>
              <w:t>)  - (</w:t>
            </w:r>
            <w:proofErr w:type="spellStart"/>
            <w:r w:rsidR="007C3E0E" w:rsidRPr="00C8491D">
              <w:rPr>
                <w:i/>
                <w:sz w:val="24"/>
                <w:szCs w:val="24"/>
                <w:lang w:val="en-GB"/>
              </w:rPr>
              <w:t>важи</w:t>
            </w:r>
            <w:proofErr w:type="spellEnd"/>
            <w:r w:rsidR="007C3E0E" w:rsidRPr="00C8491D">
              <w:rPr>
                <w:i/>
                <w:sz w:val="24"/>
                <w:szCs w:val="24"/>
                <w:lang w:val="en-GB"/>
              </w:rPr>
              <w:t xml:space="preserve"> </w:t>
            </w:r>
            <w:proofErr w:type="spellStart"/>
            <w:r w:rsidR="007C3E0E" w:rsidRPr="00C8491D">
              <w:rPr>
                <w:i/>
                <w:sz w:val="24"/>
                <w:szCs w:val="24"/>
                <w:lang w:val="en-GB"/>
              </w:rPr>
              <w:t>за</w:t>
            </w:r>
            <w:proofErr w:type="spellEnd"/>
            <w:r w:rsidR="007C3E0E" w:rsidRPr="00C8491D">
              <w:rPr>
                <w:i/>
                <w:sz w:val="24"/>
                <w:szCs w:val="24"/>
                <w:lang w:val="en-GB"/>
              </w:rPr>
              <w:t xml:space="preserve"> </w:t>
            </w:r>
            <w:proofErr w:type="spellStart"/>
            <w:r w:rsidR="007C3E0E" w:rsidRPr="00C8491D">
              <w:rPr>
                <w:i/>
                <w:sz w:val="24"/>
                <w:szCs w:val="24"/>
                <w:lang w:val="en-GB"/>
              </w:rPr>
              <w:t>кандидати</w:t>
            </w:r>
            <w:proofErr w:type="spellEnd"/>
            <w:r w:rsidR="007C3E0E" w:rsidRPr="00C8491D">
              <w:rPr>
                <w:i/>
                <w:sz w:val="24"/>
                <w:szCs w:val="24"/>
                <w:lang w:val="en-GB"/>
              </w:rPr>
              <w:t xml:space="preserve"> с </w:t>
            </w:r>
            <w:proofErr w:type="spellStart"/>
            <w:r w:rsidR="007C3E0E" w:rsidRPr="00C8491D">
              <w:rPr>
                <w:i/>
                <w:sz w:val="24"/>
                <w:szCs w:val="24"/>
                <w:lang w:val="en-GB"/>
              </w:rPr>
              <w:t>проекти</w:t>
            </w:r>
            <w:proofErr w:type="spellEnd"/>
            <w:r w:rsidR="007C3E0E" w:rsidRPr="00C8491D">
              <w:rPr>
                <w:i/>
                <w:sz w:val="24"/>
                <w:szCs w:val="24"/>
                <w:lang w:val="en-GB"/>
              </w:rPr>
              <w:t xml:space="preserve"> </w:t>
            </w:r>
            <w:proofErr w:type="spellStart"/>
            <w:r w:rsidR="007C3E0E" w:rsidRPr="00C8491D">
              <w:rPr>
                <w:i/>
                <w:sz w:val="24"/>
                <w:szCs w:val="24"/>
                <w:lang w:val="en-GB"/>
              </w:rPr>
              <w:t>за</w:t>
            </w:r>
            <w:proofErr w:type="spellEnd"/>
            <w:r w:rsidR="007C3E0E" w:rsidRPr="00C8491D">
              <w:rPr>
                <w:i/>
                <w:sz w:val="24"/>
                <w:szCs w:val="24"/>
                <w:lang w:val="en-GB"/>
              </w:rPr>
              <w:t xml:space="preserve"> </w:t>
            </w:r>
            <w:proofErr w:type="spellStart"/>
            <w:r w:rsidR="007C3E0E" w:rsidRPr="00C8491D">
              <w:rPr>
                <w:i/>
                <w:sz w:val="24"/>
                <w:szCs w:val="24"/>
                <w:lang w:val="en-GB"/>
              </w:rPr>
              <w:t>преработка</w:t>
            </w:r>
            <w:proofErr w:type="spellEnd"/>
            <w:r w:rsidR="007C3E0E" w:rsidRPr="00C8491D">
              <w:rPr>
                <w:i/>
                <w:sz w:val="24"/>
                <w:szCs w:val="24"/>
                <w:lang w:val="en-GB"/>
              </w:rPr>
              <w:t xml:space="preserve"> </w:t>
            </w:r>
            <w:proofErr w:type="spellStart"/>
            <w:r w:rsidR="007C3E0E" w:rsidRPr="00C8491D">
              <w:rPr>
                <w:i/>
                <w:sz w:val="24"/>
                <w:szCs w:val="24"/>
                <w:lang w:val="en-GB"/>
              </w:rPr>
              <w:t>на</w:t>
            </w:r>
            <w:proofErr w:type="spellEnd"/>
            <w:r w:rsidR="007C3E0E" w:rsidRPr="00C8491D">
              <w:rPr>
                <w:i/>
                <w:sz w:val="24"/>
                <w:szCs w:val="24"/>
                <w:lang w:val="en-GB"/>
              </w:rPr>
              <w:t xml:space="preserve"> </w:t>
            </w:r>
            <w:proofErr w:type="spellStart"/>
            <w:r w:rsidR="007C3E0E" w:rsidRPr="00C8491D">
              <w:rPr>
                <w:i/>
                <w:sz w:val="24"/>
                <w:szCs w:val="24"/>
                <w:lang w:val="en-GB"/>
              </w:rPr>
              <w:t>продукти</w:t>
            </w:r>
            <w:proofErr w:type="spellEnd"/>
            <w:r w:rsidR="007C3E0E" w:rsidRPr="00C8491D">
              <w:rPr>
                <w:i/>
                <w:sz w:val="24"/>
                <w:szCs w:val="24"/>
                <w:lang w:val="en-GB"/>
              </w:rPr>
              <w:t xml:space="preserve"> </w:t>
            </w:r>
            <w:proofErr w:type="spellStart"/>
            <w:r w:rsidR="007C3E0E" w:rsidRPr="00C8491D">
              <w:rPr>
                <w:i/>
                <w:sz w:val="24"/>
                <w:szCs w:val="24"/>
                <w:lang w:val="en-GB"/>
              </w:rPr>
              <w:t>от</w:t>
            </w:r>
            <w:proofErr w:type="spellEnd"/>
            <w:r w:rsidR="007C3E0E" w:rsidRPr="00C8491D">
              <w:rPr>
                <w:i/>
                <w:sz w:val="24"/>
                <w:szCs w:val="24"/>
                <w:lang w:val="en-GB"/>
              </w:rPr>
              <w:t xml:space="preserve"> </w:t>
            </w:r>
            <w:proofErr w:type="spellStart"/>
            <w:r w:rsidR="007C3E0E" w:rsidRPr="00C8491D">
              <w:rPr>
                <w:i/>
                <w:sz w:val="24"/>
                <w:szCs w:val="24"/>
                <w:lang w:val="en-GB"/>
              </w:rPr>
              <w:t>приложение</w:t>
            </w:r>
            <w:proofErr w:type="spellEnd"/>
            <w:r w:rsidR="007C3E0E" w:rsidRPr="00C8491D">
              <w:rPr>
                <w:i/>
                <w:sz w:val="24"/>
                <w:szCs w:val="24"/>
                <w:lang w:val="en-GB"/>
              </w:rPr>
              <w:t xml:space="preserve"> № І </w:t>
            </w:r>
            <w:proofErr w:type="spellStart"/>
            <w:r w:rsidR="007C3E0E" w:rsidRPr="00C8491D">
              <w:rPr>
                <w:i/>
                <w:sz w:val="24"/>
                <w:szCs w:val="24"/>
                <w:lang w:val="en-GB"/>
              </w:rPr>
              <w:t>от</w:t>
            </w:r>
            <w:proofErr w:type="spellEnd"/>
            <w:r w:rsidR="007C3E0E" w:rsidRPr="00C8491D">
              <w:rPr>
                <w:i/>
                <w:sz w:val="24"/>
                <w:szCs w:val="24"/>
                <w:lang w:val="en-GB"/>
              </w:rPr>
              <w:t xml:space="preserve"> </w:t>
            </w:r>
            <w:proofErr w:type="spellStart"/>
            <w:r w:rsidR="007C3E0E" w:rsidRPr="00C8491D">
              <w:rPr>
                <w:i/>
                <w:sz w:val="24"/>
                <w:szCs w:val="24"/>
                <w:lang w:val="en-GB"/>
              </w:rPr>
              <w:t>Договора</w:t>
            </w:r>
            <w:proofErr w:type="spellEnd"/>
            <w:r w:rsidR="007C3E0E" w:rsidRPr="00C8491D">
              <w:rPr>
                <w:i/>
                <w:sz w:val="24"/>
                <w:szCs w:val="24"/>
                <w:lang w:val="en-GB"/>
              </w:rPr>
              <w:t xml:space="preserve"> в </w:t>
            </w:r>
            <w:proofErr w:type="spellStart"/>
            <w:r w:rsidR="007C3E0E" w:rsidRPr="00C8491D">
              <w:rPr>
                <w:i/>
                <w:sz w:val="24"/>
                <w:szCs w:val="24"/>
                <w:lang w:val="en-GB"/>
              </w:rPr>
              <w:t>продукти</w:t>
            </w:r>
            <w:proofErr w:type="spellEnd"/>
            <w:r w:rsidR="007C3E0E" w:rsidRPr="00C8491D">
              <w:rPr>
                <w:i/>
                <w:sz w:val="24"/>
                <w:szCs w:val="24"/>
                <w:lang w:val="en-GB"/>
              </w:rPr>
              <w:t xml:space="preserve"> </w:t>
            </w:r>
            <w:proofErr w:type="spellStart"/>
            <w:r w:rsidR="007C3E0E" w:rsidRPr="00C8491D">
              <w:rPr>
                <w:i/>
                <w:sz w:val="24"/>
                <w:szCs w:val="24"/>
                <w:lang w:val="en-GB"/>
              </w:rPr>
              <w:t>извън</w:t>
            </w:r>
            <w:proofErr w:type="spellEnd"/>
            <w:r w:rsidR="007C3E0E" w:rsidRPr="00C8491D">
              <w:rPr>
                <w:i/>
                <w:sz w:val="24"/>
                <w:szCs w:val="24"/>
                <w:lang w:val="en-GB"/>
              </w:rPr>
              <w:t xml:space="preserve"> </w:t>
            </w:r>
            <w:proofErr w:type="spellStart"/>
            <w:r w:rsidR="007C3E0E" w:rsidRPr="00C8491D">
              <w:rPr>
                <w:i/>
                <w:sz w:val="24"/>
                <w:szCs w:val="24"/>
                <w:lang w:val="en-GB"/>
              </w:rPr>
              <w:t>приложение</w:t>
            </w:r>
            <w:proofErr w:type="spellEnd"/>
            <w:r w:rsidR="007C3E0E" w:rsidRPr="00C8491D">
              <w:rPr>
                <w:i/>
                <w:sz w:val="24"/>
                <w:szCs w:val="24"/>
                <w:lang w:val="en-GB"/>
              </w:rPr>
              <w:t xml:space="preserve"> № І </w:t>
            </w:r>
            <w:proofErr w:type="spellStart"/>
            <w:r w:rsidR="007C3E0E" w:rsidRPr="00C8491D">
              <w:rPr>
                <w:i/>
                <w:sz w:val="24"/>
                <w:szCs w:val="24"/>
                <w:lang w:val="en-GB"/>
              </w:rPr>
              <w:t>от</w:t>
            </w:r>
            <w:proofErr w:type="spellEnd"/>
            <w:r w:rsidR="007C3E0E" w:rsidRPr="00C8491D">
              <w:rPr>
                <w:i/>
                <w:sz w:val="24"/>
                <w:szCs w:val="24"/>
                <w:lang w:val="en-GB"/>
              </w:rPr>
              <w:t xml:space="preserve"> </w:t>
            </w:r>
            <w:proofErr w:type="spellStart"/>
            <w:r w:rsidR="007C3E0E" w:rsidRPr="00C8491D">
              <w:rPr>
                <w:i/>
                <w:sz w:val="24"/>
                <w:szCs w:val="24"/>
                <w:lang w:val="en-GB"/>
              </w:rPr>
              <w:t>Договора</w:t>
            </w:r>
            <w:proofErr w:type="spellEnd"/>
            <w:r w:rsidR="007C3E0E" w:rsidRPr="00C8491D">
              <w:rPr>
                <w:i/>
                <w:sz w:val="24"/>
                <w:szCs w:val="24"/>
                <w:lang w:val="en-GB"/>
              </w:rPr>
              <w:t xml:space="preserve"> </w:t>
            </w:r>
            <w:proofErr w:type="spellStart"/>
            <w:r w:rsidR="007C3E0E" w:rsidRPr="00C8491D">
              <w:rPr>
                <w:i/>
                <w:sz w:val="24"/>
                <w:szCs w:val="24"/>
                <w:lang w:val="en-GB"/>
              </w:rPr>
              <w:t>или</w:t>
            </w:r>
            <w:proofErr w:type="spellEnd"/>
            <w:r w:rsidR="007C3E0E" w:rsidRPr="00C8491D">
              <w:rPr>
                <w:i/>
                <w:sz w:val="24"/>
                <w:szCs w:val="24"/>
                <w:lang w:val="en-GB"/>
              </w:rPr>
              <w:t xml:space="preserve"> </w:t>
            </w:r>
            <w:proofErr w:type="spellStart"/>
            <w:r w:rsidR="007C3E0E" w:rsidRPr="00C8491D">
              <w:rPr>
                <w:i/>
                <w:sz w:val="24"/>
                <w:szCs w:val="24"/>
                <w:lang w:val="en-GB"/>
              </w:rPr>
              <w:t>памук</w:t>
            </w:r>
            <w:proofErr w:type="spellEnd"/>
            <w:r w:rsidR="007C3E0E" w:rsidRPr="00C8491D">
              <w:rPr>
                <w:i/>
                <w:sz w:val="24"/>
                <w:szCs w:val="24"/>
                <w:lang w:val="en-GB"/>
              </w:rPr>
              <w:t xml:space="preserve">). </w:t>
            </w:r>
          </w:p>
          <w:p w:rsidR="008159C4" w:rsidRPr="00C8491D" w:rsidRDefault="008159C4" w:rsidP="00C8491D">
            <w:pPr>
              <w:spacing w:after="60" w:line="240" w:lineRule="auto"/>
              <w:rPr>
                <w:i/>
                <w:sz w:val="24"/>
                <w:szCs w:val="24"/>
              </w:rPr>
            </w:pPr>
            <w:r w:rsidRPr="00C8491D">
              <w:rPr>
                <w:sz w:val="24"/>
                <w:szCs w:val="24"/>
              </w:rPr>
              <w:t>1</w:t>
            </w:r>
            <w:r w:rsidR="00E37B1C" w:rsidRPr="00C8491D">
              <w:rPr>
                <w:sz w:val="24"/>
                <w:szCs w:val="24"/>
              </w:rPr>
              <w:t>9</w:t>
            </w:r>
            <w:r w:rsidRPr="00C8491D">
              <w:rPr>
                <w:sz w:val="24"/>
                <w:szCs w:val="24"/>
              </w:rPr>
              <w:t xml:space="preserve">. Декларация за  съответствие с изискванията на Регламент (ЕС) № 702/2014   </w:t>
            </w:r>
            <w:r w:rsidRPr="00C8491D">
              <w:rPr>
                <w:i/>
                <w:sz w:val="24"/>
                <w:szCs w:val="24"/>
              </w:rPr>
              <w:t>(Приложение №1</w:t>
            </w:r>
            <w:r w:rsidR="00CA09AD" w:rsidRPr="00C8491D">
              <w:rPr>
                <w:i/>
                <w:sz w:val="24"/>
                <w:szCs w:val="24"/>
              </w:rPr>
              <w:t>2</w:t>
            </w:r>
            <w:r w:rsidRPr="00C8491D">
              <w:rPr>
                <w:i/>
                <w:sz w:val="24"/>
                <w:szCs w:val="24"/>
              </w:rPr>
              <w:t xml:space="preserve"> към </w:t>
            </w:r>
            <w:r w:rsidR="002E5F93" w:rsidRPr="00C8491D">
              <w:rPr>
                <w:i/>
                <w:sz w:val="24"/>
                <w:szCs w:val="24"/>
              </w:rPr>
              <w:t>Условията за кандидатстване</w:t>
            </w:r>
            <w:r w:rsidRPr="00C8491D">
              <w:rPr>
                <w:i/>
                <w:sz w:val="24"/>
                <w:szCs w:val="24"/>
              </w:rPr>
              <w:t>) - (</w:t>
            </w:r>
            <w:r w:rsidR="000D49FA" w:rsidRPr="00C8491D">
              <w:rPr>
                <w:i/>
                <w:sz w:val="24"/>
                <w:szCs w:val="24"/>
              </w:rPr>
              <w:t xml:space="preserve">Представя се от кандидати за </w:t>
            </w:r>
            <w:r w:rsidR="000D49FA" w:rsidRPr="00C8491D">
              <w:rPr>
                <w:i/>
                <w:sz w:val="24"/>
                <w:szCs w:val="24"/>
              </w:rPr>
              <w:lastRenderedPageBreak/>
              <w:t>финансова помощ, чиито инвестиции попадат в обхвата на Регламент (ЕС) № 702/2014 г.</w:t>
            </w:r>
            <w:r w:rsidRPr="00C8491D">
              <w:rPr>
                <w:i/>
                <w:sz w:val="24"/>
                <w:szCs w:val="24"/>
              </w:rPr>
              <w:t>).</w:t>
            </w:r>
          </w:p>
          <w:p w:rsidR="00C6160A" w:rsidRPr="00C8491D" w:rsidRDefault="00E37B1C" w:rsidP="00C8491D">
            <w:pPr>
              <w:spacing w:after="60" w:line="240" w:lineRule="auto"/>
              <w:rPr>
                <w:i/>
                <w:sz w:val="24"/>
                <w:szCs w:val="24"/>
              </w:rPr>
            </w:pPr>
            <w:r w:rsidRPr="00C8491D">
              <w:rPr>
                <w:sz w:val="24"/>
                <w:szCs w:val="24"/>
              </w:rPr>
              <w:t>20</w:t>
            </w:r>
            <w:r w:rsidR="00593596" w:rsidRPr="00C8491D">
              <w:rPr>
                <w:sz w:val="24"/>
                <w:szCs w:val="24"/>
              </w:rPr>
              <w:t xml:space="preserve">. </w:t>
            </w:r>
            <w:r w:rsidR="00C6160A" w:rsidRPr="00C8491D">
              <w:rPr>
                <w:sz w:val="24"/>
                <w:szCs w:val="24"/>
              </w:rPr>
              <w:t xml:space="preserve">Формуляр за мониторинг </w:t>
            </w:r>
            <w:r w:rsidR="00C6160A" w:rsidRPr="00C8491D">
              <w:rPr>
                <w:i/>
                <w:sz w:val="24"/>
                <w:szCs w:val="24"/>
                <w:lang w:val="en-GB"/>
              </w:rPr>
              <w:t>(</w:t>
            </w:r>
            <w:r w:rsidR="00C6160A" w:rsidRPr="00C8491D">
              <w:rPr>
                <w:i/>
                <w:sz w:val="24"/>
                <w:szCs w:val="24"/>
              </w:rPr>
              <w:t>по чл. 47, ал. 2, т.3 от Наредба № 22, Приложение № 1</w:t>
            </w:r>
            <w:r w:rsidR="00C878D5" w:rsidRPr="00C8491D">
              <w:rPr>
                <w:i/>
                <w:sz w:val="24"/>
                <w:szCs w:val="24"/>
              </w:rPr>
              <w:t>3</w:t>
            </w:r>
            <w:r w:rsidR="00C6160A" w:rsidRPr="00C8491D">
              <w:rPr>
                <w:i/>
                <w:sz w:val="24"/>
                <w:szCs w:val="24"/>
              </w:rPr>
              <w:t xml:space="preserve"> към Условията за кандидатстване</w:t>
            </w:r>
            <w:r w:rsidR="00C6160A" w:rsidRPr="00C8491D">
              <w:rPr>
                <w:i/>
                <w:sz w:val="24"/>
                <w:szCs w:val="24"/>
                <w:lang w:val="en-GB"/>
              </w:rPr>
              <w:t>)</w:t>
            </w:r>
          </w:p>
          <w:p w:rsidR="00C6160A" w:rsidRPr="00C8491D" w:rsidRDefault="00E37B1C" w:rsidP="00C8491D">
            <w:pPr>
              <w:spacing w:after="60" w:line="240" w:lineRule="auto"/>
              <w:rPr>
                <w:i/>
                <w:sz w:val="24"/>
                <w:szCs w:val="24"/>
                <w:lang w:val="en-GB"/>
              </w:rPr>
            </w:pPr>
            <w:r w:rsidRPr="00C8491D">
              <w:rPr>
                <w:sz w:val="24"/>
                <w:szCs w:val="24"/>
              </w:rPr>
              <w:t>21</w:t>
            </w:r>
            <w:r w:rsidR="00593596" w:rsidRPr="00C8491D">
              <w:rPr>
                <w:sz w:val="24"/>
                <w:szCs w:val="24"/>
              </w:rPr>
              <w:t xml:space="preserve">. </w:t>
            </w:r>
            <w:r w:rsidR="00C6160A" w:rsidRPr="00C8491D">
              <w:rPr>
                <w:sz w:val="24"/>
                <w:szCs w:val="24"/>
              </w:rPr>
              <w:t xml:space="preserve">Декларация за двойно финансиране </w:t>
            </w:r>
            <w:r w:rsidR="00C6160A" w:rsidRPr="00C8491D">
              <w:rPr>
                <w:i/>
                <w:sz w:val="24"/>
                <w:szCs w:val="24"/>
                <w:lang w:val="en-GB"/>
              </w:rPr>
              <w:t>(</w:t>
            </w:r>
            <w:r w:rsidR="00C6160A" w:rsidRPr="00C8491D">
              <w:rPr>
                <w:i/>
                <w:sz w:val="24"/>
                <w:szCs w:val="24"/>
              </w:rPr>
              <w:t>Приложение № 1</w:t>
            </w:r>
            <w:r w:rsidR="00C878D5" w:rsidRPr="00C8491D">
              <w:rPr>
                <w:i/>
                <w:sz w:val="24"/>
                <w:szCs w:val="24"/>
              </w:rPr>
              <w:t>4</w:t>
            </w:r>
            <w:r w:rsidR="00C6160A" w:rsidRPr="00C8491D">
              <w:rPr>
                <w:i/>
                <w:sz w:val="24"/>
                <w:szCs w:val="24"/>
              </w:rPr>
              <w:t xml:space="preserve"> към Условията за кандидатстване</w:t>
            </w:r>
            <w:r w:rsidR="00C6160A" w:rsidRPr="00C8491D">
              <w:rPr>
                <w:i/>
                <w:sz w:val="24"/>
                <w:szCs w:val="24"/>
                <w:lang w:val="en-GB"/>
              </w:rPr>
              <w:t>)</w:t>
            </w:r>
          </w:p>
          <w:p w:rsidR="00C6160A" w:rsidRPr="00C8491D" w:rsidRDefault="008159C4" w:rsidP="00C8491D">
            <w:pPr>
              <w:spacing w:after="60" w:line="240" w:lineRule="auto"/>
              <w:rPr>
                <w:i/>
                <w:sz w:val="24"/>
                <w:szCs w:val="24"/>
                <w:lang w:val="en-GB"/>
              </w:rPr>
            </w:pPr>
            <w:r w:rsidRPr="00C8491D">
              <w:rPr>
                <w:sz w:val="24"/>
                <w:szCs w:val="24"/>
              </w:rPr>
              <w:t>2</w:t>
            </w:r>
            <w:r w:rsidR="00E37B1C" w:rsidRPr="00C8491D">
              <w:rPr>
                <w:sz w:val="24"/>
                <w:szCs w:val="24"/>
              </w:rPr>
              <w:t>2</w:t>
            </w:r>
            <w:r w:rsidR="00593596" w:rsidRPr="00C8491D">
              <w:rPr>
                <w:sz w:val="24"/>
                <w:szCs w:val="24"/>
              </w:rPr>
              <w:t xml:space="preserve">. </w:t>
            </w:r>
            <w:r w:rsidR="00C6160A" w:rsidRPr="00C8491D">
              <w:rPr>
                <w:sz w:val="24"/>
                <w:szCs w:val="24"/>
              </w:rPr>
              <w:t xml:space="preserve">Декларация за свързаност съгласно Заповед № РД 09-647/03.07.2019 г. на РУО на ПРСР </w:t>
            </w:r>
            <w:r w:rsidR="00C6160A" w:rsidRPr="00C8491D">
              <w:rPr>
                <w:i/>
                <w:sz w:val="24"/>
                <w:szCs w:val="24"/>
                <w:lang w:val="en-GB"/>
              </w:rPr>
              <w:t>(</w:t>
            </w:r>
            <w:r w:rsidR="00C6160A" w:rsidRPr="00C8491D">
              <w:rPr>
                <w:i/>
                <w:sz w:val="24"/>
                <w:szCs w:val="24"/>
              </w:rPr>
              <w:t>Приложение № 1</w:t>
            </w:r>
            <w:r w:rsidR="00C878D5" w:rsidRPr="00C8491D">
              <w:rPr>
                <w:i/>
                <w:sz w:val="24"/>
                <w:szCs w:val="24"/>
              </w:rPr>
              <w:t>5</w:t>
            </w:r>
            <w:r w:rsidR="00C6160A" w:rsidRPr="00C8491D">
              <w:rPr>
                <w:i/>
                <w:sz w:val="24"/>
                <w:szCs w:val="24"/>
              </w:rPr>
              <w:t xml:space="preserve"> към Условията за кандидатстване</w:t>
            </w:r>
            <w:r w:rsidR="00C6160A" w:rsidRPr="00C8491D">
              <w:rPr>
                <w:i/>
                <w:sz w:val="24"/>
                <w:szCs w:val="24"/>
                <w:lang w:val="en-GB"/>
              </w:rPr>
              <w:t>)</w:t>
            </w:r>
          </w:p>
          <w:p w:rsidR="00593596" w:rsidRPr="00593596" w:rsidRDefault="00593596" w:rsidP="00C8491D">
            <w:pPr>
              <w:spacing w:after="60" w:line="240" w:lineRule="auto"/>
              <w:rPr>
                <w:sz w:val="24"/>
                <w:szCs w:val="24"/>
              </w:rPr>
            </w:pPr>
            <w:r w:rsidRPr="00C8491D">
              <w:rPr>
                <w:sz w:val="24"/>
                <w:szCs w:val="24"/>
              </w:rPr>
              <w:t>2</w:t>
            </w:r>
            <w:r w:rsidR="00E37B1C" w:rsidRPr="00C8491D">
              <w:rPr>
                <w:sz w:val="24"/>
                <w:szCs w:val="24"/>
              </w:rPr>
              <w:t>3</w:t>
            </w:r>
            <w:r w:rsidRPr="00C8491D">
              <w:rPr>
                <w:sz w:val="24"/>
                <w:szCs w:val="24"/>
              </w:rPr>
              <w:t xml:space="preserve">. </w:t>
            </w:r>
            <w:r w:rsidR="00C6160A" w:rsidRPr="00C8491D">
              <w:rPr>
                <w:sz w:val="24"/>
                <w:szCs w:val="24"/>
              </w:rPr>
              <w:t xml:space="preserve">Декларация за съгласие данните на кандидата да бъдат предоставени от НСИ на УО и ДФЗ-РА  </w:t>
            </w:r>
            <w:r w:rsidR="00C6160A" w:rsidRPr="00C8491D">
              <w:rPr>
                <w:i/>
                <w:sz w:val="24"/>
                <w:szCs w:val="24"/>
                <w:lang w:val="en-GB"/>
              </w:rPr>
              <w:t>(</w:t>
            </w:r>
            <w:r w:rsidR="00C6160A" w:rsidRPr="00C8491D">
              <w:rPr>
                <w:i/>
                <w:sz w:val="24"/>
                <w:szCs w:val="24"/>
              </w:rPr>
              <w:t>Приложение № 1</w:t>
            </w:r>
            <w:r w:rsidR="00C227E0" w:rsidRPr="00C8491D">
              <w:rPr>
                <w:i/>
                <w:sz w:val="24"/>
                <w:szCs w:val="24"/>
              </w:rPr>
              <w:t>6</w:t>
            </w:r>
            <w:r w:rsidR="00C6160A" w:rsidRPr="00C8491D">
              <w:rPr>
                <w:i/>
                <w:sz w:val="24"/>
                <w:szCs w:val="24"/>
              </w:rPr>
              <w:t xml:space="preserve"> към Условията за кандидатстване  </w:t>
            </w:r>
            <w:r w:rsidR="00C6160A" w:rsidRPr="00C8491D">
              <w:rPr>
                <w:i/>
                <w:sz w:val="24"/>
                <w:szCs w:val="24"/>
                <w:lang w:val="en-GB"/>
              </w:rPr>
              <w:t xml:space="preserve">/ </w:t>
            </w:r>
            <w:r w:rsidR="00C6160A" w:rsidRPr="00C8491D">
              <w:rPr>
                <w:i/>
                <w:sz w:val="24"/>
                <w:szCs w:val="24"/>
              </w:rPr>
              <w:t>Приложение № 8 към чл. 24, ал. 1, т. 21 от Наредба 22)</w:t>
            </w:r>
          </w:p>
          <w:p w:rsidR="00C6160A" w:rsidRPr="00C6160A" w:rsidRDefault="00593596" w:rsidP="00C6160A">
            <w:pPr>
              <w:shd w:val="clear" w:color="auto" w:fill="FFFFFF"/>
              <w:spacing w:after="60" w:line="240" w:lineRule="auto"/>
              <w:rPr>
                <w:sz w:val="24"/>
                <w:szCs w:val="24"/>
              </w:rPr>
            </w:pPr>
            <w:r w:rsidRPr="00593596">
              <w:rPr>
                <w:sz w:val="24"/>
                <w:szCs w:val="24"/>
              </w:rPr>
              <w:t>2</w:t>
            </w:r>
            <w:r w:rsidR="00E37B1C">
              <w:rPr>
                <w:sz w:val="24"/>
                <w:szCs w:val="24"/>
              </w:rPr>
              <w:t>4</w:t>
            </w:r>
            <w:r w:rsidRPr="00593596">
              <w:rPr>
                <w:sz w:val="24"/>
                <w:szCs w:val="24"/>
              </w:rPr>
              <w:t xml:space="preserve">. </w:t>
            </w:r>
            <w:r w:rsidR="00C6160A" w:rsidRPr="00C6160A">
              <w:rPr>
                <w:sz w:val="24"/>
                <w:szCs w:val="24"/>
              </w:rPr>
              <w:t>Удостоверение за наличие или липса на задължения по смисъла на чл. 162, ал.2, т.1 от ДОПК от Национална агенция по приходите и Удостоверение за липса на задължения към общината.</w:t>
            </w:r>
          </w:p>
          <w:p w:rsidR="00C6160A" w:rsidRPr="00C6160A" w:rsidRDefault="00C6160A" w:rsidP="00C6160A">
            <w:pPr>
              <w:shd w:val="clear" w:color="auto" w:fill="FFFFFF"/>
              <w:spacing w:after="60" w:line="240" w:lineRule="auto"/>
              <w:rPr>
                <w:i/>
                <w:sz w:val="24"/>
                <w:szCs w:val="24"/>
              </w:rPr>
            </w:pPr>
            <w:r w:rsidRPr="00C6160A">
              <w:rPr>
                <w:i/>
                <w:sz w:val="24"/>
                <w:szCs w:val="24"/>
              </w:rPr>
              <w:t>Удостоверения за наличие или липса на задължения от НАП и от община „Марица“ се представят за кандидата и всички лица с правомощия за вземане на решение или контрол по отношение на кандидата, издадени не по-рано от един месец преди подаване на проектното предложение.</w:t>
            </w:r>
          </w:p>
          <w:p w:rsidR="00593596" w:rsidRPr="008159C4" w:rsidRDefault="00593596" w:rsidP="00593596">
            <w:pPr>
              <w:shd w:val="clear" w:color="auto" w:fill="FFFFFF"/>
              <w:spacing w:after="60" w:line="240" w:lineRule="auto"/>
              <w:rPr>
                <w:sz w:val="24"/>
                <w:szCs w:val="24"/>
              </w:rPr>
            </w:pPr>
            <w:r w:rsidRPr="008159C4">
              <w:rPr>
                <w:sz w:val="24"/>
                <w:szCs w:val="24"/>
              </w:rPr>
              <w:t>2</w:t>
            </w:r>
            <w:r w:rsidR="00E37B1C">
              <w:rPr>
                <w:sz w:val="24"/>
                <w:szCs w:val="24"/>
              </w:rPr>
              <w:t>5</w:t>
            </w:r>
            <w:r w:rsidRPr="008159C4">
              <w:rPr>
                <w:sz w:val="24"/>
                <w:szCs w:val="24"/>
              </w:rPr>
              <w:t>. 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7A674A" w:rsidRPr="007A674A" w:rsidRDefault="00593596" w:rsidP="007A674A">
            <w:pPr>
              <w:shd w:val="clear" w:color="auto" w:fill="FFFFFF"/>
              <w:spacing w:after="60" w:line="240" w:lineRule="auto"/>
              <w:rPr>
                <w:sz w:val="24"/>
                <w:szCs w:val="24"/>
              </w:rPr>
            </w:pPr>
            <w:r w:rsidRPr="00593596">
              <w:rPr>
                <w:sz w:val="24"/>
                <w:szCs w:val="24"/>
              </w:rPr>
              <w:t>2</w:t>
            </w:r>
            <w:r w:rsidR="00E37B1C">
              <w:rPr>
                <w:sz w:val="24"/>
                <w:szCs w:val="24"/>
              </w:rPr>
              <w:t>6</w:t>
            </w:r>
            <w:r w:rsidRPr="00593596">
              <w:rPr>
                <w:sz w:val="24"/>
                <w:szCs w:val="24"/>
              </w:rPr>
              <w:t xml:space="preserve">. </w:t>
            </w:r>
            <w:r w:rsidR="007A674A" w:rsidRPr="007A674A">
              <w:rPr>
                <w:sz w:val="24"/>
                <w:szCs w:val="24"/>
              </w:rPr>
              <w:t xml:space="preserve">Една независима оферта </w:t>
            </w:r>
          </w:p>
          <w:p w:rsidR="007A674A" w:rsidRPr="007A674A" w:rsidRDefault="007A674A" w:rsidP="007A674A">
            <w:pPr>
              <w:shd w:val="clear" w:color="auto" w:fill="FFFFFF"/>
              <w:spacing w:after="60" w:line="240" w:lineRule="auto"/>
              <w:rPr>
                <w:i/>
                <w:sz w:val="24"/>
                <w:szCs w:val="24"/>
              </w:rPr>
            </w:pPr>
            <w:r w:rsidRPr="007A674A">
              <w:rPr>
                <w:i/>
                <w:sz w:val="24"/>
                <w:szCs w:val="24"/>
              </w:rPr>
              <w:t xml:space="preserve">Кандидатът представя една независима оферта от производител/доставчик, която съдържа наименованието на </w:t>
            </w:r>
            <w:proofErr w:type="spellStart"/>
            <w:r w:rsidRPr="007A674A">
              <w:rPr>
                <w:i/>
                <w:sz w:val="24"/>
                <w:szCs w:val="24"/>
              </w:rPr>
              <w:t>оферента</w:t>
            </w:r>
            <w:proofErr w:type="spellEnd"/>
            <w:r w:rsidRPr="007A674A">
              <w:rPr>
                <w:i/>
                <w:sz w:val="24"/>
                <w:szCs w:val="24"/>
              </w:rPr>
              <w:t xml:space="preserve">, срока на валидност на офертата, датата на издаване на офертата, подпис и печат на </w:t>
            </w:r>
            <w:proofErr w:type="spellStart"/>
            <w:r w:rsidRPr="007A674A">
              <w:rPr>
                <w:i/>
                <w:sz w:val="24"/>
                <w:szCs w:val="24"/>
              </w:rPr>
              <w:t>оферента</w:t>
            </w:r>
            <w:proofErr w:type="spellEnd"/>
            <w:r w:rsidRPr="007A674A">
              <w:rPr>
                <w:i/>
                <w:sz w:val="24"/>
                <w:szCs w:val="24"/>
              </w:rPr>
              <w:t>,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списъка с референтни разходи,  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p>
          <w:p w:rsidR="007A674A" w:rsidRPr="007A674A" w:rsidRDefault="007A674A" w:rsidP="007A674A">
            <w:pPr>
              <w:shd w:val="clear" w:color="auto" w:fill="FFFFFF"/>
              <w:spacing w:after="60" w:line="240" w:lineRule="auto"/>
              <w:rPr>
                <w:sz w:val="24"/>
                <w:szCs w:val="24"/>
              </w:rPr>
            </w:pPr>
            <w:r w:rsidRPr="007A674A">
              <w:rPr>
                <w:sz w:val="24"/>
                <w:szCs w:val="24"/>
              </w:rPr>
              <w:t>2</w:t>
            </w:r>
            <w:r w:rsidR="00E37B1C">
              <w:rPr>
                <w:sz w:val="24"/>
                <w:szCs w:val="24"/>
              </w:rPr>
              <w:t>7</w:t>
            </w:r>
            <w:r w:rsidRPr="007A674A">
              <w:rPr>
                <w:sz w:val="24"/>
                <w:szCs w:val="24"/>
              </w:rPr>
              <w:t>. Най-малко три съпоставими независими оферти</w:t>
            </w:r>
          </w:p>
          <w:p w:rsidR="007A674A" w:rsidRPr="00C8491D" w:rsidRDefault="007A674A" w:rsidP="007A674A">
            <w:pPr>
              <w:shd w:val="clear" w:color="auto" w:fill="FFFFFF"/>
              <w:spacing w:after="60" w:line="240" w:lineRule="auto"/>
              <w:rPr>
                <w:i/>
                <w:sz w:val="24"/>
                <w:szCs w:val="24"/>
              </w:rPr>
            </w:pPr>
            <w:r w:rsidRPr="007A674A">
              <w:rPr>
                <w:i/>
                <w:sz w:val="24"/>
                <w:szCs w:val="24"/>
              </w:rPr>
              <w:t xml:space="preserve">Кандидатът представя най-малко три съпоставими независими оферти, които съдържат наименование на </w:t>
            </w:r>
            <w:proofErr w:type="spellStart"/>
            <w:r w:rsidRPr="007A674A">
              <w:rPr>
                <w:i/>
                <w:sz w:val="24"/>
                <w:szCs w:val="24"/>
              </w:rPr>
              <w:t>оферента</w:t>
            </w:r>
            <w:proofErr w:type="spellEnd"/>
            <w:r w:rsidRPr="007A674A">
              <w:rPr>
                <w:i/>
                <w:sz w:val="24"/>
                <w:szCs w:val="24"/>
              </w:rPr>
              <w:t xml:space="preserve">, срока на валидност на офертата, датата на издаване на офертата, подпис и печат на </w:t>
            </w:r>
            <w:proofErr w:type="spellStart"/>
            <w:r w:rsidRPr="007A674A">
              <w:rPr>
                <w:i/>
                <w:sz w:val="24"/>
                <w:szCs w:val="24"/>
              </w:rPr>
              <w:t>оферента</w:t>
            </w:r>
            <w:proofErr w:type="spellEnd"/>
            <w:r w:rsidRPr="007A674A">
              <w:rPr>
                <w:i/>
                <w:sz w:val="24"/>
                <w:szCs w:val="24"/>
              </w:rPr>
              <w:t xml:space="preserve">,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списъка с референтни разходи на ДФ „Земеделие“, ведно с отправени от кандидата запитвания за оферти съгласно </w:t>
            </w:r>
            <w:r w:rsidRPr="00C8491D">
              <w:rPr>
                <w:i/>
                <w:sz w:val="24"/>
                <w:szCs w:val="24"/>
              </w:rPr>
              <w:t>Приложение № 1</w:t>
            </w:r>
            <w:r w:rsidR="000C298A" w:rsidRPr="00C8491D">
              <w:rPr>
                <w:i/>
                <w:sz w:val="24"/>
                <w:szCs w:val="24"/>
              </w:rPr>
              <w:t>7</w:t>
            </w:r>
            <w:r w:rsidRPr="00C8491D">
              <w:rPr>
                <w:i/>
                <w:sz w:val="24"/>
                <w:szCs w:val="24"/>
              </w:rPr>
              <w:t xml:space="preserve"> към Условията за кандидатстване.  </w:t>
            </w:r>
          </w:p>
          <w:p w:rsidR="003E1B1D" w:rsidRPr="00C8491D" w:rsidRDefault="003E1B1D" w:rsidP="00593596">
            <w:pPr>
              <w:shd w:val="clear" w:color="auto" w:fill="FFFFFF"/>
              <w:spacing w:after="60" w:line="240" w:lineRule="auto"/>
              <w:rPr>
                <w:sz w:val="24"/>
                <w:szCs w:val="24"/>
              </w:rPr>
            </w:pPr>
          </w:p>
          <w:p w:rsidR="00593596" w:rsidRPr="00C8491D" w:rsidRDefault="00593596" w:rsidP="00593596">
            <w:pPr>
              <w:widowControl w:val="0"/>
              <w:spacing w:after="60" w:line="240" w:lineRule="auto"/>
              <w:rPr>
                <w:rFonts w:eastAsia="Calibri"/>
                <w:i/>
                <w:sz w:val="24"/>
                <w:szCs w:val="24"/>
                <w:lang w:eastAsia="en-US"/>
              </w:rPr>
            </w:pPr>
            <w:r w:rsidRPr="00C8491D">
              <w:rPr>
                <w:rFonts w:eastAsia="Calibri"/>
                <w:i/>
                <w:sz w:val="24"/>
                <w:szCs w:val="24"/>
                <w:lang w:eastAsia="en-US"/>
              </w:rPr>
              <w:t>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7A674A" w:rsidRPr="00C8491D" w:rsidRDefault="007A674A" w:rsidP="00593596">
            <w:pPr>
              <w:widowControl w:val="0"/>
              <w:spacing w:after="60" w:line="240" w:lineRule="auto"/>
              <w:rPr>
                <w:rFonts w:eastAsia="Calibri"/>
                <w:i/>
                <w:sz w:val="24"/>
                <w:szCs w:val="24"/>
                <w:lang w:eastAsia="en-US"/>
              </w:rPr>
            </w:pPr>
          </w:p>
          <w:p w:rsidR="00593596" w:rsidRDefault="007A674A" w:rsidP="00593596">
            <w:pPr>
              <w:widowControl w:val="0"/>
              <w:spacing w:after="60" w:line="240" w:lineRule="auto"/>
              <w:rPr>
                <w:rFonts w:eastAsia="Calibri"/>
                <w:i/>
                <w:sz w:val="24"/>
                <w:szCs w:val="24"/>
                <w:lang w:eastAsia="en-US"/>
              </w:rPr>
            </w:pPr>
            <w:r w:rsidRPr="00C8491D">
              <w:rPr>
                <w:rFonts w:eastAsia="Calibri"/>
                <w:i/>
                <w:sz w:val="24"/>
                <w:szCs w:val="24"/>
                <w:lang w:eastAsia="en-US"/>
              </w:rPr>
              <w:t>*По т. 2</w:t>
            </w:r>
            <w:r w:rsidR="000C298A" w:rsidRPr="00C8491D">
              <w:rPr>
                <w:rFonts w:eastAsia="Calibri"/>
                <w:i/>
                <w:sz w:val="24"/>
                <w:szCs w:val="24"/>
                <w:lang w:eastAsia="en-US"/>
              </w:rPr>
              <w:t>6</w:t>
            </w:r>
            <w:r w:rsidRPr="00C8491D">
              <w:rPr>
                <w:rFonts w:eastAsia="Calibri"/>
                <w:i/>
                <w:sz w:val="24"/>
                <w:szCs w:val="24"/>
                <w:lang w:eastAsia="en-US"/>
              </w:rPr>
              <w:t xml:space="preserve"> и т.2</w:t>
            </w:r>
            <w:r w:rsidR="000C298A" w:rsidRPr="00C8491D">
              <w:rPr>
                <w:rFonts w:eastAsia="Calibri"/>
                <w:i/>
                <w:sz w:val="24"/>
                <w:szCs w:val="24"/>
                <w:lang w:eastAsia="en-US"/>
              </w:rPr>
              <w:t>7</w:t>
            </w:r>
            <w:r w:rsidRPr="00C8491D">
              <w:rPr>
                <w:rFonts w:eastAsia="Calibri"/>
                <w:i/>
                <w:sz w:val="24"/>
                <w:szCs w:val="24"/>
                <w:lang w:eastAsia="en-US"/>
              </w:rPr>
              <w:t xml:space="preserve"> - </w:t>
            </w:r>
            <w:r w:rsidR="00593596" w:rsidRPr="00C8491D">
              <w:rPr>
                <w:rFonts w:eastAsia="Calibri"/>
                <w:i/>
                <w:sz w:val="24"/>
                <w:szCs w:val="24"/>
                <w:lang w:eastAsia="en-US"/>
              </w:rPr>
              <w:t xml:space="preserve">В случаите, когато </w:t>
            </w:r>
            <w:proofErr w:type="spellStart"/>
            <w:r w:rsidR="00593596" w:rsidRPr="00C8491D">
              <w:rPr>
                <w:rFonts w:eastAsia="Calibri"/>
                <w:i/>
                <w:sz w:val="24"/>
                <w:szCs w:val="24"/>
                <w:lang w:eastAsia="en-US"/>
              </w:rPr>
              <w:t>оферентите</w:t>
            </w:r>
            <w:proofErr w:type="spellEnd"/>
            <w:r w:rsidR="00593596" w:rsidRPr="00C8491D">
              <w:rPr>
                <w:rFonts w:eastAsia="Calibri"/>
                <w:i/>
                <w:sz w:val="24"/>
                <w:szCs w:val="24"/>
                <w:lang w:eastAsia="en-US"/>
              </w:rPr>
              <w:t xml:space="preserve"> са местни лица, трябва да са вписани в ТРРЮЛНЦ. </w:t>
            </w:r>
            <w:r w:rsidR="002722D9" w:rsidRPr="00C8491D">
              <w:rPr>
                <w:rFonts w:eastAsia="Calibri"/>
                <w:i/>
                <w:sz w:val="24"/>
                <w:szCs w:val="24"/>
                <w:lang w:eastAsia="en-US"/>
              </w:rPr>
              <w:t>Изискването за вписване в ТРРЮЛНЦ не се прилага за Националната служба за съвети</w:t>
            </w:r>
            <w:r w:rsidR="002722D9" w:rsidRPr="002722D9">
              <w:rPr>
                <w:rFonts w:eastAsia="Calibri"/>
                <w:i/>
                <w:sz w:val="24"/>
                <w:szCs w:val="24"/>
                <w:lang w:eastAsia="en-US"/>
              </w:rPr>
              <w:t xml:space="preserve"> в земеделието и за физически лица, предоставящи </w:t>
            </w:r>
            <w:r w:rsidR="002722D9" w:rsidRPr="002722D9">
              <w:rPr>
                <w:rFonts w:eastAsia="Calibri"/>
                <w:i/>
                <w:sz w:val="24"/>
                <w:szCs w:val="24"/>
                <w:lang w:eastAsia="en-US"/>
              </w:rPr>
              <w:lastRenderedPageBreak/>
              <w:t xml:space="preserve">услуги по т. </w:t>
            </w:r>
            <w:r w:rsidR="002722D9">
              <w:rPr>
                <w:rFonts w:eastAsia="Calibri"/>
                <w:i/>
                <w:sz w:val="24"/>
                <w:szCs w:val="24"/>
                <w:lang w:eastAsia="en-US"/>
              </w:rPr>
              <w:t>9</w:t>
            </w:r>
            <w:r w:rsidR="002722D9" w:rsidRPr="002722D9">
              <w:rPr>
                <w:rFonts w:eastAsia="Calibri"/>
                <w:i/>
                <w:sz w:val="24"/>
                <w:szCs w:val="24"/>
                <w:lang w:eastAsia="en-US"/>
              </w:rPr>
              <w:t xml:space="preserve"> от Раздел 14.1 „Допустими разходи“.</w:t>
            </w:r>
          </w:p>
          <w:p w:rsidR="000C616F" w:rsidRPr="00593596" w:rsidRDefault="000C616F" w:rsidP="000C616F">
            <w:pPr>
              <w:widowControl w:val="0"/>
              <w:spacing w:after="60" w:line="240" w:lineRule="auto"/>
              <w:rPr>
                <w:rFonts w:eastAsia="Calibri"/>
                <w:i/>
                <w:sz w:val="24"/>
                <w:szCs w:val="24"/>
                <w:lang w:eastAsia="en-US"/>
              </w:rPr>
            </w:pPr>
            <w:r>
              <w:rPr>
                <w:rFonts w:eastAsia="Calibri"/>
                <w:i/>
                <w:sz w:val="24"/>
                <w:szCs w:val="24"/>
                <w:lang w:eastAsia="en-US"/>
              </w:rPr>
              <w:t>В случаите на инвестиции за СМР към офертите се прилагат и количествено-стойностни сметки във формат „</w:t>
            </w:r>
            <w:proofErr w:type="spellStart"/>
            <w:r>
              <w:rPr>
                <w:rFonts w:eastAsia="Calibri"/>
                <w:i/>
                <w:sz w:val="24"/>
                <w:szCs w:val="24"/>
                <w:lang w:val="en-GB" w:eastAsia="en-US"/>
              </w:rPr>
              <w:t>pdf</w:t>
            </w:r>
            <w:proofErr w:type="spellEnd"/>
            <w:r>
              <w:rPr>
                <w:rFonts w:eastAsia="Calibri"/>
                <w:i/>
                <w:sz w:val="24"/>
                <w:szCs w:val="24"/>
                <w:lang w:eastAsia="en-US"/>
              </w:rPr>
              <w:t>“, „</w:t>
            </w:r>
            <w:proofErr w:type="spellStart"/>
            <w:r>
              <w:rPr>
                <w:rFonts w:eastAsia="Calibri"/>
                <w:i/>
                <w:sz w:val="24"/>
                <w:szCs w:val="24"/>
                <w:lang w:val="en-GB" w:eastAsia="en-US"/>
              </w:rPr>
              <w:t>xls</w:t>
            </w:r>
            <w:proofErr w:type="spellEnd"/>
            <w:r>
              <w:rPr>
                <w:rFonts w:eastAsia="Calibri"/>
                <w:i/>
                <w:sz w:val="24"/>
                <w:szCs w:val="24"/>
                <w:lang w:eastAsia="en-US"/>
              </w:rPr>
              <w:t>“</w:t>
            </w:r>
            <w:r>
              <w:t xml:space="preserve"> и </w:t>
            </w:r>
            <w:r w:rsidRPr="000C616F">
              <w:rPr>
                <w:rFonts w:eastAsia="Calibri"/>
                <w:i/>
                <w:sz w:val="24"/>
                <w:szCs w:val="24"/>
                <w:lang w:eastAsia="en-US"/>
              </w:rPr>
              <w:t>„</w:t>
            </w:r>
            <w:proofErr w:type="spellStart"/>
            <w:r w:rsidRPr="000C616F">
              <w:rPr>
                <w:rFonts w:eastAsia="Calibri"/>
                <w:i/>
                <w:sz w:val="24"/>
                <w:szCs w:val="24"/>
                <w:lang w:eastAsia="en-US"/>
              </w:rPr>
              <w:t>xls</w:t>
            </w:r>
            <w:proofErr w:type="spellEnd"/>
            <w:r>
              <w:rPr>
                <w:rFonts w:eastAsia="Calibri"/>
                <w:i/>
                <w:sz w:val="24"/>
                <w:szCs w:val="24"/>
                <w:lang w:val="en-GB" w:eastAsia="en-US"/>
              </w:rPr>
              <w:t>x</w:t>
            </w:r>
            <w:r w:rsidRPr="000C616F">
              <w:rPr>
                <w:rFonts w:eastAsia="Calibri"/>
                <w:i/>
                <w:sz w:val="24"/>
                <w:szCs w:val="24"/>
                <w:lang w:eastAsia="en-US"/>
              </w:rPr>
              <w:t>“</w:t>
            </w:r>
            <w:r w:rsidRPr="00593596">
              <w:rPr>
                <w:rFonts w:eastAsia="Calibri"/>
                <w:i/>
                <w:sz w:val="24"/>
                <w:szCs w:val="24"/>
                <w:lang w:eastAsia="en-US"/>
              </w:rPr>
              <w:t xml:space="preserve">. </w:t>
            </w:r>
          </w:p>
          <w:p w:rsidR="00593596" w:rsidRDefault="00593596" w:rsidP="00593596">
            <w:pPr>
              <w:widowControl w:val="0"/>
              <w:spacing w:after="60" w:line="240" w:lineRule="auto"/>
              <w:rPr>
                <w:rFonts w:eastAsia="Calibri"/>
                <w:i/>
                <w:sz w:val="24"/>
                <w:szCs w:val="24"/>
                <w:lang w:eastAsia="en-US"/>
              </w:rPr>
            </w:pPr>
            <w:r w:rsidRPr="00593596">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0C616F" w:rsidRPr="00593596" w:rsidRDefault="000C616F" w:rsidP="00593596">
            <w:pPr>
              <w:widowControl w:val="0"/>
              <w:spacing w:after="60" w:line="240" w:lineRule="auto"/>
              <w:rPr>
                <w:rFonts w:eastAsia="Calibri"/>
                <w:i/>
                <w:sz w:val="24"/>
                <w:szCs w:val="24"/>
                <w:lang w:eastAsia="en-US"/>
              </w:rPr>
            </w:pPr>
          </w:p>
          <w:p w:rsidR="007A674A" w:rsidRDefault="00593596" w:rsidP="00593596">
            <w:pPr>
              <w:shd w:val="clear" w:color="auto" w:fill="FFFFFF"/>
              <w:spacing w:after="60" w:line="240" w:lineRule="auto"/>
              <w:rPr>
                <w:rFonts w:eastAsia="Calibri"/>
                <w:sz w:val="24"/>
                <w:szCs w:val="24"/>
                <w:lang w:eastAsia="en-US"/>
              </w:rPr>
            </w:pPr>
            <w:r w:rsidRPr="00593596">
              <w:rPr>
                <w:rFonts w:eastAsia="Calibri"/>
                <w:sz w:val="24"/>
                <w:szCs w:val="24"/>
                <w:lang w:eastAsia="en-US"/>
              </w:rPr>
              <w:t>2</w:t>
            </w:r>
            <w:r w:rsidR="00E37B1C">
              <w:rPr>
                <w:rFonts w:eastAsia="Calibri"/>
                <w:sz w:val="24"/>
                <w:szCs w:val="24"/>
                <w:lang w:eastAsia="en-US"/>
              </w:rPr>
              <w:t>8</w:t>
            </w:r>
            <w:r w:rsidRPr="00593596">
              <w:rPr>
                <w:rFonts w:eastAsia="Calibri"/>
                <w:sz w:val="24"/>
                <w:szCs w:val="24"/>
                <w:lang w:eastAsia="en-US"/>
              </w:rPr>
              <w:t>.</w:t>
            </w:r>
            <w:r w:rsidRPr="00593596">
              <w:t xml:space="preserve"> </w:t>
            </w:r>
            <w:r w:rsidR="007A674A" w:rsidRPr="007A674A">
              <w:rPr>
                <w:rFonts w:eastAsia="Calibri"/>
                <w:sz w:val="24"/>
                <w:szCs w:val="24"/>
                <w:lang w:eastAsia="en-US"/>
              </w:rPr>
              <w:t xml:space="preserve">Документ за </w:t>
            </w:r>
            <w:proofErr w:type="spellStart"/>
            <w:r w:rsidR="007A674A" w:rsidRPr="007A674A">
              <w:rPr>
                <w:rFonts w:eastAsia="Calibri"/>
                <w:sz w:val="24"/>
                <w:szCs w:val="24"/>
                <w:lang w:eastAsia="en-US"/>
              </w:rPr>
              <w:t>правосубектност</w:t>
            </w:r>
            <w:proofErr w:type="spellEnd"/>
            <w:r w:rsidR="007A674A" w:rsidRPr="007A674A">
              <w:rPr>
                <w:rFonts w:eastAsia="Calibri"/>
                <w:sz w:val="24"/>
                <w:szCs w:val="24"/>
                <w:lang w:eastAsia="en-US"/>
              </w:rPr>
              <w:t xml:space="preserve"> съгласно националното им законодателство (В случаите, когато </w:t>
            </w:r>
            <w:proofErr w:type="spellStart"/>
            <w:r w:rsidR="007A674A" w:rsidRPr="007A674A">
              <w:rPr>
                <w:rFonts w:eastAsia="Calibri"/>
                <w:sz w:val="24"/>
                <w:szCs w:val="24"/>
                <w:lang w:eastAsia="en-US"/>
              </w:rPr>
              <w:t>оферентите</w:t>
            </w:r>
            <w:proofErr w:type="spellEnd"/>
            <w:r w:rsidR="007A674A" w:rsidRPr="007A674A">
              <w:rPr>
                <w:rFonts w:eastAsia="Calibri"/>
                <w:sz w:val="24"/>
                <w:szCs w:val="24"/>
                <w:lang w:eastAsia="en-US"/>
              </w:rPr>
              <w:t xml:space="preserve"> са чуждестранни лица).</w:t>
            </w:r>
          </w:p>
          <w:p w:rsidR="007A674A" w:rsidRPr="007A674A" w:rsidRDefault="007A674A" w:rsidP="007A674A">
            <w:pPr>
              <w:shd w:val="clear" w:color="auto" w:fill="FFFFFF"/>
              <w:spacing w:after="60" w:line="240" w:lineRule="auto"/>
              <w:rPr>
                <w:rFonts w:eastAsia="Calibri"/>
                <w:i/>
                <w:sz w:val="24"/>
                <w:szCs w:val="24"/>
                <w:u w:val="single"/>
                <w:lang w:eastAsia="en-US"/>
              </w:rPr>
            </w:pPr>
            <w:r w:rsidRPr="007A674A">
              <w:rPr>
                <w:sz w:val="24"/>
                <w:szCs w:val="24"/>
              </w:rPr>
              <w:t>2</w:t>
            </w:r>
            <w:r w:rsidR="00E37B1C">
              <w:rPr>
                <w:sz w:val="24"/>
                <w:szCs w:val="24"/>
              </w:rPr>
              <w:t>9</w:t>
            </w:r>
            <w:r w:rsidRPr="007A674A">
              <w:rPr>
                <w:sz w:val="24"/>
                <w:szCs w:val="24"/>
              </w:rPr>
              <w:t xml:space="preserve">. Решение за определяне на стойността на разхода, за който кандидатства, с включена обосновка за мотивите, обусловили избора му </w:t>
            </w:r>
          </w:p>
          <w:p w:rsidR="007A674A" w:rsidRPr="007A674A" w:rsidRDefault="00E37B1C" w:rsidP="007A674A">
            <w:pPr>
              <w:shd w:val="clear" w:color="auto" w:fill="FFFFFF"/>
              <w:spacing w:after="60" w:line="240" w:lineRule="auto"/>
              <w:rPr>
                <w:rFonts w:eastAsia="Calibri"/>
                <w:sz w:val="24"/>
                <w:szCs w:val="24"/>
                <w:lang w:eastAsia="en-US"/>
              </w:rPr>
            </w:pPr>
            <w:r>
              <w:rPr>
                <w:sz w:val="24"/>
                <w:szCs w:val="24"/>
              </w:rPr>
              <w:t>30</w:t>
            </w:r>
            <w:r w:rsidR="007A674A" w:rsidRPr="007A674A">
              <w:rPr>
                <w:sz w:val="24"/>
                <w:szCs w:val="24"/>
              </w:rPr>
              <w:t xml:space="preserve">. Решение </w:t>
            </w:r>
            <w:r w:rsidR="00545E0C">
              <w:rPr>
                <w:sz w:val="24"/>
                <w:szCs w:val="24"/>
              </w:rPr>
              <w:t xml:space="preserve">на кандидата </w:t>
            </w:r>
            <w:r w:rsidR="007A674A" w:rsidRPr="007A674A">
              <w:rPr>
                <w:sz w:val="24"/>
                <w:szCs w:val="24"/>
              </w:rPr>
              <w:t xml:space="preserve">за избор на доставчик/изпълнител </w:t>
            </w:r>
          </w:p>
          <w:p w:rsidR="007A674A" w:rsidRPr="007A674A" w:rsidRDefault="007A674A" w:rsidP="007A674A">
            <w:pPr>
              <w:shd w:val="clear" w:color="auto" w:fill="FFFFFF"/>
              <w:spacing w:after="60" w:line="240" w:lineRule="auto"/>
              <w:rPr>
                <w:rFonts w:eastAsia="Calibri"/>
                <w:i/>
                <w:sz w:val="24"/>
                <w:szCs w:val="24"/>
                <w:u w:val="single"/>
                <w:lang w:eastAsia="en-US"/>
              </w:rPr>
            </w:pPr>
            <w:r w:rsidRPr="007A674A">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7A674A">
              <w:rPr>
                <w:rFonts w:eastAsia="Calibri"/>
                <w:i/>
                <w:sz w:val="24"/>
                <w:szCs w:val="24"/>
                <w:u w:val="single"/>
                <w:lang w:eastAsia="en-US"/>
              </w:rPr>
              <w:t>Изборът на изпълнител се протоколира с решение.</w:t>
            </w:r>
            <w:r w:rsidRPr="007A674A">
              <w:rPr>
                <w:rFonts w:eastAsia="Calibri"/>
                <w:i/>
                <w:sz w:val="24"/>
                <w:szCs w:val="24"/>
                <w:lang w:eastAsia="en-US"/>
              </w:rPr>
              <w:t xml:space="preserve"> </w:t>
            </w:r>
            <w:r w:rsidRPr="007A674A">
              <w:rPr>
                <w:rFonts w:eastAsia="Calibri"/>
                <w:i/>
                <w:sz w:val="24"/>
                <w:szCs w:val="24"/>
                <w:u w:val="single"/>
                <w:lang w:eastAsia="en-US"/>
              </w:rPr>
              <w:t>В този случай кандидатът може да избере икономически най-изгодна оферта. /</w:t>
            </w:r>
          </w:p>
          <w:p w:rsidR="007A674A" w:rsidRPr="007A674A" w:rsidRDefault="007A674A" w:rsidP="007A674A">
            <w:pPr>
              <w:shd w:val="clear" w:color="auto" w:fill="FFFFFF"/>
              <w:spacing w:after="60" w:line="240" w:lineRule="auto"/>
              <w:rPr>
                <w:sz w:val="24"/>
                <w:szCs w:val="24"/>
              </w:rPr>
            </w:pPr>
            <w:r w:rsidRPr="007A674A">
              <w:rPr>
                <w:sz w:val="24"/>
                <w:szCs w:val="24"/>
              </w:rPr>
              <w:t>3</w:t>
            </w:r>
            <w:r w:rsidR="00E37B1C">
              <w:rPr>
                <w:sz w:val="24"/>
                <w:szCs w:val="24"/>
              </w:rPr>
              <w:t>1</w:t>
            </w:r>
            <w:r w:rsidRPr="007A674A">
              <w:rPr>
                <w:sz w:val="24"/>
                <w:szCs w:val="24"/>
              </w:rPr>
              <w:t xml:space="preserve">. Предварителни или окончателни договори за услуги и доставки – обект на инвестицията </w:t>
            </w:r>
          </w:p>
          <w:p w:rsidR="007A674A" w:rsidRDefault="007A674A" w:rsidP="007A674A">
            <w:pPr>
              <w:shd w:val="clear" w:color="auto" w:fill="FFFFFF"/>
              <w:spacing w:after="60" w:line="240" w:lineRule="auto"/>
              <w:rPr>
                <w:i/>
                <w:sz w:val="24"/>
                <w:szCs w:val="24"/>
              </w:rPr>
            </w:pPr>
            <w:r w:rsidRPr="007A674A">
              <w:rPr>
                <w:i/>
                <w:sz w:val="24"/>
                <w:szCs w:val="24"/>
              </w:rPr>
              <w:t xml:space="preserve">В договорите следва да са посочени марка, модел, цена в левове или евро с посочен ДДС и срок за изпълнение (когато е приложимо). </w:t>
            </w:r>
          </w:p>
          <w:p w:rsidR="00A67DA4" w:rsidRPr="00A67DA4" w:rsidRDefault="00A67DA4" w:rsidP="00A67DA4">
            <w:pPr>
              <w:tabs>
                <w:tab w:val="left" w:pos="4830"/>
              </w:tabs>
              <w:rPr>
                <w:i/>
                <w:sz w:val="24"/>
                <w:szCs w:val="24"/>
              </w:rPr>
            </w:pPr>
            <w:r w:rsidRPr="00A67DA4">
              <w:rPr>
                <w:i/>
                <w:sz w:val="24"/>
                <w:szCs w:val="24"/>
              </w:rPr>
              <w:t>В случаите на инвестиции за строително-монтажни работи към договорите се прилагат и количествено-стойностни сметки, които се представят във формат „</w:t>
            </w:r>
            <w:proofErr w:type="spellStart"/>
            <w:r w:rsidRPr="00A67DA4">
              <w:rPr>
                <w:i/>
                <w:sz w:val="24"/>
                <w:szCs w:val="24"/>
              </w:rPr>
              <w:t>pdf</w:t>
            </w:r>
            <w:proofErr w:type="spellEnd"/>
            <w:r w:rsidRPr="00A67DA4">
              <w:rPr>
                <w:i/>
                <w:sz w:val="24"/>
                <w:szCs w:val="24"/>
              </w:rPr>
              <w:t>“ и „</w:t>
            </w:r>
            <w:proofErr w:type="spellStart"/>
            <w:r w:rsidRPr="00A67DA4">
              <w:rPr>
                <w:i/>
                <w:sz w:val="24"/>
                <w:szCs w:val="24"/>
                <w:lang w:val="en-US"/>
              </w:rPr>
              <w:t>xls</w:t>
            </w:r>
            <w:proofErr w:type="spellEnd"/>
            <w:r w:rsidRPr="00A67DA4">
              <w:rPr>
                <w:i/>
                <w:sz w:val="24"/>
                <w:szCs w:val="24"/>
              </w:rPr>
              <w:t>”/“</w:t>
            </w:r>
            <w:proofErr w:type="spellStart"/>
            <w:r w:rsidRPr="00A67DA4">
              <w:rPr>
                <w:i/>
                <w:sz w:val="24"/>
                <w:szCs w:val="24"/>
                <w:lang w:val="en-US"/>
              </w:rPr>
              <w:t>xls</w:t>
            </w:r>
            <w:proofErr w:type="spellEnd"/>
            <w:r w:rsidRPr="00A67DA4">
              <w:rPr>
                <w:i/>
                <w:sz w:val="24"/>
                <w:szCs w:val="24"/>
              </w:rPr>
              <w:t xml:space="preserve">х”. </w:t>
            </w:r>
          </w:p>
          <w:p w:rsidR="00344983" w:rsidRPr="007A674A" w:rsidRDefault="00CD0901" w:rsidP="00593596">
            <w:pPr>
              <w:shd w:val="clear" w:color="auto" w:fill="FFFFFF"/>
              <w:spacing w:after="60" w:line="240" w:lineRule="auto"/>
              <w:rPr>
                <w:i/>
                <w:sz w:val="24"/>
                <w:szCs w:val="24"/>
              </w:rPr>
            </w:pPr>
            <w:r>
              <w:rPr>
                <w:sz w:val="24"/>
                <w:szCs w:val="24"/>
              </w:rPr>
              <w:t>3</w:t>
            </w:r>
            <w:r w:rsidR="00E37B1C">
              <w:rPr>
                <w:sz w:val="24"/>
                <w:szCs w:val="24"/>
              </w:rPr>
              <w:t>2</w:t>
            </w:r>
            <w:r>
              <w:rPr>
                <w:sz w:val="24"/>
                <w:szCs w:val="24"/>
              </w:rPr>
              <w:t xml:space="preserve">. </w:t>
            </w:r>
            <w:r w:rsidR="00344983" w:rsidRPr="00344983">
              <w:rPr>
                <w:sz w:val="24"/>
                <w:szCs w:val="24"/>
              </w:rPr>
              <w:t xml:space="preserve">Документация за възложената обществена поръчка за изпълнение на дейностите по проекта </w:t>
            </w:r>
            <w:r w:rsidR="00344983" w:rsidRPr="007A674A">
              <w:rPr>
                <w:i/>
                <w:sz w:val="24"/>
                <w:szCs w:val="24"/>
              </w:rPr>
              <w:t>(важи в случай, че проектът включва разходи по т.9 от Раздел 14.1 „</w:t>
            </w:r>
            <w:r w:rsidRPr="007A674A">
              <w:rPr>
                <w:i/>
                <w:sz w:val="24"/>
                <w:szCs w:val="24"/>
              </w:rPr>
              <w:t>Допустими разходи</w:t>
            </w:r>
            <w:r w:rsidR="00344983" w:rsidRPr="007A674A">
              <w:rPr>
                <w:i/>
                <w:sz w:val="24"/>
                <w:szCs w:val="24"/>
              </w:rPr>
              <w:t>“, извършени преди подаване на проектното предложение от кандидат, който се явява възложител по чл. 5 и 6 от Закона за обществените поръчки).</w:t>
            </w:r>
          </w:p>
          <w:p w:rsidR="007A674A" w:rsidRDefault="008159C4" w:rsidP="00593596">
            <w:pPr>
              <w:shd w:val="clear" w:color="auto" w:fill="FFFFFF"/>
              <w:spacing w:after="60" w:line="240" w:lineRule="auto"/>
              <w:rPr>
                <w:i/>
                <w:sz w:val="24"/>
                <w:szCs w:val="24"/>
              </w:rPr>
            </w:pPr>
            <w:r>
              <w:rPr>
                <w:sz w:val="24"/>
                <w:szCs w:val="24"/>
              </w:rPr>
              <w:t>3</w:t>
            </w:r>
            <w:r w:rsidR="00E37B1C">
              <w:rPr>
                <w:sz w:val="24"/>
                <w:szCs w:val="24"/>
              </w:rPr>
              <w:t>3</w:t>
            </w:r>
            <w:r w:rsidR="00593596" w:rsidRPr="00593596">
              <w:rPr>
                <w:sz w:val="24"/>
                <w:szCs w:val="24"/>
              </w:rPr>
              <w:t xml:space="preserve">. </w:t>
            </w:r>
            <w:r w:rsidR="007A674A" w:rsidRPr="007A674A">
              <w:rPr>
                <w:sz w:val="24"/>
                <w:szCs w:val="24"/>
              </w:rPr>
              <w:t xml:space="preserve">Договор за финансов лизинг с приложен към него погасителен план за изплащане на лизинговите вноски </w:t>
            </w:r>
            <w:r w:rsidR="007A674A" w:rsidRPr="007A674A">
              <w:rPr>
                <w:i/>
                <w:sz w:val="24"/>
                <w:szCs w:val="24"/>
                <w:lang w:val="en-GB"/>
              </w:rPr>
              <w:t>(</w:t>
            </w:r>
            <w:r w:rsidR="007A674A" w:rsidRPr="007A674A">
              <w:rPr>
                <w:i/>
                <w:sz w:val="24"/>
                <w:szCs w:val="24"/>
              </w:rPr>
              <w:t>в случай че проектът включва разходи за закупуване на активи чрез финансов лизинг</w:t>
            </w:r>
            <w:r w:rsidR="007A674A" w:rsidRPr="007A674A">
              <w:rPr>
                <w:i/>
                <w:sz w:val="24"/>
                <w:szCs w:val="24"/>
                <w:lang w:val="en-GB"/>
              </w:rPr>
              <w:t>)</w:t>
            </w:r>
          </w:p>
          <w:p w:rsidR="007A674A" w:rsidRPr="007A674A" w:rsidRDefault="00593596" w:rsidP="007A674A">
            <w:pPr>
              <w:shd w:val="clear" w:color="auto" w:fill="FFFFFF"/>
              <w:spacing w:after="60" w:line="240" w:lineRule="auto"/>
              <w:rPr>
                <w:rFonts w:eastAsia="Calibri"/>
                <w:i/>
                <w:sz w:val="24"/>
                <w:szCs w:val="24"/>
                <w:lang w:eastAsia="en-US"/>
              </w:rPr>
            </w:pPr>
            <w:r w:rsidRPr="00593596">
              <w:rPr>
                <w:rFonts w:eastAsia="Calibri"/>
                <w:sz w:val="24"/>
                <w:szCs w:val="24"/>
                <w:lang w:eastAsia="en-US"/>
              </w:rPr>
              <w:t>3</w:t>
            </w:r>
            <w:r w:rsidR="00E37B1C">
              <w:rPr>
                <w:rFonts w:eastAsia="Calibri"/>
                <w:sz w:val="24"/>
                <w:szCs w:val="24"/>
                <w:lang w:eastAsia="en-US"/>
              </w:rPr>
              <w:t>4</w:t>
            </w:r>
            <w:r w:rsidRPr="00593596">
              <w:rPr>
                <w:rFonts w:eastAsia="Calibri"/>
                <w:sz w:val="24"/>
                <w:szCs w:val="24"/>
                <w:lang w:eastAsia="en-US"/>
              </w:rPr>
              <w:t xml:space="preserve">. </w:t>
            </w:r>
            <w:r w:rsidR="007A674A" w:rsidRPr="007A674A">
              <w:rPr>
                <w:rFonts w:eastAsia="Calibri"/>
                <w:sz w:val="24"/>
                <w:szCs w:val="24"/>
                <w:lang w:eastAsia="en-US"/>
              </w:rPr>
              <w:t xml:space="preserve">Фактури, придружени с платежни нареждания за извършени разходи преди подаване на проектното предложение </w:t>
            </w:r>
            <w:r w:rsidR="007A674A" w:rsidRPr="007A674A">
              <w:rPr>
                <w:rFonts w:eastAsia="Calibri"/>
                <w:sz w:val="24"/>
                <w:szCs w:val="24"/>
                <w:lang w:val="en-GB" w:eastAsia="en-US"/>
              </w:rPr>
              <w:t xml:space="preserve">– </w:t>
            </w:r>
            <w:r w:rsidR="007A674A" w:rsidRPr="007A674A">
              <w:rPr>
                <w:rFonts w:eastAsia="Calibri"/>
                <w:sz w:val="24"/>
                <w:szCs w:val="24"/>
                <w:lang w:eastAsia="en-US"/>
              </w:rPr>
              <w:t>важи в случаите на разходи, свързани с проекта</w:t>
            </w:r>
            <w:r w:rsidR="007A674A" w:rsidRPr="007A674A">
              <w:rPr>
                <w:rFonts w:eastAsia="Calibri"/>
                <w:sz w:val="24"/>
                <w:szCs w:val="24"/>
                <w:lang w:val="en-US" w:eastAsia="en-US"/>
              </w:rPr>
              <w:t xml:space="preserve"> </w:t>
            </w:r>
            <w:r w:rsidR="007A674A" w:rsidRPr="007A674A">
              <w:rPr>
                <w:rFonts w:eastAsia="Calibri"/>
                <w:i/>
                <w:sz w:val="24"/>
                <w:szCs w:val="24"/>
                <w:lang w:val="en-US" w:eastAsia="en-US"/>
              </w:rPr>
              <w:t>(</w:t>
            </w:r>
            <w:r w:rsidR="007A674A" w:rsidRPr="007A674A">
              <w:rPr>
                <w:rFonts w:eastAsia="Calibri"/>
                <w:i/>
                <w:sz w:val="24"/>
                <w:szCs w:val="24"/>
                <w:lang w:eastAsia="en-US"/>
              </w:rPr>
              <w:t xml:space="preserve">за разходи за </w:t>
            </w:r>
            <w:proofErr w:type="spellStart"/>
            <w:r w:rsidR="007A674A" w:rsidRPr="007A674A">
              <w:rPr>
                <w:rFonts w:eastAsia="Calibri"/>
                <w:i/>
                <w:sz w:val="24"/>
                <w:szCs w:val="24"/>
                <w:lang w:eastAsia="en-US"/>
              </w:rPr>
              <w:t>предпроектни</w:t>
            </w:r>
            <w:proofErr w:type="spellEnd"/>
            <w:r w:rsidR="007A674A" w:rsidRPr="007A674A">
              <w:rPr>
                <w:rFonts w:eastAsia="Calibri"/>
                <w:i/>
                <w:sz w:val="24"/>
                <w:szCs w:val="24"/>
                <w:lang w:eastAsia="en-US"/>
              </w:rPr>
              <w:t xml:space="preserve"> проучвания, такси, възнаграждение на архитекти, инженери и консултантски услуги, извършени след 1 януари 2014 г. съгласно чл. 21, ал. 2, т. 14 от Наредба № 22</w:t>
            </w:r>
            <w:r w:rsidR="007A674A" w:rsidRPr="007A674A">
              <w:rPr>
                <w:rFonts w:eastAsia="Calibri"/>
                <w:i/>
                <w:sz w:val="24"/>
                <w:szCs w:val="24"/>
                <w:lang w:val="en-US" w:eastAsia="en-US"/>
              </w:rPr>
              <w:t xml:space="preserve">, </w:t>
            </w:r>
            <w:r w:rsidR="007A674A" w:rsidRPr="007A674A">
              <w:rPr>
                <w:rFonts w:eastAsia="Calibri"/>
                <w:i/>
                <w:sz w:val="24"/>
                <w:szCs w:val="24"/>
                <w:lang w:eastAsia="en-US"/>
              </w:rPr>
              <w:t>когато е приложимо)</w:t>
            </w:r>
          </w:p>
          <w:p w:rsidR="007A674A" w:rsidRPr="007A674A" w:rsidRDefault="00593596" w:rsidP="007A674A">
            <w:pPr>
              <w:widowControl w:val="0"/>
              <w:autoSpaceDE w:val="0"/>
              <w:autoSpaceDN w:val="0"/>
              <w:adjustRightInd w:val="0"/>
              <w:spacing w:after="60" w:line="240" w:lineRule="auto"/>
              <w:rPr>
                <w:sz w:val="24"/>
                <w:szCs w:val="24"/>
                <w:lang w:val="en-US"/>
              </w:rPr>
            </w:pPr>
            <w:r w:rsidRPr="00593596">
              <w:rPr>
                <w:sz w:val="24"/>
                <w:szCs w:val="24"/>
              </w:rPr>
              <w:t>3</w:t>
            </w:r>
            <w:r w:rsidR="00E37B1C">
              <w:rPr>
                <w:sz w:val="24"/>
                <w:szCs w:val="24"/>
              </w:rPr>
              <w:t>5</w:t>
            </w:r>
            <w:r w:rsidRPr="00593596">
              <w:rPr>
                <w:sz w:val="24"/>
                <w:szCs w:val="24"/>
              </w:rPr>
              <w:t xml:space="preserve">. </w:t>
            </w:r>
            <w:r w:rsidR="007A674A" w:rsidRPr="007A674A">
              <w:rPr>
                <w:sz w:val="24"/>
                <w:szCs w:val="24"/>
              </w:rPr>
              <w:t xml:space="preserve">Регистрационна карта, издадена по реда на наредбата по § 4 ЗПЗП , и анкетни формуляри към нея. </w:t>
            </w:r>
          </w:p>
          <w:p w:rsidR="007A674A" w:rsidRPr="007A674A" w:rsidRDefault="007A674A" w:rsidP="007A674A">
            <w:pPr>
              <w:widowControl w:val="0"/>
              <w:autoSpaceDE w:val="0"/>
              <w:autoSpaceDN w:val="0"/>
              <w:adjustRightInd w:val="0"/>
              <w:spacing w:after="60" w:line="240" w:lineRule="auto"/>
              <w:rPr>
                <w:rFonts w:eastAsia="Calibri"/>
                <w:i/>
                <w:sz w:val="24"/>
                <w:szCs w:val="24"/>
                <w:lang w:eastAsia="en-US"/>
              </w:rPr>
            </w:pPr>
            <w:r w:rsidRPr="007A674A">
              <w:rPr>
                <w:i/>
                <w:sz w:val="24"/>
                <w:szCs w:val="24"/>
              </w:rPr>
              <w:t>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Когато минималният стандартен производствен обем се доказва с намерение за 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 За признати групи/организации на производители се изискват регистрационни карти на всички членове на групата/организацията.</w:t>
            </w:r>
          </w:p>
          <w:p w:rsidR="007A674A" w:rsidRPr="007A674A" w:rsidRDefault="00593596" w:rsidP="007A674A">
            <w:pPr>
              <w:shd w:val="clear" w:color="auto" w:fill="FFFFFF"/>
              <w:spacing w:after="60" w:line="240" w:lineRule="auto"/>
              <w:rPr>
                <w:sz w:val="24"/>
                <w:szCs w:val="24"/>
              </w:rPr>
            </w:pPr>
            <w:r w:rsidRPr="00593596">
              <w:rPr>
                <w:sz w:val="24"/>
                <w:szCs w:val="24"/>
              </w:rPr>
              <w:t>3</w:t>
            </w:r>
            <w:r w:rsidR="00E37B1C">
              <w:rPr>
                <w:sz w:val="24"/>
                <w:szCs w:val="24"/>
              </w:rPr>
              <w:t>6</w:t>
            </w:r>
            <w:r w:rsidRPr="00593596">
              <w:rPr>
                <w:sz w:val="24"/>
                <w:szCs w:val="24"/>
              </w:rPr>
              <w:t xml:space="preserve">. </w:t>
            </w:r>
            <w:r w:rsidR="007A674A" w:rsidRPr="007A674A">
              <w:rPr>
                <w:sz w:val="24"/>
                <w:szCs w:val="24"/>
              </w:rPr>
              <w:t>Декларация и таблица за изчисление на минималния стандартен производствен обем на стопанството за текущата и/или предходната стопанска година</w:t>
            </w:r>
          </w:p>
          <w:p w:rsidR="007A674A" w:rsidRPr="00C8491D" w:rsidRDefault="007A674A" w:rsidP="007A674A">
            <w:pPr>
              <w:shd w:val="clear" w:color="auto" w:fill="FFFFFF"/>
              <w:spacing w:after="60" w:line="240" w:lineRule="auto"/>
              <w:rPr>
                <w:i/>
                <w:sz w:val="24"/>
                <w:szCs w:val="24"/>
              </w:rPr>
            </w:pPr>
            <w:r w:rsidRPr="007A674A">
              <w:rPr>
                <w:i/>
                <w:sz w:val="24"/>
                <w:szCs w:val="24"/>
              </w:rPr>
              <w:lastRenderedPageBreak/>
              <w:t>Когато минималният стандартен производствен обем се доказва с намерение за засаждане/засяване, кандидатът предоставя и декларация и таблица с данни за предходната стопанска година (</w:t>
            </w:r>
            <w:r w:rsidRPr="00C8491D">
              <w:rPr>
                <w:i/>
                <w:sz w:val="24"/>
                <w:szCs w:val="24"/>
              </w:rPr>
              <w:t xml:space="preserve">по образец, Приложение № 1 към Условията за кандидатстване). </w:t>
            </w:r>
          </w:p>
          <w:p w:rsidR="00F75DF7" w:rsidRPr="00C8491D" w:rsidRDefault="00593596" w:rsidP="00F75DF7">
            <w:pPr>
              <w:shd w:val="clear" w:color="auto" w:fill="FFFFFF"/>
              <w:spacing w:after="60" w:line="240" w:lineRule="auto"/>
              <w:rPr>
                <w:sz w:val="24"/>
                <w:szCs w:val="24"/>
                <w:lang w:val="en-GB"/>
              </w:rPr>
            </w:pPr>
            <w:r w:rsidRPr="00C8491D">
              <w:rPr>
                <w:sz w:val="24"/>
                <w:szCs w:val="24"/>
              </w:rPr>
              <w:t>3</w:t>
            </w:r>
            <w:r w:rsidR="00E37B1C" w:rsidRPr="00C8491D">
              <w:rPr>
                <w:sz w:val="24"/>
                <w:szCs w:val="24"/>
              </w:rPr>
              <w:t>7</w:t>
            </w:r>
            <w:r w:rsidRPr="00C8491D">
              <w:rPr>
                <w:sz w:val="24"/>
                <w:szCs w:val="24"/>
              </w:rPr>
              <w:t xml:space="preserve">. </w:t>
            </w:r>
            <w:r w:rsidR="00F75DF7" w:rsidRPr="00C8491D">
              <w:rPr>
                <w:sz w:val="24"/>
                <w:szCs w:val="24"/>
              </w:rPr>
              <w:t xml:space="preserve">Документ за собственост или ползване на земята или заповеди по чл. 37в, ал. 4, 10 и 12 от Закона за собствеността и ползването на земеделските земи </w:t>
            </w:r>
            <w:r w:rsidR="00F75DF7" w:rsidRPr="00C8491D">
              <w:rPr>
                <w:sz w:val="24"/>
                <w:szCs w:val="24"/>
                <w:lang w:val="en-GB"/>
              </w:rPr>
              <w:t>(</w:t>
            </w:r>
            <w:r w:rsidR="00F75DF7" w:rsidRPr="00C8491D">
              <w:rPr>
                <w:sz w:val="24"/>
                <w:szCs w:val="24"/>
              </w:rPr>
              <w:t>ЗСПЗЗ</w:t>
            </w:r>
            <w:r w:rsidR="00F75DF7" w:rsidRPr="00C8491D">
              <w:rPr>
                <w:sz w:val="24"/>
                <w:szCs w:val="24"/>
                <w:lang w:val="en-GB"/>
              </w:rPr>
              <w:t>)</w:t>
            </w:r>
            <w:r w:rsidR="00F75DF7" w:rsidRPr="00C8491D">
              <w:rPr>
                <w:sz w:val="24"/>
                <w:szCs w:val="24"/>
              </w:rPr>
              <w:t xml:space="preserve">, която участва при изчисляването на минималния стандартен производствен обем. </w:t>
            </w:r>
          </w:p>
          <w:p w:rsidR="00F75DF7" w:rsidRPr="00C8491D" w:rsidRDefault="00F75DF7" w:rsidP="00F75DF7">
            <w:pPr>
              <w:shd w:val="clear" w:color="auto" w:fill="FFFFFF"/>
              <w:spacing w:after="60" w:line="240" w:lineRule="auto"/>
              <w:rPr>
                <w:i/>
                <w:sz w:val="24"/>
                <w:szCs w:val="24"/>
              </w:rPr>
            </w:pPr>
            <w:r w:rsidRPr="00C8491D">
              <w:rPr>
                <w:i/>
                <w:sz w:val="24"/>
                <w:szCs w:val="24"/>
              </w:rPr>
              <w:t>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593596" w:rsidRPr="00C8491D" w:rsidRDefault="00593596" w:rsidP="00593596">
            <w:pPr>
              <w:shd w:val="clear" w:color="auto" w:fill="FFFFFF"/>
              <w:spacing w:after="60" w:line="240" w:lineRule="auto"/>
              <w:rPr>
                <w:sz w:val="24"/>
                <w:szCs w:val="24"/>
              </w:rPr>
            </w:pPr>
            <w:r w:rsidRPr="00C8491D">
              <w:rPr>
                <w:sz w:val="24"/>
                <w:szCs w:val="24"/>
              </w:rPr>
              <w:t>3</w:t>
            </w:r>
            <w:r w:rsidR="00E37B1C" w:rsidRPr="00C8491D">
              <w:rPr>
                <w:sz w:val="24"/>
                <w:szCs w:val="24"/>
              </w:rPr>
              <w:t>8</w:t>
            </w:r>
            <w:r w:rsidRPr="00C8491D">
              <w:rPr>
                <w:sz w:val="24"/>
                <w:szCs w:val="24"/>
              </w:rPr>
              <w:t xml:space="preserve">. </w:t>
            </w:r>
            <w:r w:rsidR="002F312F" w:rsidRPr="00C8491D">
              <w:rPr>
                <w:sz w:val="24"/>
                <w:szCs w:val="24"/>
              </w:rPr>
              <w:t xml:space="preserve">Удостоверение за признаване на групата/организацията на производители </w:t>
            </w:r>
            <w:r w:rsidR="002F312F" w:rsidRPr="00C8491D">
              <w:rPr>
                <w:i/>
                <w:sz w:val="24"/>
                <w:szCs w:val="24"/>
                <w:lang w:val="en-GB"/>
              </w:rPr>
              <w:t>(</w:t>
            </w:r>
            <w:r w:rsidR="002F312F" w:rsidRPr="00C8491D">
              <w:rPr>
                <w:i/>
                <w:sz w:val="24"/>
                <w:szCs w:val="24"/>
              </w:rPr>
              <w:t>в случаите на кандидати признати групи/организации на производители</w:t>
            </w:r>
            <w:r w:rsidR="002F312F" w:rsidRPr="00C8491D">
              <w:rPr>
                <w:i/>
                <w:sz w:val="24"/>
                <w:szCs w:val="24"/>
                <w:lang w:val="en-GB"/>
              </w:rPr>
              <w:t>)</w:t>
            </w:r>
          </w:p>
          <w:p w:rsidR="00593596" w:rsidRPr="00C8491D" w:rsidRDefault="00593596" w:rsidP="00593596">
            <w:pPr>
              <w:shd w:val="clear" w:color="auto" w:fill="FFFFFF"/>
              <w:spacing w:after="60" w:line="240" w:lineRule="auto"/>
              <w:rPr>
                <w:sz w:val="24"/>
                <w:szCs w:val="24"/>
              </w:rPr>
            </w:pPr>
            <w:r w:rsidRPr="00C8491D">
              <w:rPr>
                <w:sz w:val="24"/>
                <w:szCs w:val="24"/>
              </w:rPr>
              <w:t>3</w:t>
            </w:r>
            <w:r w:rsidR="00E37B1C" w:rsidRPr="00C8491D">
              <w:rPr>
                <w:sz w:val="24"/>
                <w:szCs w:val="24"/>
              </w:rPr>
              <w:t>9</w:t>
            </w:r>
            <w:r w:rsidRPr="00C8491D">
              <w:rPr>
                <w:sz w:val="24"/>
                <w:szCs w:val="24"/>
              </w:rPr>
              <w:t xml:space="preserve">. </w:t>
            </w:r>
            <w:r w:rsidR="002F312F" w:rsidRPr="00C8491D">
              <w:rPr>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w:t>
            </w:r>
            <w:r w:rsidR="002F312F" w:rsidRPr="00C8491D">
              <w:rPr>
                <w:i/>
                <w:sz w:val="24"/>
                <w:szCs w:val="24"/>
              </w:rPr>
              <w:t xml:space="preserve">(по образец, Приложение № </w:t>
            </w:r>
            <w:r w:rsidR="00A40F23">
              <w:rPr>
                <w:i/>
                <w:sz w:val="24"/>
                <w:szCs w:val="24"/>
              </w:rPr>
              <w:t>18</w:t>
            </w:r>
            <w:r w:rsidR="00A40F23" w:rsidRPr="00C8491D">
              <w:rPr>
                <w:i/>
                <w:sz w:val="24"/>
                <w:szCs w:val="24"/>
              </w:rPr>
              <w:t xml:space="preserve"> </w:t>
            </w:r>
            <w:r w:rsidR="002F312F" w:rsidRPr="00C8491D">
              <w:rPr>
                <w:i/>
                <w:sz w:val="24"/>
                <w:szCs w:val="24"/>
              </w:rPr>
              <w:t>към Условията за кандидатстване) (когато е приложимо)</w:t>
            </w:r>
            <w:r w:rsidRPr="00C8491D">
              <w:rPr>
                <w:sz w:val="24"/>
                <w:szCs w:val="24"/>
              </w:rPr>
              <w:t xml:space="preserve"> </w:t>
            </w:r>
          </w:p>
          <w:p w:rsidR="002F312F" w:rsidRPr="009F65A8" w:rsidRDefault="00E37B1C" w:rsidP="008159C4">
            <w:pPr>
              <w:shd w:val="clear" w:color="auto" w:fill="FFFFFF"/>
              <w:spacing w:after="60" w:line="240" w:lineRule="auto"/>
              <w:rPr>
                <w:sz w:val="24"/>
                <w:szCs w:val="24"/>
              </w:rPr>
            </w:pPr>
            <w:r w:rsidRPr="009F65A8">
              <w:rPr>
                <w:sz w:val="24"/>
                <w:szCs w:val="24"/>
              </w:rPr>
              <w:t>40</w:t>
            </w:r>
            <w:r w:rsidR="0083049D" w:rsidRPr="009F65A8">
              <w:rPr>
                <w:sz w:val="24"/>
                <w:szCs w:val="24"/>
              </w:rPr>
              <w:t xml:space="preserve">. </w:t>
            </w:r>
            <w:r w:rsidR="008159C4" w:rsidRPr="009F65A8">
              <w:rPr>
                <w:sz w:val="24"/>
                <w:szCs w:val="24"/>
              </w:rPr>
              <w:t xml:space="preserve">Предварителни или окончателни договори с описани вид, количества и цени на основните суровини  </w:t>
            </w:r>
            <w:r w:rsidR="002F312F" w:rsidRPr="009F65A8">
              <w:rPr>
                <w:sz w:val="24"/>
                <w:szCs w:val="24"/>
              </w:rPr>
              <w:t>или декларация по образец от кандидата</w:t>
            </w:r>
          </w:p>
          <w:p w:rsidR="007B7A5C" w:rsidRPr="009F65A8" w:rsidRDefault="007B7A5C" w:rsidP="008159C4">
            <w:pPr>
              <w:shd w:val="clear" w:color="auto" w:fill="FFFFFF"/>
              <w:spacing w:after="60" w:line="240" w:lineRule="auto"/>
              <w:rPr>
                <w:sz w:val="24"/>
                <w:szCs w:val="24"/>
              </w:rPr>
            </w:pPr>
            <w:r w:rsidRPr="009F65A8">
              <w:rPr>
                <w:sz w:val="24"/>
                <w:szCs w:val="24"/>
              </w:rPr>
              <w:t>При производство на биоенергия кандидатът трябва да докаже наличието на суровинна база за периода на изпълнение на бизнес плана.</w:t>
            </w:r>
          </w:p>
          <w:p w:rsidR="002F312F" w:rsidRPr="009F65A8" w:rsidRDefault="002F312F" w:rsidP="008159C4">
            <w:pPr>
              <w:shd w:val="clear" w:color="auto" w:fill="FFFFFF"/>
              <w:spacing w:after="60" w:line="240" w:lineRule="auto"/>
              <w:rPr>
                <w:i/>
                <w:sz w:val="24"/>
                <w:szCs w:val="24"/>
              </w:rPr>
            </w:pPr>
            <w:r w:rsidRPr="009F65A8">
              <w:rPr>
                <w:i/>
                <w:sz w:val="24"/>
                <w:szCs w:val="24"/>
              </w:rPr>
              <w:t xml:space="preserve">Кандидатът </w:t>
            </w:r>
            <w:r w:rsidR="00C57DBA" w:rsidRPr="009F65A8">
              <w:rPr>
                <w:i/>
                <w:sz w:val="24"/>
                <w:szCs w:val="24"/>
              </w:rPr>
              <w:t>следва да представи</w:t>
            </w:r>
            <w:r w:rsidRPr="009F65A8">
              <w:rPr>
                <w:i/>
                <w:sz w:val="24"/>
                <w:szCs w:val="24"/>
              </w:rPr>
              <w:t>:</w:t>
            </w:r>
          </w:p>
          <w:p w:rsidR="00CD0901" w:rsidRPr="009F65A8" w:rsidRDefault="002F312F" w:rsidP="008159C4">
            <w:pPr>
              <w:shd w:val="clear" w:color="auto" w:fill="FFFFFF"/>
              <w:spacing w:after="60" w:line="240" w:lineRule="auto"/>
              <w:rPr>
                <w:i/>
                <w:sz w:val="24"/>
                <w:szCs w:val="24"/>
              </w:rPr>
            </w:pPr>
            <w:r w:rsidRPr="009F65A8">
              <w:rPr>
                <w:i/>
                <w:sz w:val="24"/>
                <w:szCs w:val="24"/>
              </w:rPr>
              <w:t xml:space="preserve">- Предварителни или окончателни договори с описани вид, количества и цени на основните суровини </w:t>
            </w:r>
            <w:r w:rsidR="008159C4" w:rsidRPr="009F65A8">
              <w:rPr>
                <w:i/>
                <w:sz w:val="24"/>
                <w:szCs w:val="24"/>
              </w:rPr>
              <w:t xml:space="preserve">като доказателство, че са осигурени </w:t>
            </w:r>
            <w:r w:rsidR="008F6248" w:rsidRPr="009F65A8">
              <w:rPr>
                <w:i/>
                <w:sz w:val="24"/>
                <w:szCs w:val="24"/>
              </w:rPr>
              <w:t>100% от суровините</w:t>
            </w:r>
            <w:r w:rsidR="008159C4" w:rsidRPr="009F65A8">
              <w:rPr>
                <w:i/>
                <w:sz w:val="24"/>
                <w:szCs w:val="24"/>
              </w:rPr>
              <w:t xml:space="preserve"> </w:t>
            </w:r>
            <w:r w:rsidR="00CD0901" w:rsidRPr="009F65A8">
              <w:rPr>
                <w:i/>
                <w:sz w:val="24"/>
                <w:szCs w:val="24"/>
              </w:rPr>
              <w:t>в случай на производство на биоенергия чрез преработка на биомаса за собствени нужди на преработвателното предприятие за целия период на изпълнение на бизнес плана.</w:t>
            </w:r>
          </w:p>
          <w:p w:rsidR="008F6248" w:rsidRPr="009F65A8" w:rsidRDefault="002F312F" w:rsidP="008159C4">
            <w:pPr>
              <w:shd w:val="clear" w:color="auto" w:fill="FFFFFF"/>
              <w:spacing w:after="60" w:line="240" w:lineRule="auto"/>
              <w:rPr>
                <w:i/>
                <w:sz w:val="24"/>
                <w:szCs w:val="24"/>
              </w:rPr>
            </w:pPr>
            <w:r w:rsidRPr="009F65A8">
              <w:rPr>
                <w:i/>
                <w:sz w:val="24"/>
                <w:szCs w:val="24"/>
              </w:rPr>
              <w:t>-</w:t>
            </w:r>
            <w:r w:rsidR="008159C4" w:rsidRPr="009F65A8">
              <w:rPr>
                <w:i/>
                <w:sz w:val="24"/>
                <w:szCs w:val="24"/>
              </w:rPr>
              <w:t xml:space="preserve"> Декларация по образец (Приложение № </w:t>
            </w:r>
            <w:r w:rsidR="00C739BE" w:rsidRPr="009F65A8">
              <w:rPr>
                <w:i/>
                <w:sz w:val="24"/>
                <w:szCs w:val="24"/>
              </w:rPr>
              <w:t>2</w:t>
            </w:r>
            <w:r w:rsidR="008159C4" w:rsidRPr="009F65A8">
              <w:rPr>
                <w:i/>
                <w:sz w:val="24"/>
                <w:szCs w:val="24"/>
              </w:rPr>
              <w:t xml:space="preserve"> към </w:t>
            </w:r>
            <w:r w:rsidR="00A84413" w:rsidRPr="009F65A8">
              <w:rPr>
                <w:i/>
                <w:sz w:val="24"/>
                <w:szCs w:val="24"/>
              </w:rPr>
              <w:t>Условията за кандидатстване</w:t>
            </w:r>
            <w:r w:rsidR="008159C4" w:rsidRPr="009F65A8">
              <w:rPr>
                <w:i/>
                <w:sz w:val="24"/>
                <w:szCs w:val="24"/>
              </w:rPr>
              <w:t>) от кандидата с описани вид и количества на основните суровини (важи в случаите</w:t>
            </w:r>
            <w:r w:rsidR="008F6248" w:rsidRPr="009F65A8">
              <w:rPr>
                <w:i/>
                <w:sz w:val="24"/>
                <w:szCs w:val="24"/>
              </w:rPr>
              <w:t>,</w:t>
            </w:r>
            <w:r w:rsidR="008159C4" w:rsidRPr="009F65A8">
              <w:rPr>
                <w:i/>
                <w:sz w:val="24"/>
                <w:szCs w:val="24"/>
              </w:rPr>
              <w:t xml:space="preserve"> в които се предвижда преработка на собствена земеделска продукция), като доказателство, че са осигурени 100 %  от суровините за преработвателното предприятие съгласно производствената му програма за срока на бизнес плана след изплащане на финансовата помощ. Декларацията се представя от предприятието-кандидат и/или от членовете на групата/организацията на производители. </w:t>
            </w:r>
          </w:p>
          <w:p w:rsidR="00F7460B" w:rsidRDefault="008159C4" w:rsidP="00FD5C85">
            <w:pPr>
              <w:tabs>
                <w:tab w:val="left" w:pos="4830"/>
              </w:tabs>
              <w:rPr>
                <w:bCs/>
                <w:sz w:val="24"/>
                <w:szCs w:val="24"/>
              </w:rPr>
            </w:pPr>
            <w:r w:rsidRPr="00D4409F">
              <w:rPr>
                <w:bCs/>
                <w:sz w:val="24"/>
                <w:szCs w:val="24"/>
              </w:rPr>
              <w:t>4</w:t>
            </w:r>
            <w:r w:rsidR="007B7A5C">
              <w:rPr>
                <w:bCs/>
                <w:sz w:val="24"/>
                <w:szCs w:val="24"/>
              </w:rPr>
              <w:t>1</w:t>
            </w:r>
            <w:r w:rsidR="00FD5C85" w:rsidRPr="00FD5C85">
              <w:rPr>
                <w:sz w:val="24"/>
                <w:szCs w:val="24"/>
              </w:rPr>
              <w:t xml:space="preserve">. </w:t>
            </w:r>
            <w:r w:rsidR="00F7460B" w:rsidRPr="00EF3EC3">
              <w:rPr>
                <w:sz w:val="24"/>
                <w:szCs w:val="24"/>
              </w:rPr>
              <w:t>Документ за собственост или документ за ползване върху имота</w:t>
            </w:r>
            <w:r w:rsidR="00F7460B" w:rsidRPr="00FD5C85">
              <w:rPr>
                <w:bCs/>
                <w:sz w:val="24"/>
                <w:szCs w:val="24"/>
              </w:rPr>
              <w:t xml:space="preserve"> </w:t>
            </w:r>
          </w:p>
          <w:p w:rsidR="00FD5C85" w:rsidRDefault="00F7460B" w:rsidP="00FD5C85">
            <w:pPr>
              <w:tabs>
                <w:tab w:val="left" w:pos="4830"/>
              </w:tabs>
              <w:rPr>
                <w:sz w:val="24"/>
                <w:szCs w:val="24"/>
              </w:rPr>
            </w:pPr>
            <w:r>
              <w:rPr>
                <w:bCs/>
                <w:sz w:val="24"/>
                <w:szCs w:val="24"/>
              </w:rPr>
              <w:t>Представя се д</w:t>
            </w:r>
            <w:r w:rsidR="00FD5C85" w:rsidRPr="00FD5C85">
              <w:rPr>
                <w:bCs/>
                <w:sz w:val="24"/>
                <w:szCs w:val="24"/>
              </w:rPr>
              <w:t xml:space="preserve">окумент за собственост </w:t>
            </w:r>
            <w:r w:rsidR="00FD5C85" w:rsidRPr="00FD5C85">
              <w:rPr>
                <w:sz w:val="24"/>
                <w:szCs w:val="24"/>
              </w:rPr>
              <w:t xml:space="preserve">на земя </w:t>
            </w:r>
            <w:r w:rsidR="00FD5C85" w:rsidRPr="00FD5C85">
              <w:rPr>
                <w:i/>
                <w:iCs/>
                <w:sz w:val="24"/>
                <w:szCs w:val="24"/>
              </w:rPr>
              <w:t>и/или</w:t>
            </w:r>
            <w:r w:rsidR="00FD5C85" w:rsidRPr="00FD5C85">
              <w:rPr>
                <w:sz w:val="24"/>
                <w:szCs w:val="24"/>
              </w:rPr>
              <w:t xml:space="preserve"> друг вид недвижим имот, обект на инвестицията </w:t>
            </w:r>
            <w:r w:rsidR="00FD5C85" w:rsidRPr="00FD5C85">
              <w:rPr>
                <w:rFonts w:eastAsia="Calibri"/>
                <w:sz w:val="24"/>
                <w:szCs w:val="24"/>
              </w:rPr>
              <w:t>(</w:t>
            </w:r>
            <w:r w:rsidR="00FD5C85" w:rsidRPr="00FD5C85">
              <w:rPr>
                <w:rFonts w:eastAsia="Calibri"/>
                <w:i/>
                <w:sz w:val="24"/>
                <w:szCs w:val="24"/>
              </w:rPr>
              <w:t>в случаите, когато проектът ще се изпълнява върху имот – собственост на кандидата</w:t>
            </w:r>
            <w:r w:rsidR="00FD5C85" w:rsidRPr="00FD5C85">
              <w:rPr>
                <w:rFonts w:eastAsia="Calibri"/>
                <w:sz w:val="24"/>
                <w:szCs w:val="24"/>
              </w:rPr>
              <w:t>)</w:t>
            </w:r>
            <w:r w:rsidR="00FD5C85" w:rsidRPr="00FD5C85">
              <w:rPr>
                <w:bCs/>
                <w:sz w:val="24"/>
                <w:szCs w:val="24"/>
              </w:rPr>
              <w:t xml:space="preserve">, или документ за учредено право на строеж върху </w:t>
            </w:r>
            <w:r w:rsidR="00FD5C85" w:rsidRPr="00FD5C85">
              <w:rPr>
                <w:sz w:val="24"/>
                <w:szCs w:val="24"/>
              </w:rPr>
              <w:t>имота за срок не по-малко от 6 години, считано от датата на подаване на проектното предложение (</w:t>
            </w:r>
            <w:r w:rsidR="00FD5C85" w:rsidRPr="00FD5C85">
              <w:rPr>
                <w:i/>
                <w:iCs/>
                <w:sz w:val="24"/>
                <w:szCs w:val="24"/>
              </w:rPr>
              <w:t>когато е учредено срочно право на строеж</w:t>
            </w:r>
            <w:r w:rsidR="00FD5C85" w:rsidRPr="00FD5C85">
              <w:rPr>
                <w:sz w:val="24"/>
                <w:szCs w:val="24"/>
              </w:rPr>
              <w:t xml:space="preserve">) </w:t>
            </w:r>
            <w:r w:rsidR="00FD5C85" w:rsidRPr="00FD5C85">
              <w:rPr>
                <w:bCs/>
                <w:sz w:val="24"/>
                <w:szCs w:val="24"/>
              </w:rPr>
              <w:t xml:space="preserve">или документ за ползване на имота/сградата/помещението </w:t>
            </w:r>
            <w:r w:rsidR="00FD5C85" w:rsidRPr="00FD5C85">
              <w:rPr>
                <w:sz w:val="24"/>
                <w:szCs w:val="24"/>
              </w:rPr>
              <w:t xml:space="preserve">за срок не по-малко от 6 години, считано от датата на подаване на проектното предложение, </w:t>
            </w:r>
            <w:r w:rsidR="00FD5C85" w:rsidRPr="00FD5C85">
              <w:rPr>
                <w:bCs/>
                <w:i/>
                <w:iCs/>
                <w:sz w:val="24"/>
                <w:szCs w:val="24"/>
              </w:rPr>
              <w:t>вписан в районната служба по вписванията.</w:t>
            </w:r>
            <w:r w:rsidR="00FD5C85" w:rsidRPr="00FD5C85">
              <w:rPr>
                <w:sz w:val="24"/>
                <w:szCs w:val="24"/>
              </w:rPr>
              <w:t xml:space="preserve"> </w:t>
            </w:r>
          </w:p>
          <w:p w:rsidR="00F7460B" w:rsidRDefault="008159C4" w:rsidP="00FD5C85">
            <w:pPr>
              <w:tabs>
                <w:tab w:val="left" w:pos="4830"/>
              </w:tabs>
              <w:rPr>
                <w:sz w:val="24"/>
                <w:szCs w:val="24"/>
              </w:rPr>
            </w:pPr>
            <w:r w:rsidRPr="00D4409F">
              <w:rPr>
                <w:bCs/>
                <w:sz w:val="24"/>
                <w:szCs w:val="24"/>
              </w:rPr>
              <w:t>4</w:t>
            </w:r>
            <w:r w:rsidR="007B7A5C">
              <w:rPr>
                <w:bCs/>
                <w:sz w:val="24"/>
                <w:szCs w:val="24"/>
              </w:rPr>
              <w:t>2</w:t>
            </w:r>
            <w:r w:rsidR="00FD5C85" w:rsidRPr="00FD5C85">
              <w:rPr>
                <w:sz w:val="24"/>
                <w:szCs w:val="24"/>
              </w:rPr>
              <w:t xml:space="preserve">. </w:t>
            </w:r>
            <w:r w:rsidR="00F7460B" w:rsidRPr="00F7460B">
              <w:rPr>
                <w:sz w:val="24"/>
                <w:szCs w:val="24"/>
              </w:rPr>
              <w:t>Одобрен инвестиционен проект, изработен във фаза „Технически проект“ или „Работен проект</w:t>
            </w:r>
            <w:r w:rsidR="00F7460B">
              <w:rPr>
                <w:sz w:val="24"/>
                <w:szCs w:val="24"/>
              </w:rPr>
              <w:t>“ или заснемане или архитектурен план на обекта/съоръжението, който ще се изгражда, ремонтира или обновява</w:t>
            </w:r>
          </w:p>
          <w:p w:rsidR="00F7460B" w:rsidRPr="00F7460B" w:rsidRDefault="00F7460B" w:rsidP="00FD5C85">
            <w:pPr>
              <w:tabs>
                <w:tab w:val="left" w:pos="4830"/>
              </w:tabs>
              <w:rPr>
                <w:i/>
                <w:sz w:val="24"/>
                <w:szCs w:val="24"/>
              </w:rPr>
            </w:pPr>
            <w:r w:rsidRPr="00F7460B">
              <w:rPr>
                <w:i/>
                <w:sz w:val="24"/>
                <w:szCs w:val="24"/>
              </w:rPr>
              <w:t>Кандидатът следва да представи 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w:t>
            </w:r>
          </w:p>
          <w:p w:rsidR="00FD5C85" w:rsidRPr="00F7460B" w:rsidRDefault="00F7460B" w:rsidP="00FD5C85">
            <w:pPr>
              <w:tabs>
                <w:tab w:val="left" w:pos="4830"/>
              </w:tabs>
              <w:rPr>
                <w:i/>
                <w:sz w:val="24"/>
                <w:szCs w:val="24"/>
              </w:rPr>
            </w:pPr>
            <w:r w:rsidRPr="00F7460B">
              <w:rPr>
                <w:i/>
                <w:sz w:val="24"/>
                <w:szCs w:val="24"/>
              </w:rPr>
              <w:t>Кандидатът следва да представи о</w:t>
            </w:r>
            <w:r w:rsidR="00FD5C85" w:rsidRPr="00F7460B">
              <w:rPr>
                <w:bCs/>
                <w:i/>
                <w:sz w:val="24"/>
                <w:szCs w:val="24"/>
              </w:rPr>
              <w:t xml:space="preserve">добрен инвестиционен проект, изработен във фаза </w:t>
            </w:r>
            <w:r w:rsidR="00FD5C85" w:rsidRPr="00F7460B">
              <w:rPr>
                <w:bCs/>
                <w:i/>
                <w:sz w:val="24"/>
                <w:szCs w:val="24"/>
              </w:rPr>
              <w:lastRenderedPageBreak/>
              <w:t>„Технически проект“ или „Работен проект (работни чертежи и детайли)“ в съответствие с изискванията на ЗУТ и Наредба №4 от 2001 г. за обхвата и съдържанието на инвестиционните проекти</w:t>
            </w:r>
            <w:r w:rsidR="00FD5C85" w:rsidRPr="00F7460B">
              <w:rPr>
                <w:i/>
                <w:sz w:val="24"/>
                <w:szCs w:val="24"/>
              </w:rPr>
              <w:t xml:space="preserve"> в случай, че проектът включва разходи за строително-монтажни работи и за тяхното извършване се изисква одобрен инвестиционен проект съгласно ЗУТ). </w:t>
            </w:r>
          </w:p>
          <w:p w:rsidR="00FD5C85" w:rsidRPr="00F7460B" w:rsidRDefault="00FD5C85" w:rsidP="00FD5C85">
            <w:pPr>
              <w:tabs>
                <w:tab w:val="left" w:pos="4830"/>
              </w:tabs>
              <w:rPr>
                <w:i/>
                <w:sz w:val="24"/>
                <w:szCs w:val="24"/>
              </w:rPr>
            </w:pPr>
            <w:r w:rsidRPr="00F7460B">
              <w:rPr>
                <w:i/>
                <w:sz w:val="24"/>
                <w:szCs w:val="24"/>
              </w:rPr>
              <w:t>(Когато към датата на кандидатстване проектът не е одобрен следва да се представи инвестиционен проект, ведно с входящ номер на искане за одобрение на инвестиционния проект от съответния орган).</w:t>
            </w:r>
          </w:p>
          <w:p w:rsidR="00FD5C85" w:rsidRPr="005214F5" w:rsidRDefault="008159C4" w:rsidP="00FD5C85">
            <w:pPr>
              <w:tabs>
                <w:tab w:val="left" w:pos="4830"/>
              </w:tabs>
              <w:rPr>
                <w:i/>
                <w:sz w:val="24"/>
                <w:szCs w:val="24"/>
              </w:rPr>
            </w:pPr>
            <w:r w:rsidRPr="00D4409F">
              <w:rPr>
                <w:bCs/>
                <w:sz w:val="24"/>
                <w:szCs w:val="24"/>
              </w:rPr>
              <w:t>4</w:t>
            </w:r>
            <w:r w:rsidR="007B7A5C">
              <w:rPr>
                <w:bCs/>
                <w:sz w:val="24"/>
                <w:szCs w:val="24"/>
              </w:rPr>
              <w:t>3</w:t>
            </w:r>
            <w:r w:rsidR="00FD5C85" w:rsidRPr="00FD5C85">
              <w:rPr>
                <w:bCs/>
                <w:sz w:val="24"/>
                <w:szCs w:val="24"/>
              </w:rPr>
              <w:t>.</w:t>
            </w:r>
            <w:r w:rsidR="00FD5C85" w:rsidRPr="00FD5C85">
              <w:rPr>
                <w:sz w:val="24"/>
                <w:szCs w:val="24"/>
              </w:rPr>
              <w:t xml:space="preserve"> </w:t>
            </w:r>
            <w:r w:rsidR="00FD5C85" w:rsidRPr="00FD5C85">
              <w:rPr>
                <w:bCs/>
                <w:sz w:val="24"/>
                <w:szCs w:val="24"/>
              </w:rPr>
              <w:t>Подробни количествени сметки, заверени от правоспособно лице</w:t>
            </w:r>
            <w:r w:rsidR="00FD5C85" w:rsidRPr="00FD5C85">
              <w:rPr>
                <w:sz w:val="24"/>
                <w:szCs w:val="24"/>
              </w:rPr>
              <w:t xml:space="preserve"> (</w:t>
            </w:r>
            <w:r w:rsidR="00FD5C85" w:rsidRPr="00FD5C85">
              <w:rPr>
                <w:i/>
                <w:sz w:val="24"/>
                <w:szCs w:val="24"/>
              </w:rPr>
              <w:t>важи в случай, че проектът включва разходи за строително-монтажни работи</w:t>
            </w:r>
            <w:r w:rsidR="00FD5C85" w:rsidRPr="00FD5C85">
              <w:rPr>
                <w:sz w:val="24"/>
                <w:szCs w:val="24"/>
              </w:rPr>
              <w:t xml:space="preserve">). </w:t>
            </w:r>
            <w:r w:rsidR="00FD5C85" w:rsidRPr="005214F5">
              <w:rPr>
                <w:i/>
                <w:sz w:val="24"/>
                <w:szCs w:val="24"/>
              </w:rPr>
              <w:t>Представя се във формат „</w:t>
            </w:r>
            <w:proofErr w:type="spellStart"/>
            <w:r w:rsidR="00FD5C85" w:rsidRPr="005214F5">
              <w:rPr>
                <w:i/>
                <w:sz w:val="24"/>
                <w:szCs w:val="24"/>
              </w:rPr>
              <w:t>pdf</w:t>
            </w:r>
            <w:proofErr w:type="spellEnd"/>
            <w:r w:rsidR="00FD5C85" w:rsidRPr="005214F5">
              <w:rPr>
                <w:i/>
                <w:sz w:val="24"/>
                <w:szCs w:val="24"/>
              </w:rPr>
              <w:t>“ и „</w:t>
            </w:r>
            <w:proofErr w:type="spellStart"/>
            <w:r w:rsidR="00FD5C85" w:rsidRPr="005214F5">
              <w:rPr>
                <w:i/>
                <w:sz w:val="24"/>
                <w:szCs w:val="24"/>
                <w:lang w:val="en-US"/>
              </w:rPr>
              <w:t>xls</w:t>
            </w:r>
            <w:proofErr w:type="spellEnd"/>
            <w:r w:rsidR="00FD5C85" w:rsidRPr="005214F5">
              <w:rPr>
                <w:i/>
                <w:sz w:val="24"/>
                <w:szCs w:val="24"/>
              </w:rPr>
              <w:t>”/„</w:t>
            </w:r>
            <w:proofErr w:type="spellStart"/>
            <w:r w:rsidR="00FD5C85" w:rsidRPr="005214F5">
              <w:rPr>
                <w:i/>
                <w:sz w:val="24"/>
                <w:szCs w:val="24"/>
                <w:lang w:val="en-US"/>
              </w:rPr>
              <w:t>xls</w:t>
            </w:r>
            <w:proofErr w:type="spellEnd"/>
            <w:r w:rsidR="00FD5C85" w:rsidRPr="005214F5">
              <w:rPr>
                <w:i/>
                <w:sz w:val="24"/>
                <w:szCs w:val="24"/>
              </w:rPr>
              <w:t>х”.</w:t>
            </w:r>
          </w:p>
          <w:p w:rsidR="00FD5C85" w:rsidRPr="00D4409F" w:rsidRDefault="00FD5C85" w:rsidP="00FD5C85">
            <w:pPr>
              <w:tabs>
                <w:tab w:val="left" w:pos="4830"/>
              </w:tabs>
              <w:rPr>
                <w:sz w:val="24"/>
                <w:szCs w:val="24"/>
              </w:rPr>
            </w:pPr>
            <w:r w:rsidRPr="00FD5C85">
              <w:rPr>
                <w:bCs/>
                <w:sz w:val="24"/>
                <w:szCs w:val="24"/>
              </w:rPr>
              <w:t>4</w:t>
            </w:r>
            <w:r w:rsidR="007B7A5C">
              <w:rPr>
                <w:bCs/>
                <w:sz w:val="24"/>
                <w:szCs w:val="24"/>
              </w:rPr>
              <w:t>4</w:t>
            </w:r>
            <w:r w:rsidRPr="00FD5C85">
              <w:rPr>
                <w:bCs/>
                <w:sz w:val="24"/>
                <w:szCs w:val="24"/>
              </w:rPr>
              <w:t>.</w:t>
            </w:r>
            <w:r w:rsidRPr="00FD5C85">
              <w:rPr>
                <w:sz w:val="24"/>
                <w:szCs w:val="24"/>
              </w:rPr>
              <w:t xml:space="preserve"> </w:t>
            </w:r>
            <w:r w:rsidRPr="00FD5C85">
              <w:rPr>
                <w:bCs/>
                <w:sz w:val="24"/>
                <w:szCs w:val="24"/>
              </w:rPr>
              <w:t>Разрешение за строеж</w:t>
            </w:r>
            <w:r w:rsidRPr="00FD5C85">
              <w:rPr>
                <w:sz w:val="24"/>
                <w:szCs w:val="24"/>
              </w:rPr>
              <w:t xml:space="preserve"> (</w:t>
            </w:r>
            <w:r w:rsidRPr="00FD5C85">
              <w:rPr>
                <w:i/>
                <w:sz w:val="24"/>
                <w:szCs w:val="24"/>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Pr="00FD5C85">
              <w:rPr>
                <w:sz w:val="24"/>
                <w:szCs w:val="24"/>
              </w:rPr>
              <w:t xml:space="preserve">). </w:t>
            </w:r>
          </w:p>
          <w:p w:rsidR="00FD5C85" w:rsidRPr="00FD5C85" w:rsidRDefault="00FD5C85" w:rsidP="00FD5C85">
            <w:pPr>
              <w:tabs>
                <w:tab w:val="left" w:pos="4830"/>
              </w:tabs>
              <w:rPr>
                <w:sz w:val="24"/>
                <w:szCs w:val="24"/>
              </w:rPr>
            </w:pPr>
            <w:r w:rsidRPr="00FD5C85">
              <w:rPr>
                <w:i/>
                <w:sz w:val="24"/>
                <w:szCs w:val="24"/>
              </w:rPr>
              <w:t>Към датата на кандидатстване може да се представи входящ номер на искане за издаване от съответния орган</w:t>
            </w:r>
            <w:r w:rsidRPr="00FD5C85">
              <w:rPr>
                <w:sz w:val="24"/>
                <w:szCs w:val="24"/>
              </w:rPr>
              <w:t>.</w:t>
            </w:r>
          </w:p>
          <w:p w:rsidR="00FD5C85" w:rsidRPr="00FD5C85" w:rsidRDefault="00FD5C85" w:rsidP="00FD5C85">
            <w:pPr>
              <w:tabs>
                <w:tab w:val="left" w:pos="4830"/>
              </w:tabs>
              <w:rPr>
                <w:sz w:val="24"/>
                <w:szCs w:val="24"/>
              </w:rPr>
            </w:pPr>
            <w:r w:rsidRPr="00FD5C85">
              <w:rPr>
                <w:bCs/>
                <w:sz w:val="24"/>
                <w:szCs w:val="24"/>
              </w:rPr>
              <w:t>4</w:t>
            </w:r>
            <w:r w:rsidR="007B7A5C">
              <w:rPr>
                <w:bCs/>
                <w:sz w:val="24"/>
                <w:szCs w:val="24"/>
              </w:rPr>
              <w:t>5</w:t>
            </w:r>
            <w:r w:rsidRPr="00FD5C85">
              <w:rPr>
                <w:bCs/>
                <w:sz w:val="24"/>
                <w:szCs w:val="24"/>
              </w:rPr>
              <w:t>.</w:t>
            </w:r>
            <w:r w:rsidRPr="00FD5C85">
              <w:rPr>
                <w:sz w:val="24"/>
                <w:szCs w:val="24"/>
              </w:rPr>
              <w:t xml:space="preserve"> </w:t>
            </w:r>
            <w:r w:rsidRPr="00FD5C85">
              <w:rPr>
                <w:bCs/>
                <w:sz w:val="24"/>
                <w:szCs w:val="24"/>
              </w:rPr>
              <w:t>Становище на главния архитект, че строежът не се нуждае от издаване на разрешение за строеж</w:t>
            </w:r>
            <w:r w:rsidRPr="00FD5C85">
              <w:rPr>
                <w:sz w:val="24"/>
                <w:szCs w:val="24"/>
              </w:rPr>
              <w:t xml:space="preserve"> (</w:t>
            </w:r>
            <w:r w:rsidRPr="00FD5C85">
              <w:rPr>
                <w:i/>
                <w:sz w:val="24"/>
                <w:szCs w:val="24"/>
              </w:rPr>
              <w:t>важи в случай, че проектът включва разходи за строително-монтажни работи и за тях не се изисква издаване на разрешение за строеж съгласно ЗУТ</w:t>
            </w:r>
            <w:r w:rsidRPr="00FD5C85">
              <w:rPr>
                <w:sz w:val="24"/>
                <w:szCs w:val="24"/>
              </w:rPr>
              <w:t xml:space="preserve">). </w:t>
            </w:r>
          </w:p>
          <w:p w:rsidR="00FD5C85" w:rsidRPr="00D4409F" w:rsidRDefault="00FD5C85" w:rsidP="00FD5C85">
            <w:pPr>
              <w:tabs>
                <w:tab w:val="left" w:pos="4830"/>
              </w:tabs>
              <w:rPr>
                <w:sz w:val="24"/>
                <w:szCs w:val="24"/>
              </w:rPr>
            </w:pPr>
            <w:r w:rsidRPr="00FD5C85">
              <w:rPr>
                <w:bCs/>
                <w:sz w:val="24"/>
                <w:szCs w:val="24"/>
              </w:rPr>
              <w:t>4</w:t>
            </w:r>
            <w:r w:rsidR="007B7A5C">
              <w:rPr>
                <w:bCs/>
                <w:sz w:val="24"/>
                <w:szCs w:val="24"/>
              </w:rPr>
              <w:t>6</w:t>
            </w:r>
            <w:r w:rsidRPr="00FD5C85">
              <w:rPr>
                <w:bCs/>
                <w:sz w:val="24"/>
                <w:szCs w:val="24"/>
              </w:rPr>
              <w:t>.</w:t>
            </w:r>
            <w:r w:rsidRPr="00FD5C85">
              <w:rPr>
                <w:sz w:val="24"/>
                <w:szCs w:val="24"/>
              </w:rPr>
              <w:t xml:space="preserve"> </w:t>
            </w:r>
            <w:r w:rsidRPr="00FD5C85">
              <w:rPr>
                <w:bCs/>
                <w:sz w:val="24"/>
                <w:szCs w:val="24"/>
              </w:rPr>
              <w:t>Разрешение за поставяне, издадено в съответствие със ЗУТ</w:t>
            </w:r>
            <w:r w:rsidRPr="00FD5C85">
              <w:rPr>
                <w:sz w:val="24"/>
                <w:szCs w:val="24"/>
              </w:rPr>
              <w:t xml:space="preserve"> (</w:t>
            </w:r>
            <w:r w:rsidRPr="00FD5C85">
              <w:rPr>
                <w:i/>
                <w:sz w:val="24"/>
                <w:szCs w:val="24"/>
              </w:rPr>
              <w:t xml:space="preserve">важи в случай, че проектът включва разходи за </w:t>
            </w:r>
            <w:proofErr w:type="spellStart"/>
            <w:r w:rsidRPr="00FD5C85">
              <w:rPr>
                <w:i/>
                <w:sz w:val="24"/>
                <w:szCs w:val="24"/>
              </w:rPr>
              <w:t>преместваеми</w:t>
            </w:r>
            <w:proofErr w:type="spellEnd"/>
            <w:r w:rsidRPr="00FD5C85">
              <w:rPr>
                <w:i/>
                <w:sz w:val="24"/>
                <w:szCs w:val="24"/>
              </w:rPr>
              <w:t xml:space="preserve"> обекти или мобилни преработвателни съоръжения</w:t>
            </w:r>
            <w:r w:rsidRPr="00FD5C85">
              <w:rPr>
                <w:sz w:val="24"/>
                <w:szCs w:val="24"/>
              </w:rPr>
              <w:t xml:space="preserve">). </w:t>
            </w:r>
          </w:p>
          <w:p w:rsidR="006178F1" w:rsidRPr="00D00F03" w:rsidRDefault="0001619C" w:rsidP="00FD5C85">
            <w:pPr>
              <w:tabs>
                <w:tab w:val="left" w:pos="4830"/>
              </w:tabs>
              <w:rPr>
                <w:sz w:val="24"/>
                <w:szCs w:val="24"/>
                <w:lang w:val="en-GB"/>
              </w:rPr>
            </w:pPr>
            <w:r>
              <w:rPr>
                <w:bCs/>
                <w:sz w:val="24"/>
                <w:szCs w:val="24"/>
              </w:rPr>
              <w:t>4</w:t>
            </w:r>
            <w:r w:rsidR="007B7A5C">
              <w:rPr>
                <w:bCs/>
                <w:sz w:val="24"/>
                <w:szCs w:val="24"/>
              </w:rPr>
              <w:t>7</w:t>
            </w:r>
            <w:r w:rsidR="00FD5C85" w:rsidRPr="00FD5C85">
              <w:rPr>
                <w:bCs/>
                <w:sz w:val="24"/>
                <w:szCs w:val="24"/>
              </w:rPr>
              <w:t>.</w:t>
            </w:r>
            <w:r w:rsidR="00FD5C85" w:rsidRPr="00FD5C85">
              <w:rPr>
                <w:sz w:val="24"/>
                <w:szCs w:val="24"/>
              </w:rPr>
              <w:t xml:space="preserve"> </w:t>
            </w:r>
            <w:r w:rsidR="00FD5C85" w:rsidRPr="00FD5C85">
              <w:rPr>
                <w:bCs/>
                <w:sz w:val="24"/>
                <w:szCs w:val="24"/>
              </w:rPr>
              <w:t>Технологичен</w:t>
            </w:r>
            <w:r w:rsidR="00EE3DC2">
              <w:rPr>
                <w:bCs/>
                <w:sz w:val="24"/>
                <w:szCs w:val="24"/>
                <w:lang w:val="en-GB"/>
              </w:rPr>
              <w:t>/</w:t>
            </w:r>
            <w:r w:rsidR="00EE3DC2">
              <w:rPr>
                <w:bCs/>
                <w:sz w:val="24"/>
                <w:szCs w:val="24"/>
              </w:rPr>
              <w:t>технически</w:t>
            </w:r>
            <w:r w:rsidR="00FD5C85" w:rsidRPr="00FD5C85">
              <w:rPr>
                <w:bCs/>
                <w:sz w:val="24"/>
                <w:szCs w:val="24"/>
              </w:rPr>
              <w:t xml:space="preserve"> проект ведно със схема и описание на технологичния процес, изготвен и заверен от правоспособно лице (</w:t>
            </w:r>
            <w:r w:rsidR="00FD5C85" w:rsidRPr="00FD5C85">
              <w:rPr>
                <w:i/>
                <w:iCs/>
                <w:sz w:val="24"/>
                <w:szCs w:val="24"/>
              </w:rPr>
              <w:t>когато инвестицията по проекта е част от технологичен процес</w:t>
            </w:r>
            <w:r w:rsidR="00FD5C85" w:rsidRPr="00FD5C85">
              <w:rPr>
                <w:bCs/>
                <w:sz w:val="24"/>
                <w:szCs w:val="24"/>
              </w:rPr>
              <w:t xml:space="preserve">) </w:t>
            </w:r>
            <w:r w:rsidR="00FD5C85" w:rsidRPr="00FD5C85">
              <w:rPr>
                <w:sz w:val="24"/>
                <w:szCs w:val="24"/>
              </w:rPr>
              <w:t xml:space="preserve">. </w:t>
            </w:r>
          </w:p>
          <w:p w:rsidR="009F7D7C" w:rsidRDefault="0063243B" w:rsidP="00FD5C85">
            <w:pPr>
              <w:widowControl w:val="0"/>
              <w:tabs>
                <w:tab w:val="left" w:pos="4830"/>
              </w:tabs>
              <w:autoSpaceDE w:val="0"/>
              <w:autoSpaceDN w:val="0"/>
              <w:adjustRightInd w:val="0"/>
              <w:rPr>
                <w:sz w:val="24"/>
                <w:szCs w:val="24"/>
                <w:lang w:val="en-GB"/>
              </w:rPr>
            </w:pPr>
            <w:r>
              <w:rPr>
                <w:bCs/>
                <w:sz w:val="24"/>
                <w:szCs w:val="24"/>
              </w:rPr>
              <w:t>4</w:t>
            </w:r>
            <w:r w:rsidR="007B7A5C">
              <w:rPr>
                <w:bCs/>
                <w:sz w:val="24"/>
                <w:szCs w:val="24"/>
              </w:rPr>
              <w:t>8</w:t>
            </w:r>
            <w:r w:rsidR="00FD5C85" w:rsidRPr="00FD5C85">
              <w:rPr>
                <w:sz w:val="24"/>
                <w:szCs w:val="24"/>
              </w:rPr>
              <w:t xml:space="preserve">. </w:t>
            </w:r>
            <w:r w:rsidR="00FD5C85" w:rsidRPr="00FD5C85">
              <w:rPr>
                <w:bCs/>
                <w:sz w:val="24"/>
                <w:szCs w:val="24"/>
              </w:rPr>
              <w:t xml:space="preserve">Одобрен технически/технологичен проект, придружен от </w:t>
            </w:r>
            <w:proofErr w:type="spellStart"/>
            <w:r w:rsidR="00FD5C85" w:rsidRPr="00FD5C85">
              <w:rPr>
                <w:bCs/>
                <w:sz w:val="24"/>
                <w:szCs w:val="24"/>
              </w:rPr>
              <w:t>предпроектно</w:t>
            </w:r>
            <w:proofErr w:type="spellEnd"/>
            <w:r w:rsidR="00FD5C85" w:rsidRPr="00FD5C85">
              <w:rPr>
                <w:bCs/>
                <w:sz w:val="24"/>
                <w:szCs w:val="24"/>
              </w:rPr>
              <w:t xml:space="preserve"> проучване</w:t>
            </w:r>
            <w:r w:rsidR="005F4D38" w:rsidRPr="005F4D38">
              <w:rPr>
                <w:bCs/>
                <w:sz w:val="24"/>
                <w:szCs w:val="24"/>
              </w:rPr>
              <w:t>,  изготвен и съгласувани от правоспособно лице</w:t>
            </w:r>
            <w:r w:rsidR="00FD5C85" w:rsidRPr="00FD5C85">
              <w:rPr>
                <w:bCs/>
                <w:sz w:val="24"/>
                <w:szCs w:val="24"/>
              </w:rPr>
              <w:t xml:space="preserve"> - </w:t>
            </w:r>
            <w:r w:rsidR="00FD5C85" w:rsidRPr="009F7D7C">
              <w:rPr>
                <w:bCs/>
                <w:sz w:val="24"/>
                <w:szCs w:val="24"/>
              </w:rPr>
              <w:t xml:space="preserve">за инвестиции за производство на енергия от </w:t>
            </w:r>
            <w:proofErr w:type="spellStart"/>
            <w:r w:rsidR="00FD5C85" w:rsidRPr="009F7D7C">
              <w:rPr>
                <w:bCs/>
                <w:sz w:val="24"/>
                <w:szCs w:val="24"/>
              </w:rPr>
              <w:t>възобновяеми</w:t>
            </w:r>
            <w:proofErr w:type="spellEnd"/>
            <w:r w:rsidR="00FD5C85" w:rsidRPr="009F7D7C">
              <w:rPr>
                <w:bCs/>
                <w:sz w:val="24"/>
                <w:szCs w:val="24"/>
              </w:rPr>
              <w:t xml:space="preserve"> енергийни източници</w:t>
            </w:r>
          </w:p>
          <w:p w:rsidR="009F7D7C" w:rsidRPr="00BB2A2C" w:rsidRDefault="007B7A5C" w:rsidP="00FD5C85">
            <w:pPr>
              <w:widowControl w:val="0"/>
              <w:tabs>
                <w:tab w:val="left" w:pos="4830"/>
              </w:tabs>
              <w:autoSpaceDE w:val="0"/>
              <w:autoSpaceDN w:val="0"/>
              <w:adjustRightInd w:val="0"/>
              <w:rPr>
                <w:sz w:val="24"/>
                <w:szCs w:val="24"/>
                <w:lang w:val="en-GB"/>
              </w:rPr>
            </w:pPr>
            <w:r w:rsidRPr="00BB2A2C">
              <w:rPr>
                <w:bCs/>
                <w:sz w:val="24"/>
                <w:szCs w:val="24"/>
              </w:rPr>
              <w:t>49</w:t>
            </w:r>
            <w:r w:rsidR="00FD5C85" w:rsidRPr="00BB2A2C">
              <w:rPr>
                <w:sz w:val="24"/>
                <w:szCs w:val="24"/>
              </w:rPr>
              <w:t xml:space="preserve">. </w:t>
            </w:r>
            <w:r w:rsidR="009F7D7C" w:rsidRPr="00BB2A2C">
              <w:rPr>
                <w:sz w:val="24"/>
                <w:szCs w:val="24"/>
              </w:rPr>
              <w:t>Анализ, удостоверяващ подобряването на енергийната ефективност в предприятието изготвен и съгласуван от правоспособно лице</w:t>
            </w:r>
          </w:p>
          <w:p w:rsidR="00FD5C85" w:rsidRPr="009F7D7C" w:rsidRDefault="00FD5C85" w:rsidP="00FD5C85">
            <w:pPr>
              <w:widowControl w:val="0"/>
              <w:tabs>
                <w:tab w:val="left" w:pos="4830"/>
              </w:tabs>
              <w:autoSpaceDE w:val="0"/>
              <w:autoSpaceDN w:val="0"/>
              <w:adjustRightInd w:val="0"/>
              <w:rPr>
                <w:i/>
                <w:sz w:val="24"/>
                <w:szCs w:val="24"/>
              </w:rPr>
            </w:pPr>
            <w:r w:rsidRPr="00BB2A2C">
              <w:rPr>
                <w:bCs/>
                <w:i/>
                <w:sz w:val="24"/>
                <w:szCs w:val="24"/>
              </w:rPr>
              <w:t>Анализ</w:t>
            </w:r>
            <w:r w:rsidR="009F7D7C" w:rsidRPr="00BB2A2C">
              <w:rPr>
                <w:bCs/>
                <w:i/>
                <w:sz w:val="24"/>
                <w:szCs w:val="24"/>
              </w:rPr>
              <w:t>ът следва да удостоверява</w:t>
            </w:r>
            <w:r w:rsidRPr="00BB2A2C">
              <w:rPr>
                <w:bCs/>
                <w:i/>
                <w:sz w:val="24"/>
                <w:szCs w:val="24"/>
              </w:rPr>
              <w:t xml:space="preserve"> изпълнението на условията </w:t>
            </w:r>
            <w:r w:rsidRPr="00BB2A2C">
              <w:rPr>
                <w:bCs/>
                <w:i/>
                <w:color w:val="000000"/>
                <w:sz w:val="24"/>
                <w:szCs w:val="24"/>
              </w:rPr>
              <w:t xml:space="preserve">по т. </w:t>
            </w:r>
            <w:r w:rsidR="00BB2A2C" w:rsidRPr="00BB2A2C">
              <w:rPr>
                <w:bCs/>
                <w:i/>
                <w:color w:val="000000"/>
                <w:sz w:val="24"/>
                <w:szCs w:val="24"/>
                <w:lang w:val="en-GB"/>
              </w:rPr>
              <w:t>19</w:t>
            </w:r>
            <w:r w:rsidR="00BB2A2C" w:rsidRPr="00BB2A2C">
              <w:rPr>
                <w:bCs/>
                <w:i/>
                <w:color w:val="000000"/>
                <w:sz w:val="24"/>
                <w:szCs w:val="24"/>
              </w:rPr>
              <w:t xml:space="preserve"> </w:t>
            </w:r>
            <w:r w:rsidRPr="00BB2A2C">
              <w:rPr>
                <w:bCs/>
                <w:i/>
                <w:color w:val="000000"/>
                <w:sz w:val="24"/>
                <w:szCs w:val="24"/>
              </w:rPr>
              <w:t xml:space="preserve">– </w:t>
            </w:r>
            <w:r w:rsidR="00BB2A2C" w:rsidRPr="00BB2A2C">
              <w:rPr>
                <w:bCs/>
                <w:i/>
                <w:color w:val="000000"/>
                <w:sz w:val="24"/>
                <w:szCs w:val="24"/>
                <w:lang w:val="en-GB"/>
              </w:rPr>
              <w:t>24</w:t>
            </w:r>
            <w:r w:rsidR="00BB2A2C" w:rsidRPr="00BB2A2C">
              <w:rPr>
                <w:bCs/>
                <w:i/>
                <w:color w:val="000000"/>
                <w:sz w:val="24"/>
                <w:szCs w:val="24"/>
              </w:rPr>
              <w:t xml:space="preserve"> </w:t>
            </w:r>
            <w:r w:rsidRPr="00BB2A2C">
              <w:rPr>
                <w:bCs/>
                <w:i/>
                <w:color w:val="000000"/>
                <w:sz w:val="24"/>
                <w:szCs w:val="24"/>
              </w:rPr>
              <w:t xml:space="preserve">от </w:t>
            </w:r>
            <w:r w:rsidRPr="00BB2A2C">
              <w:rPr>
                <w:bCs/>
                <w:i/>
                <w:sz w:val="24"/>
                <w:szCs w:val="24"/>
              </w:rPr>
              <w:t>Раздел 13.2 „Условия за допустимост на дейностите“,</w:t>
            </w:r>
            <w:r w:rsidRPr="00BB2A2C">
              <w:rPr>
                <w:i/>
                <w:sz w:val="24"/>
                <w:szCs w:val="24"/>
              </w:rPr>
              <w:t xml:space="preserve"> изготвен и съгласуван от правоспособно лице с компетентност в съответната област (важи в случаите на инвестиции за производство на електрическа и/или топлинна енергия или енергия за охлаждане и/или производство на </w:t>
            </w:r>
            <w:proofErr w:type="spellStart"/>
            <w:r w:rsidRPr="00BB2A2C">
              <w:rPr>
                <w:i/>
                <w:sz w:val="24"/>
                <w:szCs w:val="24"/>
              </w:rPr>
              <w:t>биогорива</w:t>
            </w:r>
            <w:proofErr w:type="spellEnd"/>
            <w:r w:rsidRPr="00BB2A2C">
              <w:rPr>
                <w:i/>
                <w:sz w:val="24"/>
                <w:szCs w:val="24"/>
              </w:rPr>
              <w:t xml:space="preserve"> и течни горива от биомаса</w:t>
            </w:r>
            <w:r w:rsidRPr="00BB2A2C">
              <w:rPr>
                <w:i/>
                <w:sz w:val="24"/>
                <w:szCs w:val="24"/>
                <w:lang w:val="en-US"/>
              </w:rPr>
              <w:t>)</w:t>
            </w:r>
          </w:p>
          <w:p w:rsidR="00593596" w:rsidRDefault="00D4409F" w:rsidP="00593596">
            <w:pPr>
              <w:shd w:val="clear" w:color="auto" w:fill="FFFFFF"/>
              <w:spacing w:after="60" w:line="240" w:lineRule="auto"/>
              <w:rPr>
                <w:sz w:val="24"/>
                <w:szCs w:val="24"/>
                <w:u w:val="single"/>
              </w:rPr>
            </w:pPr>
            <w:r w:rsidRPr="00D4409F">
              <w:rPr>
                <w:sz w:val="24"/>
                <w:szCs w:val="24"/>
              </w:rPr>
              <w:t>5</w:t>
            </w:r>
            <w:r w:rsidR="007B7A5C">
              <w:rPr>
                <w:sz w:val="24"/>
                <w:szCs w:val="24"/>
              </w:rPr>
              <w:t>0</w:t>
            </w:r>
            <w:r w:rsidR="00593596" w:rsidRPr="00D4409F">
              <w:rPr>
                <w:sz w:val="24"/>
                <w:szCs w:val="24"/>
              </w:rPr>
              <w:t xml:space="preserve">. </w:t>
            </w:r>
            <w:r w:rsidR="00DB5B2C" w:rsidRPr="00DB5B2C">
              <w:rPr>
                <w:sz w:val="24"/>
                <w:szCs w:val="24"/>
              </w:rPr>
              <w:t>Становище на Българска агенция по безопасност на храните, от което да е видно кои от предвидените инвестиции в проекта са насочени към</w:t>
            </w:r>
            <w:r w:rsidR="00DB5B2C">
              <w:rPr>
                <w:sz w:val="24"/>
                <w:szCs w:val="24"/>
              </w:rPr>
              <w:t xml:space="preserve"> постигане на стандартите на ЕС</w:t>
            </w:r>
            <w:r w:rsidR="00DB5B2C" w:rsidRPr="00DB5B2C">
              <w:rPr>
                <w:sz w:val="24"/>
                <w:szCs w:val="24"/>
              </w:rPr>
              <w:t xml:space="preserve"> </w:t>
            </w:r>
            <w:r w:rsidR="00DB5B2C" w:rsidRPr="00DB5B2C">
              <w:rPr>
                <w:i/>
                <w:sz w:val="24"/>
                <w:szCs w:val="24"/>
              </w:rPr>
              <w:t>(когато е приложимо)</w:t>
            </w:r>
          </w:p>
          <w:p w:rsidR="0089044B" w:rsidRDefault="00593596" w:rsidP="0089044B">
            <w:pPr>
              <w:tabs>
                <w:tab w:val="left" w:pos="4830"/>
              </w:tabs>
              <w:spacing w:after="60" w:line="240" w:lineRule="auto"/>
              <w:rPr>
                <w:bCs/>
                <w:i/>
                <w:iCs/>
                <w:sz w:val="24"/>
                <w:szCs w:val="24"/>
              </w:rPr>
            </w:pPr>
            <w:r w:rsidRPr="00593596">
              <w:rPr>
                <w:bCs/>
                <w:iCs/>
                <w:sz w:val="24"/>
                <w:szCs w:val="24"/>
              </w:rPr>
              <w:t>5</w:t>
            </w:r>
            <w:r w:rsidR="007B7A5C">
              <w:rPr>
                <w:bCs/>
                <w:iCs/>
                <w:sz w:val="24"/>
                <w:szCs w:val="24"/>
              </w:rPr>
              <w:t>1</w:t>
            </w:r>
            <w:r w:rsidRPr="00593596">
              <w:rPr>
                <w:bCs/>
                <w:iCs/>
                <w:sz w:val="24"/>
                <w:szCs w:val="24"/>
              </w:rPr>
              <w:t>. 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 (</w:t>
            </w:r>
            <w:r w:rsidRPr="0089044B">
              <w:rPr>
                <w:bCs/>
                <w:i/>
                <w:iCs/>
                <w:sz w:val="24"/>
                <w:szCs w:val="24"/>
              </w:rPr>
              <w:t xml:space="preserve">представя се за доказване на съответствие с критерий за подбор № </w:t>
            </w:r>
            <w:r w:rsidR="00402E5E" w:rsidRPr="0089044B">
              <w:rPr>
                <w:bCs/>
                <w:i/>
                <w:iCs/>
                <w:sz w:val="24"/>
                <w:szCs w:val="24"/>
              </w:rPr>
              <w:t>1</w:t>
            </w:r>
            <w:r w:rsidRPr="0089044B">
              <w:rPr>
                <w:bCs/>
                <w:i/>
                <w:iCs/>
                <w:sz w:val="24"/>
                <w:szCs w:val="24"/>
              </w:rPr>
              <w:t xml:space="preserve">, </w:t>
            </w:r>
            <w:proofErr w:type="spellStart"/>
            <w:r w:rsidRPr="0089044B">
              <w:rPr>
                <w:bCs/>
                <w:i/>
                <w:iCs/>
                <w:sz w:val="24"/>
                <w:szCs w:val="24"/>
              </w:rPr>
              <w:t>подкритерий</w:t>
            </w:r>
            <w:proofErr w:type="spellEnd"/>
            <w:r w:rsidRPr="0089044B">
              <w:rPr>
                <w:bCs/>
                <w:i/>
                <w:iCs/>
                <w:sz w:val="24"/>
                <w:szCs w:val="24"/>
              </w:rPr>
              <w:t xml:space="preserve"> 1 „</w:t>
            </w:r>
            <w:r w:rsidR="00402E5E" w:rsidRPr="0089044B">
              <w:rPr>
                <w:i/>
                <w:sz w:val="24"/>
                <w:szCs w:val="24"/>
              </w:rPr>
              <w:t>Инвестициите водят до повишаване на енергийната ефективност на предприятието минимум с 10%</w:t>
            </w:r>
            <w:r w:rsidRPr="0089044B">
              <w:rPr>
                <w:i/>
                <w:sz w:val="24"/>
                <w:szCs w:val="24"/>
              </w:rPr>
              <w:t>“</w:t>
            </w:r>
            <w:r w:rsidRPr="0089044B">
              <w:rPr>
                <w:bCs/>
                <w:i/>
                <w:iCs/>
                <w:sz w:val="24"/>
                <w:szCs w:val="24"/>
              </w:rPr>
              <w:t>).</w:t>
            </w:r>
            <w:r w:rsidR="0089044B">
              <w:rPr>
                <w:bCs/>
                <w:iCs/>
                <w:sz w:val="24"/>
                <w:szCs w:val="24"/>
              </w:rPr>
              <w:t xml:space="preserve"> </w:t>
            </w:r>
            <w:r w:rsidR="0089044B" w:rsidRPr="0089044B">
              <w:rPr>
                <w:bCs/>
                <w:i/>
                <w:iCs/>
                <w:sz w:val="24"/>
                <w:szCs w:val="24"/>
              </w:rPr>
              <w:t xml:space="preserve">Документите следва да са изготвени от правоспособни лица, вписани в публичния </w:t>
            </w:r>
            <w:r w:rsidR="0089044B" w:rsidRPr="0089044B">
              <w:rPr>
                <w:bCs/>
                <w:i/>
                <w:iCs/>
                <w:sz w:val="24"/>
                <w:szCs w:val="24"/>
              </w:rPr>
              <w:lastRenderedPageBreak/>
              <w:t xml:space="preserve">регистър по чл.60, ал.1 от Закона за енергийна ефективност (ЗЕЕ). </w:t>
            </w:r>
          </w:p>
          <w:p w:rsidR="00092775" w:rsidRPr="00092775" w:rsidRDefault="00092775" w:rsidP="00092775">
            <w:pPr>
              <w:tabs>
                <w:tab w:val="left" w:pos="4830"/>
              </w:tabs>
              <w:spacing w:after="60" w:line="240" w:lineRule="auto"/>
              <w:rPr>
                <w:bCs/>
                <w:i/>
                <w:iCs/>
                <w:sz w:val="24"/>
                <w:szCs w:val="24"/>
              </w:rPr>
            </w:pPr>
            <w:r w:rsidRPr="00EE3DC2">
              <w:rPr>
                <w:bCs/>
                <w:iCs/>
                <w:sz w:val="24"/>
                <w:szCs w:val="24"/>
              </w:rPr>
              <w:t>5</w:t>
            </w:r>
            <w:r w:rsidR="007B7A5C" w:rsidRPr="00EE3DC2">
              <w:rPr>
                <w:bCs/>
                <w:iCs/>
                <w:sz w:val="24"/>
                <w:szCs w:val="24"/>
              </w:rPr>
              <w:t>2</w:t>
            </w:r>
            <w:r w:rsidRPr="00EE3DC2">
              <w:rPr>
                <w:bCs/>
                <w:iCs/>
                <w:sz w:val="24"/>
                <w:szCs w:val="24"/>
              </w:rPr>
              <w:t xml:space="preserve">. Удостоверение за ползван патент и/или удостоверение за полезен модел или внедряване на инвестиции, изпълнени по чл. 35 от Регламент 1305/2013 </w:t>
            </w:r>
            <w:r w:rsidRPr="00EE3DC2">
              <w:rPr>
                <w:bCs/>
                <w:i/>
                <w:iCs/>
                <w:sz w:val="24"/>
                <w:szCs w:val="24"/>
              </w:rPr>
              <w:t xml:space="preserve">(представя се за доказване на съответствие с критерий за подбор № 1, </w:t>
            </w:r>
            <w:proofErr w:type="spellStart"/>
            <w:r w:rsidRPr="00EE3DC2">
              <w:rPr>
                <w:bCs/>
                <w:i/>
                <w:iCs/>
                <w:sz w:val="24"/>
                <w:szCs w:val="24"/>
              </w:rPr>
              <w:t>подкритерий</w:t>
            </w:r>
            <w:proofErr w:type="spellEnd"/>
            <w:r w:rsidRPr="00EE3DC2">
              <w:rPr>
                <w:bCs/>
                <w:i/>
                <w:iCs/>
                <w:sz w:val="24"/>
                <w:szCs w:val="24"/>
              </w:rPr>
              <w:t xml:space="preserve"> 2 „Проектът е иновативен за територията на МИГ“)</w:t>
            </w:r>
          </w:p>
          <w:p w:rsidR="00092775" w:rsidRPr="0089044B" w:rsidRDefault="00092775" w:rsidP="00092775">
            <w:pPr>
              <w:tabs>
                <w:tab w:val="left" w:pos="4830"/>
              </w:tabs>
              <w:spacing w:after="60" w:line="240" w:lineRule="auto"/>
              <w:rPr>
                <w:bCs/>
                <w:iCs/>
                <w:sz w:val="24"/>
                <w:szCs w:val="24"/>
              </w:rPr>
            </w:pPr>
            <w:r w:rsidRPr="00092775">
              <w:rPr>
                <w:bCs/>
                <w:iCs/>
                <w:sz w:val="24"/>
                <w:szCs w:val="24"/>
              </w:rPr>
              <w:t>Удостоверението следва да е издадено в рамките на две години преди датата на подаване на проектното предложение.</w:t>
            </w:r>
          </w:p>
          <w:p w:rsidR="00402E5E" w:rsidRDefault="0083049D" w:rsidP="00593596">
            <w:pPr>
              <w:tabs>
                <w:tab w:val="left" w:pos="4830"/>
              </w:tabs>
              <w:spacing w:after="60" w:line="240" w:lineRule="auto"/>
              <w:rPr>
                <w:bCs/>
                <w:iCs/>
                <w:sz w:val="24"/>
                <w:szCs w:val="24"/>
              </w:rPr>
            </w:pPr>
            <w:r>
              <w:rPr>
                <w:bCs/>
                <w:iCs/>
                <w:sz w:val="24"/>
                <w:szCs w:val="24"/>
              </w:rPr>
              <w:t>5</w:t>
            </w:r>
            <w:r w:rsidR="007B7A5C">
              <w:rPr>
                <w:bCs/>
                <w:iCs/>
                <w:sz w:val="24"/>
                <w:szCs w:val="24"/>
              </w:rPr>
              <w:t>3</w:t>
            </w:r>
            <w:r>
              <w:rPr>
                <w:bCs/>
                <w:iCs/>
                <w:sz w:val="24"/>
                <w:szCs w:val="24"/>
              </w:rPr>
              <w:t>. С</w:t>
            </w:r>
            <w:r w:rsidRPr="0083049D">
              <w:rPr>
                <w:bCs/>
                <w:iCs/>
                <w:sz w:val="24"/>
                <w:szCs w:val="24"/>
              </w:rPr>
              <w:t>тановище, издадено от правоспособно лице, от което да е видно кои от инвестициите в проекта са свързани с опазване на компонентите на околната среда</w:t>
            </w:r>
            <w:r w:rsidR="00FB49B5">
              <w:rPr>
                <w:bCs/>
                <w:iCs/>
                <w:sz w:val="24"/>
                <w:szCs w:val="24"/>
              </w:rPr>
              <w:t xml:space="preserve"> и вида на компонента засегнат от инвестицията</w:t>
            </w:r>
            <w:r>
              <w:rPr>
                <w:bCs/>
                <w:iCs/>
                <w:sz w:val="24"/>
                <w:szCs w:val="24"/>
              </w:rPr>
              <w:t xml:space="preserve"> </w:t>
            </w:r>
            <w:r w:rsidRPr="0083049D">
              <w:rPr>
                <w:bCs/>
                <w:iCs/>
                <w:sz w:val="24"/>
                <w:szCs w:val="24"/>
              </w:rPr>
              <w:t>(</w:t>
            </w:r>
            <w:r w:rsidRPr="00FB49B5">
              <w:rPr>
                <w:bCs/>
                <w:i/>
                <w:iCs/>
                <w:sz w:val="24"/>
                <w:szCs w:val="24"/>
              </w:rPr>
              <w:t>представя се за доказване на съответствие с критерий за подбор № 2 „Проектът включва действия за опазване на околната среда“).</w:t>
            </w:r>
          </w:p>
          <w:p w:rsidR="00BC09B7" w:rsidRPr="00033D20" w:rsidRDefault="009F2C99" w:rsidP="00593596">
            <w:pPr>
              <w:tabs>
                <w:tab w:val="left" w:pos="4830"/>
              </w:tabs>
              <w:spacing w:after="60" w:line="240" w:lineRule="auto"/>
              <w:rPr>
                <w:bCs/>
                <w:i/>
                <w:iCs/>
                <w:sz w:val="24"/>
                <w:szCs w:val="24"/>
              </w:rPr>
            </w:pPr>
            <w:r>
              <w:rPr>
                <w:bCs/>
                <w:iCs/>
                <w:sz w:val="24"/>
                <w:szCs w:val="24"/>
              </w:rPr>
              <w:t>5</w:t>
            </w:r>
            <w:r w:rsidR="007B7A5C">
              <w:rPr>
                <w:bCs/>
                <w:iCs/>
                <w:sz w:val="24"/>
                <w:szCs w:val="24"/>
              </w:rPr>
              <w:t>4</w:t>
            </w:r>
            <w:r>
              <w:rPr>
                <w:bCs/>
                <w:iCs/>
                <w:sz w:val="24"/>
                <w:szCs w:val="24"/>
              </w:rPr>
              <w:t xml:space="preserve">. </w:t>
            </w:r>
            <w:r w:rsidR="00BC09B7" w:rsidRPr="000B5B9F">
              <w:rPr>
                <w:sz w:val="24"/>
                <w:szCs w:val="24"/>
              </w:rPr>
              <w:t xml:space="preserve">Предварителни или окончателни договори с описани вид, количества и цени на основните суровини  </w:t>
            </w:r>
            <w:r w:rsidR="00BC09B7">
              <w:rPr>
                <w:sz w:val="24"/>
                <w:szCs w:val="24"/>
              </w:rPr>
              <w:t xml:space="preserve">или </w:t>
            </w:r>
            <w:r w:rsidR="00BC09B7" w:rsidRPr="00873196">
              <w:rPr>
                <w:sz w:val="24"/>
                <w:szCs w:val="24"/>
              </w:rPr>
              <w:t>декларация по образец от кандидата</w:t>
            </w:r>
            <w:r w:rsidR="00033D20">
              <w:rPr>
                <w:sz w:val="24"/>
                <w:szCs w:val="24"/>
              </w:rPr>
              <w:t xml:space="preserve"> </w:t>
            </w:r>
            <w:r w:rsidR="00033D20" w:rsidRPr="00033D20">
              <w:rPr>
                <w:i/>
                <w:sz w:val="24"/>
                <w:szCs w:val="24"/>
              </w:rPr>
              <w:t>(представя се за доказване на съответствие с критерий за подбор № 3 „Проектът предвижда инвестиции за развитие производството на крайни продукти от местни и родни суровини, включващо къси вериги на доставки“)</w:t>
            </w:r>
          </w:p>
          <w:p w:rsidR="00402E5E" w:rsidRPr="00C919DC" w:rsidRDefault="000A7B80" w:rsidP="00593596">
            <w:pPr>
              <w:tabs>
                <w:tab w:val="left" w:pos="4830"/>
              </w:tabs>
              <w:spacing w:after="60" w:line="240" w:lineRule="auto"/>
              <w:rPr>
                <w:bCs/>
                <w:i/>
                <w:iCs/>
                <w:sz w:val="24"/>
                <w:szCs w:val="24"/>
              </w:rPr>
            </w:pPr>
            <w:r w:rsidRPr="00873196">
              <w:rPr>
                <w:bCs/>
                <w:i/>
                <w:iCs/>
                <w:sz w:val="24"/>
                <w:szCs w:val="24"/>
              </w:rPr>
              <w:t>Кандидатът следва да представи п</w:t>
            </w:r>
            <w:r w:rsidR="0083049D" w:rsidRPr="00873196">
              <w:rPr>
                <w:bCs/>
                <w:i/>
                <w:iCs/>
                <w:sz w:val="24"/>
                <w:szCs w:val="24"/>
              </w:rPr>
              <w:t xml:space="preserve">редварителни или окончателни договори </w:t>
            </w:r>
            <w:r w:rsidRPr="00873196">
              <w:rPr>
                <w:bCs/>
                <w:i/>
                <w:iCs/>
                <w:sz w:val="24"/>
                <w:szCs w:val="24"/>
              </w:rPr>
              <w:t>или декларация по образец</w:t>
            </w:r>
            <w:r w:rsidR="00873196" w:rsidRPr="00873196">
              <w:rPr>
                <w:bCs/>
                <w:i/>
                <w:iCs/>
                <w:sz w:val="24"/>
                <w:szCs w:val="24"/>
              </w:rPr>
              <w:t xml:space="preserve"> (Приложение № 2 към Условията за кандидатстване)  </w:t>
            </w:r>
            <w:r w:rsidRPr="00873196">
              <w:rPr>
                <w:bCs/>
                <w:i/>
                <w:iCs/>
                <w:sz w:val="24"/>
                <w:szCs w:val="24"/>
              </w:rPr>
              <w:t xml:space="preserve"> </w:t>
            </w:r>
            <w:r w:rsidR="0083049D" w:rsidRPr="00873196">
              <w:rPr>
                <w:bCs/>
                <w:i/>
                <w:iCs/>
                <w:sz w:val="24"/>
                <w:szCs w:val="24"/>
              </w:rPr>
              <w:t>с описани вид, количества и цени на основните суровини като доказателство</w:t>
            </w:r>
            <w:r w:rsidR="0083049D" w:rsidRPr="00C919DC">
              <w:rPr>
                <w:bCs/>
                <w:i/>
                <w:iCs/>
                <w:sz w:val="24"/>
                <w:szCs w:val="24"/>
              </w:rPr>
              <w:t xml:space="preserve"> за това какъв % от суровините ще бъдат от местни и регионални доставчици</w:t>
            </w:r>
            <w:r w:rsidR="000131D1" w:rsidRPr="00C919DC">
              <w:rPr>
                <w:bCs/>
                <w:i/>
                <w:iCs/>
                <w:sz w:val="24"/>
                <w:szCs w:val="24"/>
              </w:rPr>
              <w:t xml:space="preserve"> </w:t>
            </w:r>
            <w:r w:rsidR="00092775" w:rsidRPr="00092775">
              <w:rPr>
                <w:bCs/>
                <w:i/>
                <w:iCs/>
                <w:sz w:val="24"/>
                <w:szCs w:val="24"/>
              </w:rPr>
              <w:t xml:space="preserve">(или собствено производство) </w:t>
            </w:r>
            <w:r w:rsidR="000131D1" w:rsidRPr="00C919DC">
              <w:rPr>
                <w:bCs/>
                <w:i/>
                <w:iCs/>
                <w:sz w:val="24"/>
                <w:szCs w:val="24"/>
              </w:rPr>
              <w:t xml:space="preserve">съгласно производствената му програма за първата прогнозна година от бизнес плана или </w:t>
            </w:r>
            <w:r w:rsidR="000B5B9F" w:rsidRPr="00C919DC">
              <w:rPr>
                <w:bCs/>
                <w:i/>
                <w:iCs/>
                <w:sz w:val="24"/>
                <w:szCs w:val="24"/>
              </w:rPr>
              <w:t xml:space="preserve">в случай на производство на биоенергия чрез преработка на биомаса за собствени нужди на преработвателното предприятие </w:t>
            </w:r>
            <w:r w:rsidR="000131D1" w:rsidRPr="00C919DC">
              <w:rPr>
                <w:bCs/>
                <w:i/>
                <w:iCs/>
                <w:sz w:val="24"/>
                <w:szCs w:val="24"/>
              </w:rPr>
              <w:t>за срока на бизнес плана след изплащане на финансовата помощ</w:t>
            </w:r>
            <w:r w:rsidR="00C919DC" w:rsidRPr="00C919DC">
              <w:rPr>
                <w:bCs/>
                <w:i/>
                <w:iCs/>
                <w:sz w:val="24"/>
                <w:szCs w:val="24"/>
              </w:rPr>
              <w:t>, окомплектовани с регистрационни карти, издадена по</w:t>
            </w:r>
            <w:r w:rsidR="00033D20">
              <w:rPr>
                <w:bCs/>
                <w:i/>
                <w:iCs/>
                <w:sz w:val="24"/>
                <w:szCs w:val="24"/>
              </w:rPr>
              <w:t xml:space="preserve"> реда на наредбата по § 4 ЗПЗП</w:t>
            </w:r>
            <w:r w:rsidR="000131D1" w:rsidRPr="00C919DC">
              <w:rPr>
                <w:bCs/>
                <w:i/>
                <w:iCs/>
                <w:sz w:val="24"/>
                <w:szCs w:val="24"/>
              </w:rPr>
              <w:t>.</w:t>
            </w:r>
          </w:p>
          <w:p w:rsidR="000A7B80" w:rsidRPr="00DD0D6B" w:rsidRDefault="007B7A5C" w:rsidP="00593596">
            <w:pPr>
              <w:tabs>
                <w:tab w:val="left" w:pos="4830"/>
              </w:tabs>
              <w:spacing w:after="60" w:line="240" w:lineRule="auto"/>
              <w:rPr>
                <w:bCs/>
                <w:iCs/>
                <w:sz w:val="24"/>
                <w:szCs w:val="24"/>
              </w:rPr>
            </w:pPr>
            <w:r>
              <w:rPr>
                <w:bCs/>
                <w:iCs/>
                <w:sz w:val="24"/>
                <w:szCs w:val="24"/>
              </w:rPr>
              <w:t>55</w:t>
            </w:r>
            <w:r w:rsidR="005D3608" w:rsidRPr="00AA04E1">
              <w:rPr>
                <w:bCs/>
                <w:iCs/>
                <w:sz w:val="24"/>
                <w:szCs w:val="24"/>
              </w:rPr>
              <w:t xml:space="preserve">. </w:t>
            </w:r>
            <w:r w:rsidR="000A7B80" w:rsidRPr="000A7B80">
              <w:rPr>
                <w:bCs/>
                <w:iCs/>
                <w:sz w:val="24"/>
                <w:szCs w:val="24"/>
              </w:rPr>
              <w:t xml:space="preserve">Предварителни или окончателни договори с описани вид, количества и цени на основните суровини  или </w:t>
            </w:r>
            <w:r w:rsidR="000A7B80" w:rsidRPr="00DD0D6B">
              <w:rPr>
                <w:bCs/>
                <w:iCs/>
                <w:sz w:val="24"/>
                <w:szCs w:val="24"/>
              </w:rPr>
              <w:t>декларация по образец от кандидата</w:t>
            </w:r>
            <w:r w:rsidR="00033D20">
              <w:rPr>
                <w:bCs/>
                <w:iCs/>
                <w:sz w:val="24"/>
                <w:szCs w:val="24"/>
              </w:rPr>
              <w:t xml:space="preserve"> </w:t>
            </w:r>
            <w:r w:rsidR="00033D20" w:rsidRPr="00C919DC">
              <w:rPr>
                <w:bCs/>
                <w:i/>
                <w:iCs/>
                <w:sz w:val="24"/>
                <w:szCs w:val="24"/>
              </w:rPr>
              <w:t xml:space="preserve">(представя се за доказване на съответствие с критерий за подбор № </w:t>
            </w:r>
            <w:r w:rsidR="00033D20">
              <w:rPr>
                <w:bCs/>
                <w:i/>
                <w:iCs/>
                <w:sz w:val="24"/>
                <w:szCs w:val="24"/>
              </w:rPr>
              <w:t>4</w:t>
            </w:r>
            <w:r w:rsidR="00033D20" w:rsidRPr="00C919DC">
              <w:rPr>
                <w:bCs/>
                <w:i/>
                <w:iCs/>
                <w:sz w:val="24"/>
                <w:szCs w:val="24"/>
              </w:rPr>
              <w:t xml:space="preserve"> „Проектът насърчава кооперирането, като представлява съвместна инвестиция между земеделските производители – доставчици в предприятието или земеделските производители притежават дял в изгражданото предприятие“)</w:t>
            </w:r>
          </w:p>
          <w:p w:rsidR="00402E5E" w:rsidRPr="00C919DC" w:rsidRDefault="000A7B80" w:rsidP="00593596">
            <w:pPr>
              <w:tabs>
                <w:tab w:val="left" w:pos="4830"/>
              </w:tabs>
              <w:spacing w:after="60" w:line="240" w:lineRule="auto"/>
              <w:rPr>
                <w:bCs/>
                <w:i/>
                <w:iCs/>
                <w:sz w:val="24"/>
                <w:szCs w:val="24"/>
              </w:rPr>
            </w:pPr>
            <w:r w:rsidRPr="00DD0D6B">
              <w:rPr>
                <w:bCs/>
                <w:i/>
                <w:iCs/>
                <w:sz w:val="24"/>
                <w:szCs w:val="24"/>
              </w:rPr>
              <w:t>Кандидатът следва да представи предварителни или окончателни договори или декларация по образец</w:t>
            </w:r>
            <w:r w:rsidR="00DD0D6B">
              <w:rPr>
                <w:bCs/>
                <w:i/>
                <w:iCs/>
                <w:sz w:val="24"/>
                <w:szCs w:val="24"/>
              </w:rPr>
              <w:t xml:space="preserve"> </w:t>
            </w:r>
            <w:r w:rsidR="00DD0D6B" w:rsidRPr="00DD0D6B">
              <w:rPr>
                <w:bCs/>
                <w:i/>
                <w:iCs/>
                <w:sz w:val="24"/>
                <w:szCs w:val="24"/>
              </w:rPr>
              <w:t xml:space="preserve">(Приложение № 2 към Условията за кандидатстване) </w:t>
            </w:r>
            <w:r w:rsidR="005D3608" w:rsidRPr="00C919DC">
              <w:rPr>
                <w:bCs/>
                <w:i/>
                <w:iCs/>
                <w:sz w:val="24"/>
                <w:szCs w:val="24"/>
              </w:rPr>
              <w:t xml:space="preserve"> с описани вид, количества и цени на основните суров</w:t>
            </w:r>
            <w:r w:rsidR="00A93AD7">
              <w:rPr>
                <w:bCs/>
                <w:i/>
                <w:iCs/>
                <w:sz w:val="24"/>
                <w:szCs w:val="24"/>
              </w:rPr>
              <w:t xml:space="preserve">ини  като доказателство за това, че </w:t>
            </w:r>
            <w:r w:rsidR="005D3608" w:rsidRPr="00C919DC">
              <w:rPr>
                <w:bCs/>
                <w:i/>
                <w:iCs/>
                <w:sz w:val="24"/>
                <w:szCs w:val="24"/>
              </w:rPr>
              <w:t>суровините ще бъдат доставени от  членовете на групата/организация на производители или на предприятието, притежаващи дялове в предприятието</w:t>
            </w:r>
            <w:r w:rsidR="0074038A">
              <w:rPr>
                <w:bCs/>
                <w:i/>
                <w:iCs/>
                <w:sz w:val="24"/>
                <w:szCs w:val="24"/>
              </w:rPr>
              <w:t>,</w:t>
            </w:r>
            <w:r w:rsidR="005D3608" w:rsidRPr="00C919DC">
              <w:rPr>
                <w:bCs/>
                <w:i/>
                <w:iCs/>
                <w:sz w:val="24"/>
                <w:szCs w:val="24"/>
              </w:rPr>
              <w:t xml:space="preserve"> съгласно производствената програма за първата прогнозна година от бизнес плана или в случай на производство на биоенергия чрез преработка на биомаса за собствени нужди на преработвателното предприятие за срока на бизнес плана след</w:t>
            </w:r>
            <w:r w:rsidR="003324C7" w:rsidRPr="00C919DC">
              <w:rPr>
                <w:bCs/>
                <w:i/>
                <w:iCs/>
                <w:sz w:val="24"/>
                <w:szCs w:val="24"/>
              </w:rPr>
              <w:t xml:space="preserve"> изплащане на финансовата помощ</w:t>
            </w:r>
            <w:r w:rsidR="003650B8" w:rsidRPr="00C919DC">
              <w:rPr>
                <w:bCs/>
                <w:i/>
                <w:iCs/>
                <w:sz w:val="24"/>
                <w:szCs w:val="24"/>
              </w:rPr>
              <w:t xml:space="preserve">, </w:t>
            </w:r>
            <w:r w:rsidR="003324C7" w:rsidRPr="00C919DC">
              <w:rPr>
                <w:bCs/>
                <w:i/>
                <w:iCs/>
                <w:sz w:val="24"/>
                <w:szCs w:val="24"/>
              </w:rPr>
              <w:t>окомплектовани с регистрационни карти, издадена по</w:t>
            </w:r>
            <w:r w:rsidR="0080389F">
              <w:rPr>
                <w:bCs/>
                <w:i/>
                <w:iCs/>
                <w:sz w:val="24"/>
                <w:szCs w:val="24"/>
              </w:rPr>
              <w:t xml:space="preserve"> реда на наредбата по § 4 ЗПЗП</w:t>
            </w:r>
            <w:r w:rsidR="003324C7" w:rsidRPr="00C919DC">
              <w:rPr>
                <w:bCs/>
                <w:i/>
                <w:iCs/>
                <w:sz w:val="24"/>
                <w:szCs w:val="24"/>
              </w:rPr>
              <w:t xml:space="preserve"> </w:t>
            </w:r>
            <w:r w:rsidR="005D3608" w:rsidRPr="00C919DC">
              <w:rPr>
                <w:bCs/>
                <w:i/>
                <w:iCs/>
                <w:sz w:val="24"/>
                <w:szCs w:val="24"/>
              </w:rPr>
              <w:t>.</w:t>
            </w:r>
          </w:p>
          <w:p w:rsidR="00362CF5" w:rsidRPr="00AA0D5E" w:rsidRDefault="0001619C" w:rsidP="00362CF5">
            <w:pPr>
              <w:tabs>
                <w:tab w:val="left" w:pos="4830"/>
              </w:tabs>
              <w:spacing w:after="60" w:line="240" w:lineRule="auto"/>
              <w:rPr>
                <w:bCs/>
                <w:iCs/>
                <w:sz w:val="24"/>
                <w:szCs w:val="24"/>
              </w:rPr>
            </w:pPr>
            <w:r w:rsidRPr="00AA0D5E">
              <w:rPr>
                <w:bCs/>
                <w:iCs/>
                <w:sz w:val="24"/>
                <w:szCs w:val="24"/>
              </w:rPr>
              <w:t>5</w:t>
            </w:r>
            <w:r w:rsidR="007B7A5C" w:rsidRPr="00AA0D5E">
              <w:rPr>
                <w:bCs/>
                <w:iCs/>
                <w:sz w:val="24"/>
                <w:szCs w:val="24"/>
              </w:rPr>
              <w:t>6</w:t>
            </w:r>
            <w:r w:rsidR="00593596" w:rsidRPr="00AA0D5E">
              <w:rPr>
                <w:bCs/>
                <w:iCs/>
                <w:sz w:val="24"/>
                <w:szCs w:val="24"/>
              </w:rPr>
              <w:t xml:space="preserve">. </w:t>
            </w:r>
            <w:r w:rsidR="00362CF5" w:rsidRPr="00AA0D5E">
              <w:rPr>
                <w:bCs/>
                <w:iCs/>
                <w:sz w:val="24"/>
                <w:szCs w:val="24"/>
              </w:rPr>
              <w:t xml:space="preserve">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заверен от кандидата и НСИ или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или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00362CF5" w:rsidRPr="00AA0D5E">
              <w:rPr>
                <w:bCs/>
                <w:iCs/>
                <w:sz w:val="24"/>
                <w:szCs w:val="24"/>
              </w:rPr>
              <w:t>новорегистрирани</w:t>
            </w:r>
            <w:proofErr w:type="spellEnd"/>
            <w:r w:rsidR="00362CF5" w:rsidRPr="00AA0D5E">
              <w:rPr>
                <w:bCs/>
                <w:iCs/>
                <w:sz w:val="24"/>
                <w:szCs w:val="24"/>
              </w:rPr>
              <w:t xml:space="preserve"> предприятия. </w:t>
            </w:r>
            <w:r w:rsidR="00362CF5" w:rsidRPr="00AA0D5E">
              <w:rPr>
                <w:bCs/>
                <w:i/>
                <w:iCs/>
                <w:sz w:val="24"/>
                <w:szCs w:val="24"/>
              </w:rPr>
              <w:t xml:space="preserve">(за доказване на съответствие с критерий за подбор № </w:t>
            </w:r>
            <w:r w:rsidR="00362CF5" w:rsidRPr="00AA0D5E">
              <w:rPr>
                <w:bCs/>
                <w:iCs/>
                <w:sz w:val="24"/>
                <w:szCs w:val="24"/>
              </w:rPr>
              <w:t xml:space="preserve"> 5 „Проектът осигурява устойчива заетост на територията на МИГ“</w:t>
            </w:r>
            <w:r w:rsidR="00362CF5" w:rsidRPr="00AA0D5E">
              <w:rPr>
                <w:bCs/>
                <w:i/>
                <w:iCs/>
                <w:sz w:val="24"/>
                <w:szCs w:val="24"/>
              </w:rPr>
              <w:t>)</w:t>
            </w:r>
            <w:r w:rsidR="00362CF5" w:rsidRPr="00AA0D5E">
              <w:rPr>
                <w:bCs/>
                <w:iCs/>
                <w:sz w:val="24"/>
                <w:szCs w:val="24"/>
              </w:rPr>
              <w:t xml:space="preserve"> </w:t>
            </w:r>
          </w:p>
          <w:p w:rsidR="00362CF5" w:rsidRPr="00AA0D5E" w:rsidRDefault="00362CF5" w:rsidP="00362CF5">
            <w:pPr>
              <w:tabs>
                <w:tab w:val="left" w:pos="4830"/>
              </w:tabs>
              <w:spacing w:after="60" w:line="240" w:lineRule="auto"/>
              <w:rPr>
                <w:bCs/>
                <w:iCs/>
                <w:sz w:val="24"/>
                <w:szCs w:val="24"/>
              </w:rPr>
            </w:pPr>
            <w:r w:rsidRPr="00AA0D5E">
              <w:rPr>
                <w:bCs/>
                <w:iCs/>
                <w:sz w:val="24"/>
                <w:szCs w:val="24"/>
              </w:rPr>
              <w:lastRenderedPageBreak/>
              <w:t>В случай, че кандидатът има приключена предходна финансова година, КППП ще извърши служебна проверка на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на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чрез информационната система „</w:t>
            </w:r>
            <w:proofErr w:type="spellStart"/>
            <w:r w:rsidRPr="00AA0D5E">
              <w:rPr>
                <w:bCs/>
                <w:iCs/>
                <w:sz w:val="24"/>
                <w:szCs w:val="24"/>
              </w:rPr>
              <w:t>Мониторстат</w:t>
            </w:r>
            <w:proofErr w:type="spellEnd"/>
            <w:r w:rsidRPr="00AA0D5E">
              <w:rPr>
                <w:bCs/>
                <w:iCs/>
                <w:sz w:val="24"/>
                <w:szCs w:val="24"/>
              </w:rPr>
              <w:t xml:space="preserve">“ на НСИ. </w:t>
            </w:r>
          </w:p>
          <w:p w:rsidR="00362CF5" w:rsidRPr="00AA0D5E" w:rsidRDefault="00362CF5" w:rsidP="00362CF5">
            <w:pPr>
              <w:tabs>
                <w:tab w:val="left" w:pos="4830"/>
              </w:tabs>
              <w:spacing w:after="60" w:line="240" w:lineRule="auto"/>
              <w:rPr>
                <w:bCs/>
                <w:iCs/>
                <w:sz w:val="24"/>
                <w:szCs w:val="24"/>
              </w:rPr>
            </w:pPr>
            <w:r w:rsidRPr="00AA0D5E">
              <w:rPr>
                <w:bCs/>
                <w:iCs/>
                <w:sz w:val="24"/>
                <w:szCs w:val="24"/>
              </w:rPr>
              <w:t xml:space="preserve">В този случай кандидатът не представя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w:t>
            </w:r>
          </w:p>
          <w:p w:rsidR="00362CF5" w:rsidRPr="00AA0D5E" w:rsidRDefault="00362CF5" w:rsidP="00362CF5">
            <w:pPr>
              <w:tabs>
                <w:tab w:val="left" w:pos="4830"/>
              </w:tabs>
              <w:spacing w:after="60" w:line="240" w:lineRule="auto"/>
              <w:rPr>
                <w:bCs/>
                <w:iCs/>
                <w:sz w:val="24"/>
                <w:szCs w:val="24"/>
              </w:rPr>
            </w:pPr>
            <w:r w:rsidRPr="00AA0D5E">
              <w:rPr>
                <w:bCs/>
                <w:iCs/>
                <w:sz w:val="24"/>
                <w:szCs w:val="24"/>
              </w:rPr>
              <w:t xml:space="preserve">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w:t>
            </w:r>
            <w:r w:rsidRPr="00AA0D5E">
              <w:rPr>
                <w:bCs/>
                <w:iCs/>
                <w:sz w:val="24"/>
                <w:szCs w:val="24"/>
                <w:lang w:val="en-GB"/>
              </w:rPr>
              <w:t>(</w:t>
            </w:r>
            <w:r w:rsidRPr="00AA0D5E">
              <w:rPr>
                <w:bCs/>
                <w:iCs/>
                <w:sz w:val="24"/>
                <w:szCs w:val="24"/>
              </w:rPr>
              <w:t xml:space="preserve">за </w:t>
            </w:r>
            <w:proofErr w:type="spellStart"/>
            <w:r w:rsidRPr="00AA0D5E">
              <w:rPr>
                <w:bCs/>
                <w:iCs/>
                <w:sz w:val="24"/>
                <w:szCs w:val="24"/>
              </w:rPr>
              <w:t>новорегистрирани</w:t>
            </w:r>
            <w:proofErr w:type="spellEnd"/>
            <w:r w:rsidRPr="00AA0D5E">
              <w:rPr>
                <w:bCs/>
                <w:iCs/>
                <w:sz w:val="24"/>
                <w:szCs w:val="24"/>
              </w:rPr>
              <w:t xml:space="preserve"> предприятия</w:t>
            </w:r>
            <w:r w:rsidRPr="00AA0D5E">
              <w:rPr>
                <w:bCs/>
                <w:iCs/>
                <w:sz w:val="24"/>
                <w:szCs w:val="24"/>
                <w:lang w:val="en-GB"/>
              </w:rPr>
              <w:t>)</w:t>
            </w:r>
            <w:r w:rsidRPr="00AA0D5E">
              <w:rPr>
                <w:bCs/>
                <w:iCs/>
                <w:sz w:val="24"/>
                <w:szCs w:val="24"/>
              </w:rPr>
              <w:t>.</w:t>
            </w:r>
          </w:p>
          <w:p w:rsidR="00123238" w:rsidRDefault="0063243B" w:rsidP="00593596">
            <w:pPr>
              <w:tabs>
                <w:tab w:val="left" w:pos="4830"/>
              </w:tabs>
              <w:spacing w:after="60" w:line="240" w:lineRule="auto"/>
              <w:rPr>
                <w:rFonts w:eastAsia="Calibri"/>
                <w:sz w:val="24"/>
                <w:szCs w:val="24"/>
                <w:lang w:eastAsia="en-US"/>
              </w:rPr>
            </w:pPr>
            <w:r>
              <w:rPr>
                <w:rFonts w:eastAsia="Calibri"/>
                <w:sz w:val="24"/>
                <w:szCs w:val="24"/>
                <w:lang w:eastAsia="en-US"/>
              </w:rPr>
              <w:t>5</w:t>
            </w:r>
            <w:r w:rsidR="00362CF5">
              <w:rPr>
                <w:rFonts w:eastAsia="Calibri"/>
                <w:sz w:val="24"/>
                <w:szCs w:val="24"/>
                <w:lang w:eastAsia="en-US"/>
              </w:rPr>
              <w:t>7</w:t>
            </w:r>
            <w:r w:rsidR="00593596" w:rsidRPr="00593596">
              <w:rPr>
                <w:rFonts w:eastAsia="Calibri"/>
                <w:sz w:val="24"/>
                <w:szCs w:val="24"/>
                <w:lang w:eastAsia="en-US"/>
              </w:rPr>
              <w:t xml:space="preserve">. </w:t>
            </w:r>
            <w:r w:rsidR="00123238" w:rsidRPr="00123238">
              <w:rPr>
                <w:rFonts w:eastAsia="Calibri"/>
                <w:sz w:val="24"/>
                <w:szCs w:val="24"/>
                <w:lang w:eastAsia="en-US"/>
              </w:rPr>
              <w:t xml:space="preserve">Документи, доказващи наличие на осигурено финансиране за проекта </w:t>
            </w:r>
          </w:p>
          <w:p w:rsidR="00593596" w:rsidRPr="00123238" w:rsidRDefault="00593596" w:rsidP="00593596">
            <w:pPr>
              <w:tabs>
                <w:tab w:val="left" w:pos="4830"/>
              </w:tabs>
              <w:spacing w:after="60" w:line="240" w:lineRule="auto"/>
              <w:rPr>
                <w:rFonts w:eastAsia="Calibri"/>
                <w:i/>
                <w:sz w:val="24"/>
                <w:szCs w:val="24"/>
                <w:lang w:eastAsia="en-US"/>
              </w:rPr>
            </w:pPr>
            <w:r w:rsidRPr="00123238">
              <w:rPr>
                <w:rFonts w:eastAsia="Calibri"/>
                <w:i/>
                <w:sz w:val="24"/>
                <w:szCs w:val="24"/>
                <w:lang w:eastAsia="en-US"/>
              </w:rPr>
              <w:t xml:space="preserve">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 (представя се за доказване на съответствие с критерий за подбор № </w:t>
            </w:r>
            <w:r w:rsidR="009F2C99" w:rsidRPr="00123238">
              <w:rPr>
                <w:rFonts w:eastAsia="Calibri"/>
                <w:i/>
                <w:sz w:val="24"/>
                <w:szCs w:val="24"/>
                <w:lang w:eastAsia="en-US"/>
              </w:rPr>
              <w:t>6</w:t>
            </w:r>
            <w:r w:rsidRPr="00123238">
              <w:rPr>
                <w:rFonts w:eastAsia="Calibri"/>
                <w:i/>
                <w:sz w:val="24"/>
                <w:szCs w:val="24"/>
                <w:lang w:eastAsia="en-US"/>
              </w:rPr>
              <w:t xml:space="preserve">, </w:t>
            </w:r>
            <w:proofErr w:type="spellStart"/>
            <w:r w:rsidRPr="00123238">
              <w:rPr>
                <w:rFonts w:eastAsia="Calibri"/>
                <w:i/>
                <w:sz w:val="24"/>
                <w:szCs w:val="24"/>
                <w:lang w:eastAsia="en-US"/>
              </w:rPr>
              <w:t>подкритерий</w:t>
            </w:r>
            <w:proofErr w:type="spellEnd"/>
            <w:r w:rsidRPr="00123238">
              <w:rPr>
                <w:rFonts w:eastAsia="Calibri"/>
                <w:i/>
                <w:sz w:val="24"/>
                <w:szCs w:val="24"/>
                <w:lang w:eastAsia="en-US"/>
              </w:rPr>
              <w:t xml:space="preserve"> </w:t>
            </w:r>
            <w:r w:rsidR="009F2C99" w:rsidRPr="00123238">
              <w:rPr>
                <w:rFonts w:eastAsia="Calibri"/>
                <w:i/>
                <w:sz w:val="24"/>
                <w:szCs w:val="24"/>
                <w:lang w:eastAsia="en-US"/>
              </w:rPr>
              <w:t>2</w:t>
            </w:r>
            <w:r w:rsidRPr="00123238">
              <w:rPr>
                <w:rFonts w:eastAsia="Calibri"/>
                <w:i/>
                <w:sz w:val="24"/>
                <w:szCs w:val="24"/>
                <w:lang w:eastAsia="en-US"/>
              </w:rPr>
              <w:t xml:space="preserve"> „Наличие на осигурено финансиране за проекта (наличие на документи, доказващи възможност да се финансира инвестицията“).</w:t>
            </w:r>
          </w:p>
          <w:p w:rsidR="00593596" w:rsidRPr="00593596" w:rsidRDefault="00593596" w:rsidP="00593596">
            <w:pPr>
              <w:shd w:val="clear" w:color="auto" w:fill="D9D9D9"/>
              <w:spacing w:after="60" w:line="240" w:lineRule="auto"/>
              <w:rPr>
                <w:rFonts w:eastAsia="Calibri"/>
                <w:b/>
                <w:sz w:val="24"/>
                <w:szCs w:val="24"/>
                <w:lang w:eastAsia="en-US"/>
              </w:rPr>
            </w:pPr>
            <w:r w:rsidRPr="00593596">
              <w:rPr>
                <w:rFonts w:eastAsia="Calibri"/>
                <w:b/>
                <w:sz w:val="24"/>
                <w:szCs w:val="24"/>
                <w:lang w:eastAsia="en-US"/>
              </w:rPr>
              <w:t>Важно:</w:t>
            </w:r>
          </w:p>
          <w:p w:rsidR="00593596" w:rsidRPr="00593596" w:rsidRDefault="00593596" w:rsidP="00593596">
            <w:pPr>
              <w:shd w:val="clear" w:color="auto" w:fill="D9D9D9"/>
              <w:spacing w:after="60" w:line="240" w:lineRule="auto"/>
              <w:rPr>
                <w:rFonts w:eastAsia="Calibri"/>
                <w:sz w:val="24"/>
                <w:szCs w:val="24"/>
                <w:lang w:eastAsia="en-US"/>
              </w:rPr>
            </w:pPr>
            <w:r w:rsidRPr="00593596">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p w:rsidR="00817C7D" w:rsidRPr="00817C7D" w:rsidRDefault="00593596" w:rsidP="00593596">
            <w:pPr>
              <w:shd w:val="clear" w:color="auto" w:fill="D9D9D9" w:themeFill="background1" w:themeFillShade="D9"/>
              <w:rPr>
                <w:rFonts w:eastAsia="Calibri"/>
                <w:sz w:val="24"/>
                <w:szCs w:val="24"/>
                <w:lang w:val="en-GB" w:eastAsia="en-US"/>
              </w:rPr>
            </w:pPr>
            <w:r w:rsidRPr="00593596">
              <w:rPr>
                <w:rFonts w:eastAsia="Calibri"/>
                <w:sz w:val="24"/>
                <w:szCs w:val="24"/>
                <w:lang w:eastAsia="en-US"/>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A84413"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3" w:name="_Toc508719526"/>
      <w:bookmarkStart w:id="54" w:name="_Toc19087147"/>
      <w:bookmarkStart w:id="55" w:name="_Toc479577174"/>
      <w:r w:rsidRPr="00A84413">
        <w:rPr>
          <w:b/>
          <w:sz w:val="24"/>
          <w:szCs w:val="24"/>
        </w:rPr>
        <w:lastRenderedPageBreak/>
        <w:t>25.Начален и краен срок за подаване на проектните предложения :</w:t>
      </w:r>
      <w:bookmarkEnd w:id="53"/>
      <w:bookmarkEnd w:id="54"/>
    </w:p>
    <w:tbl>
      <w:tblPr>
        <w:tblStyle w:val="12"/>
        <w:tblW w:w="0" w:type="auto"/>
        <w:tblLook w:val="04A0" w:firstRow="1" w:lastRow="0" w:firstColumn="1" w:lastColumn="0" w:noHBand="0" w:noVBand="1"/>
      </w:tblPr>
      <w:tblGrid>
        <w:gridCol w:w="9431"/>
      </w:tblGrid>
      <w:tr w:rsidR="00643F45" w:rsidRPr="00643F45" w:rsidTr="00EA3583">
        <w:tc>
          <w:tcPr>
            <w:tcW w:w="9770" w:type="dxa"/>
          </w:tcPr>
          <w:p w:rsidR="00643F45" w:rsidRPr="00643F45" w:rsidRDefault="00643F45" w:rsidP="00643F45">
            <w:pPr>
              <w:ind w:left="22"/>
              <w:rPr>
                <w:sz w:val="24"/>
                <w:szCs w:val="24"/>
              </w:rPr>
            </w:pPr>
            <w:r w:rsidRPr="00643F45">
              <w:rPr>
                <w:sz w:val="24"/>
                <w:szCs w:val="24"/>
              </w:rPr>
              <w:t xml:space="preserve">Ще се прилага процедура на подбор на проекти с </w:t>
            </w:r>
            <w:r w:rsidR="00213C66">
              <w:rPr>
                <w:sz w:val="24"/>
                <w:szCs w:val="24"/>
              </w:rPr>
              <w:t xml:space="preserve"> два крайни срока</w:t>
            </w:r>
            <w:r w:rsidRPr="00643F45">
              <w:rPr>
                <w:sz w:val="24"/>
                <w:szCs w:val="24"/>
              </w:rPr>
              <w:t xml:space="preserve"> за кандидатстване</w:t>
            </w:r>
            <w:r w:rsidR="00E56476">
              <w:rPr>
                <w:sz w:val="24"/>
                <w:szCs w:val="24"/>
              </w:rPr>
              <w:t>.</w:t>
            </w:r>
          </w:p>
          <w:p w:rsidR="006D4D89" w:rsidRDefault="00213C66" w:rsidP="00213C66">
            <w:pPr>
              <w:ind w:left="22"/>
              <w:rPr>
                <w:sz w:val="24"/>
                <w:szCs w:val="24"/>
              </w:rPr>
            </w:pPr>
            <w:r w:rsidRPr="00213C66">
              <w:rPr>
                <w:sz w:val="24"/>
                <w:szCs w:val="24"/>
              </w:rPr>
              <w:t xml:space="preserve">Първият краен срок е </w:t>
            </w:r>
            <w:r w:rsidR="00956B07">
              <w:rPr>
                <w:sz w:val="24"/>
                <w:szCs w:val="24"/>
              </w:rPr>
              <w:t>31.08</w:t>
            </w:r>
            <w:r w:rsidRPr="00213C66">
              <w:rPr>
                <w:sz w:val="24"/>
                <w:szCs w:val="24"/>
              </w:rPr>
              <w:t>.2021г.</w:t>
            </w:r>
            <w:r>
              <w:rPr>
                <w:sz w:val="24"/>
                <w:szCs w:val="24"/>
              </w:rPr>
              <w:t>,</w:t>
            </w:r>
            <w:r w:rsidRPr="00213C66">
              <w:rPr>
                <w:sz w:val="24"/>
                <w:szCs w:val="24"/>
              </w:rPr>
              <w:t xml:space="preserve"> 17.00 часа.</w:t>
            </w:r>
            <w:r>
              <w:rPr>
                <w:sz w:val="24"/>
                <w:szCs w:val="24"/>
              </w:rPr>
              <w:t xml:space="preserve"> </w:t>
            </w:r>
          </w:p>
          <w:p w:rsidR="00643F45" w:rsidRPr="00E56476" w:rsidRDefault="00213C66" w:rsidP="00E30828">
            <w:pPr>
              <w:ind w:left="22"/>
              <w:rPr>
                <w:sz w:val="24"/>
                <w:szCs w:val="24"/>
              </w:rPr>
            </w:pPr>
            <w:r w:rsidRPr="00213C66">
              <w:rPr>
                <w:sz w:val="24"/>
                <w:szCs w:val="24"/>
              </w:rPr>
              <w:t xml:space="preserve">Вторият краен срок е </w:t>
            </w:r>
            <w:r w:rsidR="00956B07">
              <w:rPr>
                <w:sz w:val="24"/>
                <w:szCs w:val="24"/>
              </w:rPr>
              <w:t>28.02</w:t>
            </w:r>
            <w:r w:rsidRPr="00213C66">
              <w:rPr>
                <w:sz w:val="24"/>
                <w:szCs w:val="24"/>
              </w:rPr>
              <w:t>.202</w:t>
            </w:r>
            <w:r w:rsidR="00956B07">
              <w:rPr>
                <w:sz w:val="24"/>
                <w:szCs w:val="24"/>
              </w:rPr>
              <w:t>2</w:t>
            </w:r>
            <w:r w:rsidRPr="00213C66">
              <w:rPr>
                <w:sz w:val="24"/>
                <w:szCs w:val="24"/>
              </w:rPr>
              <w:t>г.</w:t>
            </w:r>
            <w:r>
              <w:rPr>
                <w:sz w:val="24"/>
                <w:szCs w:val="24"/>
              </w:rPr>
              <w:t>, 17.00часа</w:t>
            </w:r>
            <w:r w:rsidRPr="00213C66">
              <w:rPr>
                <w:sz w:val="24"/>
                <w:szCs w:val="24"/>
              </w:rPr>
              <w:t>, като втория прием ще се проведе в случай на остатъчен ресурс след проведения първи прием по процедурата.</w:t>
            </w:r>
          </w:p>
        </w:tc>
      </w:tr>
    </w:tbl>
    <w:p w:rsidR="00643F45" w:rsidRPr="00643F45"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6" w:name="_Toc508719527"/>
      <w:bookmarkStart w:id="57" w:name="_Toc19087148"/>
      <w:r w:rsidRPr="00643F45">
        <w:rPr>
          <w:b/>
          <w:sz w:val="24"/>
          <w:szCs w:val="24"/>
        </w:rPr>
        <w:t>26.Адрес за подаване на проектните предложения/концепциите за проектни предложения :</w:t>
      </w:r>
      <w:bookmarkEnd w:id="56"/>
      <w:bookmarkEnd w:id="57"/>
    </w:p>
    <w:tbl>
      <w:tblPr>
        <w:tblStyle w:val="12"/>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643F45" w:rsidRPr="00643F45" w:rsidTr="00EA3583">
        <w:tc>
          <w:tcPr>
            <w:tcW w:w="10065" w:type="dxa"/>
          </w:tcPr>
          <w:tbl>
            <w:tblPr>
              <w:tblW w:w="9957" w:type="dxa"/>
              <w:tblLook w:val="04A0" w:firstRow="1" w:lastRow="0" w:firstColumn="1" w:lastColumn="0" w:noHBand="0" w:noVBand="1"/>
            </w:tblPr>
            <w:tblGrid>
              <w:gridCol w:w="9957"/>
            </w:tblGrid>
            <w:tr w:rsidR="00643F45" w:rsidRPr="00643F45" w:rsidTr="00EA3583">
              <w:tc>
                <w:tcPr>
                  <w:tcW w:w="9957" w:type="dxa"/>
                  <w:shd w:val="clear" w:color="auto" w:fill="auto"/>
                </w:tcPr>
                <w:p w:rsidR="00643F45" w:rsidRPr="00566DFD" w:rsidRDefault="00643F45"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643F45">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643F45">
                    <w:rPr>
                      <w:rFonts w:eastAsia="Calibri"/>
                      <w:sz w:val="22"/>
                      <w:szCs w:val="22"/>
                      <w:lang w:eastAsia="en-US"/>
                    </w:rPr>
                    <w:t xml:space="preserve"> </w:t>
                  </w:r>
                  <w:r w:rsidRPr="00643F45">
                    <w:rPr>
                      <w:rFonts w:eastAsia="Calibri"/>
                      <w:sz w:val="24"/>
                      <w:szCs w:val="24"/>
                      <w:lang w:eastAsia="en-US"/>
                    </w:rPr>
                    <w:t xml:space="preserve">на следния интернет адрес: </w:t>
                  </w:r>
                  <w:hyperlink r:id="rId16" w:history="1">
                    <w:r w:rsidRPr="00643F45">
                      <w:rPr>
                        <w:rFonts w:eastAsia="Calibri"/>
                        <w:color w:val="0563C1"/>
                        <w:sz w:val="24"/>
                        <w:szCs w:val="24"/>
                        <w:u w:val="single"/>
                        <w:lang w:eastAsia="en-US"/>
                      </w:rPr>
                      <w:t>https://eumis2020.government.bg</w:t>
                    </w:r>
                  </w:hyperlink>
                  <w:r w:rsidRPr="00643F45">
                    <w:rPr>
                      <w:rFonts w:eastAsia="Calibri"/>
                      <w:sz w:val="24"/>
                      <w:szCs w:val="24"/>
                      <w:lang w:eastAsia="en-US"/>
                    </w:rPr>
                    <w:t>.</w:t>
                  </w:r>
                </w:p>
              </w:tc>
            </w:tr>
          </w:tbl>
          <w:p w:rsidR="00643F45" w:rsidRPr="00643F45" w:rsidRDefault="00643F45" w:rsidP="00643F45">
            <w:pPr>
              <w:ind w:left="459"/>
              <w:rPr>
                <w:sz w:val="24"/>
                <w:szCs w:val="24"/>
              </w:rPr>
            </w:pPr>
          </w:p>
        </w:tc>
      </w:tr>
    </w:tbl>
    <w:p w:rsidR="00643F45" w:rsidRPr="00643F45" w:rsidRDefault="00643F45" w:rsidP="00643F45">
      <w:pPr>
        <w:keepNext/>
        <w:keepLines/>
        <w:widowControl w:val="0"/>
        <w:pBdr>
          <w:bottom w:val="single" w:sz="4" w:space="1" w:color="auto"/>
        </w:pBdr>
        <w:autoSpaceDE w:val="0"/>
        <w:autoSpaceDN w:val="0"/>
        <w:adjustRightInd w:val="0"/>
        <w:spacing w:before="240" w:after="120" w:line="240" w:lineRule="auto"/>
        <w:outlineLvl w:val="0"/>
        <w:rPr>
          <w:b/>
          <w:sz w:val="24"/>
          <w:szCs w:val="24"/>
        </w:rPr>
      </w:pPr>
      <w:bookmarkStart w:id="58" w:name="_Toc508719528"/>
      <w:bookmarkStart w:id="59" w:name="_Toc19087149"/>
      <w:r w:rsidRPr="00643F45">
        <w:rPr>
          <w:b/>
          <w:sz w:val="24"/>
          <w:szCs w:val="24"/>
        </w:rPr>
        <w:t>27.</w:t>
      </w:r>
      <w:r w:rsidRPr="00643F45">
        <w:rPr>
          <w:rFonts w:ascii="Calibri Light" w:hAnsi="Calibri Light"/>
          <w:b/>
          <w:color w:val="2E74B5"/>
          <w:sz w:val="32"/>
          <w:szCs w:val="32"/>
        </w:rPr>
        <w:t xml:space="preserve"> </w:t>
      </w:r>
      <w:r w:rsidRPr="00643F45">
        <w:rPr>
          <w:b/>
          <w:sz w:val="24"/>
          <w:szCs w:val="24"/>
        </w:rPr>
        <w:t>Допълнителни въпроси и разяснения във връзка с Условията за кандидатстване:</w:t>
      </w:r>
      <w:bookmarkEnd w:id="58"/>
      <w:bookmarkEnd w:id="59"/>
    </w:p>
    <w:tbl>
      <w:tblPr>
        <w:tblStyle w:val="12"/>
        <w:tblW w:w="0" w:type="auto"/>
        <w:tblLook w:val="04A0" w:firstRow="1" w:lastRow="0" w:firstColumn="1" w:lastColumn="0" w:noHBand="0" w:noVBand="1"/>
      </w:tblPr>
      <w:tblGrid>
        <w:gridCol w:w="9431"/>
      </w:tblGrid>
      <w:tr w:rsidR="00643F45" w:rsidRPr="00643F45" w:rsidTr="00F73D6E">
        <w:tc>
          <w:tcPr>
            <w:tcW w:w="9431" w:type="dxa"/>
          </w:tcPr>
          <w:p w:rsidR="00643F45" w:rsidRPr="00643F45" w:rsidRDefault="00643F45" w:rsidP="00643F45">
            <w:pPr>
              <w:tabs>
                <w:tab w:val="left" w:pos="720"/>
              </w:tabs>
              <w:spacing w:line="240" w:lineRule="auto"/>
              <w:rPr>
                <w:b/>
                <w:sz w:val="24"/>
                <w:szCs w:val="24"/>
                <w:lang w:val="en-US"/>
              </w:rPr>
            </w:pPr>
            <w:r w:rsidRPr="00643F45">
              <w:rPr>
                <w:sz w:val="24"/>
                <w:szCs w:val="24"/>
              </w:rPr>
              <w:t xml:space="preserve">На </w:t>
            </w:r>
            <w:r w:rsidRPr="00643F45">
              <w:rPr>
                <w:sz w:val="24"/>
                <w:szCs w:val="24"/>
                <w:lang w:val="en-US"/>
              </w:rPr>
              <w:t xml:space="preserve">e-mail: </w:t>
            </w:r>
            <w:proofErr w:type="spellStart"/>
            <w:r w:rsidRPr="00643F45">
              <w:rPr>
                <w:b/>
                <w:sz w:val="24"/>
                <w:szCs w:val="24"/>
                <w:lang w:val="en-US"/>
              </w:rPr>
              <w:t>leader_maritsa</w:t>
            </w:r>
            <w:proofErr w:type="spellEnd"/>
            <w:r w:rsidRPr="00643F45">
              <w:rPr>
                <w:b/>
                <w:sz w:val="24"/>
                <w:szCs w:val="24"/>
              </w:rPr>
              <w:t>@</w:t>
            </w:r>
            <w:proofErr w:type="spellStart"/>
            <w:r w:rsidRPr="00643F45">
              <w:rPr>
                <w:b/>
                <w:sz w:val="24"/>
                <w:szCs w:val="24"/>
                <w:lang w:val="en-US"/>
              </w:rPr>
              <w:t>abv</w:t>
            </w:r>
            <w:proofErr w:type="spellEnd"/>
            <w:r w:rsidRPr="00643F45">
              <w:rPr>
                <w:b/>
                <w:sz w:val="24"/>
                <w:szCs w:val="24"/>
              </w:rPr>
              <w:t>.</w:t>
            </w:r>
            <w:proofErr w:type="spellStart"/>
            <w:r w:rsidRPr="00643F45">
              <w:rPr>
                <w:b/>
                <w:sz w:val="24"/>
                <w:szCs w:val="24"/>
                <w:lang w:val="en-US"/>
              </w:rPr>
              <w:t>bg</w:t>
            </w:r>
            <w:proofErr w:type="spellEnd"/>
            <w:r w:rsidRPr="00643F45">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Pr>
                <w:sz w:val="24"/>
                <w:szCs w:val="24"/>
              </w:rPr>
              <w:t>приема</w:t>
            </w:r>
            <w:r w:rsidRPr="00643F45">
              <w:rPr>
                <w:b/>
                <w:sz w:val="24"/>
                <w:szCs w:val="24"/>
                <w:lang w:val="en-US"/>
              </w:rPr>
              <w:t>.</w:t>
            </w:r>
          </w:p>
          <w:p w:rsidR="00643F45" w:rsidRPr="00643F45" w:rsidRDefault="00643F45" w:rsidP="00643F45">
            <w:pPr>
              <w:tabs>
                <w:tab w:val="left" w:pos="720"/>
              </w:tabs>
              <w:spacing w:line="240" w:lineRule="auto"/>
              <w:rPr>
                <w:sz w:val="24"/>
                <w:szCs w:val="24"/>
              </w:rPr>
            </w:pPr>
          </w:p>
          <w:p w:rsidR="00643F45" w:rsidRPr="00643F45" w:rsidRDefault="00643F45" w:rsidP="00643F45">
            <w:pPr>
              <w:tabs>
                <w:tab w:val="left" w:pos="720"/>
              </w:tabs>
              <w:spacing w:line="240" w:lineRule="auto"/>
              <w:rPr>
                <w:b/>
                <w:sz w:val="24"/>
                <w:szCs w:val="24"/>
              </w:rPr>
            </w:pPr>
            <w:r w:rsidRPr="00643F45">
              <w:rPr>
                <w:sz w:val="24"/>
                <w:szCs w:val="24"/>
              </w:rPr>
              <w:lastRenderedPageBreak/>
              <w:t xml:space="preserve">Писмени разяснения ще бъдат дадени в </w:t>
            </w:r>
            <w:r w:rsidR="00FE1BC8">
              <w:rPr>
                <w:sz w:val="24"/>
                <w:szCs w:val="24"/>
              </w:rPr>
              <w:t>срок до</w:t>
            </w:r>
            <w:r w:rsidRPr="00643F45">
              <w:rPr>
                <w:sz w:val="24"/>
                <w:szCs w:val="24"/>
              </w:rPr>
              <w:t xml:space="preserve">  две седмици преди изтичането на срока за кандидатстване по </w:t>
            </w:r>
            <w:r w:rsidR="00E56476">
              <w:rPr>
                <w:sz w:val="24"/>
                <w:szCs w:val="24"/>
              </w:rPr>
              <w:t>приема</w:t>
            </w:r>
            <w:r w:rsidRPr="00643F45">
              <w:rPr>
                <w:b/>
                <w:sz w:val="24"/>
                <w:szCs w:val="24"/>
              </w:rPr>
              <w:t xml:space="preserve">. </w:t>
            </w:r>
          </w:p>
          <w:p w:rsidR="00643F45" w:rsidRPr="00643F45" w:rsidRDefault="00643F45" w:rsidP="00643F45">
            <w:pPr>
              <w:tabs>
                <w:tab w:val="left" w:pos="720"/>
              </w:tabs>
              <w:spacing w:line="240" w:lineRule="auto"/>
              <w:rPr>
                <w:sz w:val="24"/>
                <w:szCs w:val="24"/>
              </w:rPr>
            </w:pPr>
          </w:p>
          <w:p w:rsidR="00643F45" w:rsidRPr="00643F45" w:rsidRDefault="00643F45" w:rsidP="00643F45">
            <w:pPr>
              <w:tabs>
                <w:tab w:val="left" w:pos="720"/>
              </w:tabs>
              <w:spacing w:line="240" w:lineRule="auto"/>
              <w:rPr>
                <w:sz w:val="24"/>
                <w:szCs w:val="24"/>
              </w:rPr>
            </w:pPr>
            <w:r w:rsidRPr="00643F45">
              <w:rPr>
                <w:sz w:val="24"/>
                <w:szCs w:val="24"/>
              </w:rPr>
              <w:t xml:space="preserve">С оглед осигуряване </w:t>
            </w:r>
            <w:proofErr w:type="spellStart"/>
            <w:r w:rsidRPr="00643F45">
              <w:rPr>
                <w:sz w:val="24"/>
                <w:szCs w:val="24"/>
              </w:rPr>
              <w:t>равнопоставено</w:t>
            </w:r>
            <w:proofErr w:type="spellEnd"/>
            <w:r w:rsidRPr="00643F45">
              <w:rPr>
                <w:sz w:val="24"/>
                <w:szCs w:val="24"/>
              </w:rPr>
              <w:t xml:space="preserve">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643F45" w:rsidRDefault="00643F45" w:rsidP="00643F45">
            <w:pPr>
              <w:tabs>
                <w:tab w:val="left" w:pos="720"/>
              </w:tabs>
              <w:spacing w:line="240" w:lineRule="auto"/>
              <w:rPr>
                <w:sz w:val="24"/>
                <w:szCs w:val="24"/>
                <w:lang w:val="en-US"/>
              </w:rPr>
            </w:pPr>
          </w:p>
          <w:p w:rsidR="00643F45" w:rsidRPr="00643F45" w:rsidRDefault="00643F45" w:rsidP="00643F45">
            <w:pPr>
              <w:rPr>
                <w:sz w:val="24"/>
                <w:szCs w:val="24"/>
              </w:rPr>
            </w:pPr>
            <w:r w:rsidRPr="00643F45">
              <w:rPr>
                <w:sz w:val="24"/>
                <w:szCs w:val="24"/>
              </w:rPr>
              <w:t xml:space="preserve">Въпросите и разясненията ще бъдат публикувани на интернет страницата на МИГ – Община Марица : </w:t>
            </w:r>
            <w:hyperlink r:id="rId17" w:history="1">
              <w:r w:rsidRPr="00643F45">
                <w:rPr>
                  <w:sz w:val="24"/>
                  <w:szCs w:val="24"/>
                  <w:u w:val="single"/>
                </w:rPr>
                <w:t>http://www.</w:t>
              </w:r>
              <w:r w:rsidRPr="00643F45">
                <w:rPr>
                  <w:sz w:val="24"/>
                  <w:szCs w:val="24"/>
                  <w:u w:val="single"/>
                  <w:lang w:val="en-US"/>
                </w:rPr>
                <w:t>leader-maritsa.eu</w:t>
              </w:r>
            </w:hyperlink>
            <w:r w:rsidRPr="00643F45">
              <w:rPr>
                <w:sz w:val="24"/>
                <w:szCs w:val="24"/>
                <w:lang w:val="en-US"/>
              </w:rPr>
              <w:t xml:space="preserve"> </w:t>
            </w:r>
            <w:r w:rsidRPr="00643F45">
              <w:rPr>
                <w:sz w:val="24"/>
                <w:szCs w:val="24"/>
                <w:lang w:val="ru-RU"/>
              </w:rPr>
              <w:t xml:space="preserve">и на </w:t>
            </w:r>
            <w:r w:rsidRPr="00643F45">
              <w:rPr>
                <w:rFonts w:eastAsia="Calibri"/>
                <w:sz w:val="24"/>
                <w:szCs w:val="24"/>
                <w:u w:val="single"/>
                <w:lang w:eastAsia="en-US"/>
              </w:rPr>
              <w:t>https://eumis2020.government.bg</w:t>
            </w:r>
          </w:p>
          <w:p w:rsidR="00643F45" w:rsidRPr="00643F45" w:rsidRDefault="00643F45" w:rsidP="00643F45">
            <w:pPr>
              <w:rPr>
                <w:sz w:val="24"/>
                <w:szCs w:val="24"/>
              </w:rPr>
            </w:pPr>
          </w:p>
          <w:p w:rsidR="00643F45" w:rsidRPr="00643F45" w:rsidRDefault="00643F45" w:rsidP="00643F45">
            <w:pPr>
              <w:rPr>
                <w:b/>
                <w:sz w:val="24"/>
                <w:szCs w:val="24"/>
              </w:rPr>
            </w:pPr>
            <w:r w:rsidRPr="00643F45">
              <w:rPr>
                <w:b/>
                <w:sz w:val="24"/>
                <w:szCs w:val="24"/>
              </w:rPr>
              <w:t>Важно!</w:t>
            </w:r>
          </w:p>
          <w:p w:rsidR="00643F45" w:rsidRPr="00643F45" w:rsidRDefault="00643F45" w:rsidP="00643F45">
            <w:pPr>
              <w:spacing w:after="120" w:line="240" w:lineRule="auto"/>
              <w:rPr>
                <w:sz w:val="24"/>
                <w:szCs w:val="24"/>
              </w:rPr>
            </w:pPr>
            <w:r w:rsidRPr="00643F45">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643F45" w:rsidRPr="00643F45" w:rsidRDefault="00643F45" w:rsidP="00643F45">
            <w:pPr>
              <w:widowControl w:val="0"/>
              <w:numPr>
                <w:ilvl w:val="0"/>
                <w:numId w:val="31"/>
              </w:numPr>
              <w:autoSpaceDE w:val="0"/>
              <w:autoSpaceDN w:val="0"/>
              <w:adjustRightInd w:val="0"/>
              <w:spacing w:line="240" w:lineRule="auto"/>
              <w:ind w:left="714" w:hanging="357"/>
              <w:contextualSpacing/>
              <w:jc w:val="left"/>
              <w:rPr>
                <w:sz w:val="24"/>
                <w:szCs w:val="24"/>
              </w:rPr>
            </w:pPr>
            <w:r w:rsidRPr="00643F45">
              <w:rPr>
                <w:bCs/>
                <w:sz w:val="24"/>
                <w:szCs w:val="24"/>
              </w:rPr>
              <w:t>Информация по чл. 46, ал.6 от Наредба №22 от 14.12.2015г.</w:t>
            </w:r>
          </w:p>
          <w:p w:rsidR="00643F45" w:rsidRPr="00643F45" w:rsidRDefault="00643F45" w:rsidP="00643F45">
            <w:pPr>
              <w:rPr>
                <w:sz w:val="24"/>
                <w:szCs w:val="24"/>
              </w:rPr>
            </w:pPr>
            <w:r w:rsidRPr="00643F45">
              <w:rPr>
                <w:rFonts w:eastAsia="Calibri"/>
                <w:sz w:val="24"/>
                <w:szCs w:val="24"/>
                <w:lang w:eastAsia="en-US"/>
              </w:rPr>
              <w:t>Необходима информация за издаване на уникален регистрационен номер от Държавен фонд „Земеделие“.</w:t>
            </w:r>
          </w:p>
        </w:tc>
      </w:tr>
    </w:tbl>
    <w:p w:rsidR="00F73D6E" w:rsidRPr="00F73D6E"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0" w:name="_Toc479577177"/>
      <w:bookmarkStart w:id="61" w:name="_Toc508719529"/>
      <w:bookmarkStart w:id="62" w:name="_Toc19087150"/>
      <w:bookmarkEnd w:id="55"/>
      <w:r w:rsidRPr="00F73D6E">
        <w:rPr>
          <w:b/>
          <w:sz w:val="24"/>
          <w:szCs w:val="24"/>
        </w:rPr>
        <w:lastRenderedPageBreak/>
        <w:t>28.Приложения към Условията за кандидатстване :</w:t>
      </w:r>
      <w:bookmarkEnd w:id="60"/>
      <w:bookmarkEnd w:id="61"/>
      <w:bookmarkEnd w:id="62"/>
    </w:p>
    <w:tbl>
      <w:tblPr>
        <w:tblStyle w:val="2"/>
        <w:tblW w:w="0" w:type="auto"/>
        <w:tblLook w:val="04A0" w:firstRow="1" w:lastRow="0" w:firstColumn="1" w:lastColumn="0" w:noHBand="0" w:noVBand="1"/>
      </w:tblPr>
      <w:tblGrid>
        <w:gridCol w:w="9431"/>
      </w:tblGrid>
      <w:tr w:rsidR="00F73D6E" w:rsidRPr="00F73D6E" w:rsidTr="00EA3583">
        <w:tc>
          <w:tcPr>
            <w:tcW w:w="9770" w:type="dxa"/>
          </w:tcPr>
          <w:p w:rsidR="006500E0"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1 Декларация </w:t>
            </w:r>
            <w:r w:rsidR="00C900C3">
              <w:rPr>
                <w:sz w:val="24"/>
                <w:szCs w:val="24"/>
              </w:rPr>
              <w:t xml:space="preserve">и таблица за изчисление на </w:t>
            </w:r>
            <w:r w:rsidRPr="002158C6">
              <w:rPr>
                <w:sz w:val="24"/>
                <w:szCs w:val="24"/>
              </w:rPr>
              <w:t>СПО</w:t>
            </w:r>
          </w:p>
          <w:p w:rsidR="002158C6"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2 </w:t>
            </w:r>
            <w:r w:rsidR="001918A9" w:rsidRPr="001918A9">
              <w:rPr>
                <w:sz w:val="24"/>
                <w:szCs w:val="24"/>
              </w:rPr>
              <w:t>Декларация</w:t>
            </w:r>
            <w:r w:rsidR="001918A9">
              <w:rPr>
                <w:sz w:val="24"/>
                <w:szCs w:val="24"/>
              </w:rPr>
              <w:t xml:space="preserve"> </w:t>
            </w:r>
            <w:r w:rsidR="001918A9" w:rsidRPr="001918A9">
              <w:rPr>
                <w:sz w:val="24"/>
                <w:szCs w:val="24"/>
              </w:rPr>
              <w:t>за</w:t>
            </w:r>
            <w:r w:rsidR="001918A9">
              <w:rPr>
                <w:sz w:val="24"/>
                <w:szCs w:val="24"/>
              </w:rPr>
              <w:t xml:space="preserve"> </w:t>
            </w:r>
            <w:r w:rsidR="001918A9" w:rsidRPr="001918A9">
              <w:rPr>
                <w:sz w:val="24"/>
                <w:szCs w:val="24"/>
              </w:rPr>
              <w:t>видовете</w:t>
            </w:r>
            <w:r w:rsidR="001918A9">
              <w:rPr>
                <w:sz w:val="24"/>
                <w:szCs w:val="24"/>
              </w:rPr>
              <w:t xml:space="preserve"> </w:t>
            </w:r>
            <w:r w:rsidR="001918A9" w:rsidRPr="001918A9">
              <w:rPr>
                <w:sz w:val="24"/>
                <w:szCs w:val="24"/>
              </w:rPr>
              <w:t>и</w:t>
            </w:r>
            <w:r w:rsidR="001918A9">
              <w:rPr>
                <w:sz w:val="24"/>
                <w:szCs w:val="24"/>
              </w:rPr>
              <w:t xml:space="preserve"> </w:t>
            </w:r>
            <w:r w:rsidR="001918A9" w:rsidRPr="001918A9">
              <w:rPr>
                <w:sz w:val="24"/>
                <w:szCs w:val="24"/>
              </w:rPr>
              <w:t>количества</w:t>
            </w:r>
            <w:r w:rsidR="001918A9">
              <w:rPr>
                <w:sz w:val="24"/>
                <w:szCs w:val="24"/>
              </w:rPr>
              <w:t xml:space="preserve"> </w:t>
            </w:r>
            <w:r w:rsidR="001918A9" w:rsidRPr="001918A9">
              <w:rPr>
                <w:sz w:val="24"/>
                <w:szCs w:val="24"/>
              </w:rPr>
              <w:t>суровини</w:t>
            </w:r>
          </w:p>
          <w:p w:rsidR="002158C6"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3 </w:t>
            </w:r>
            <w:r w:rsidR="001918A9" w:rsidRPr="001918A9">
              <w:rPr>
                <w:sz w:val="24"/>
                <w:szCs w:val="24"/>
              </w:rPr>
              <w:t>Списък</w:t>
            </w:r>
            <w:r w:rsidR="001918A9">
              <w:rPr>
                <w:sz w:val="24"/>
                <w:szCs w:val="24"/>
              </w:rPr>
              <w:t xml:space="preserve"> - </w:t>
            </w:r>
            <w:r w:rsidR="001918A9" w:rsidRPr="001918A9">
              <w:rPr>
                <w:sz w:val="24"/>
                <w:szCs w:val="24"/>
              </w:rPr>
              <w:t>разходи</w:t>
            </w:r>
            <w:r w:rsidR="001918A9">
              <w:rPr>
                <w:sz w:val="24"/>
                <w:szCs w:val="24"/>
              </w:rPr>
              <w:t xml:space="preserve"> </w:t>
            </w:r>
            <w:r w:rsidR="001918A9" w:rsidRPr="001918A9">
              <w:rPr>
                <w:sz w:val="24"/>
                <w:szCs w:val="24"/>
              </w:rPr>
              <w:t>референтни</w:t>
            </w:r>
            <w:r w:rsidR="001918A9">
              <w:rPr>
                <w:sz w:val="24"/>
                <w:szCs w:val="24"/>
              </w:rPr>
              <w:t xml:space="preserve"> </w:t>
            </w:r>
            <w:r w:rsidR="001918A9" w:rsidRPr="001918A9">
              <w:rPr>
                <w:sz w:val="24"/>
                <w:szCs w:val="24"/>
              </w:rPr>
              <w:t>цени</w:t>
            </w:r>
          </w:p>
          <w:p w:rsidR="001918A9"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4 </w:t>
            </w:r>
            <w:r w:rsidR="001918A9" w:rsidRPr="001918A9">
              <w:rPr>
                <w:sz w:val="24"/>
                <w:szCs w:val="24"/>
              </w:rPr>
              <w:t>Декларация за мин. и ДП</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5 </w:t>
            </w:r>
            <w:r w:rsidR="001918A9" w:rsidRPr="001918A9">
              <w:rPr>
                <w:sz w:val="24"/>
                <w:szCs w:val="24"/>
              </w:rPr>
              <w:t>Критерии за АСД</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6 </w:t>
            </w:r>
            <w:r w:rsidR="001918A9" w:rsidRPr="001918A9">
              <w:rPr>
                <w:sz w:val="24"/>
                <w:szCs w:val="24"/>
              </w:rPr>
              <w:t>Критерии за ТФО</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7 </w:t>
            </w:r>
            <w:r w:rsidR="00C900C3" w:rsidRPr="00C900C3">
              <w:rPr>
                <w:sz w:val="24"/>
                <w:szCs w:val="24"/>
              </w:rPr>
              <w:t xml:space="preserve">Декларация за съгласие и информираност за обработване на лични данни </w:t>
            </w:r>
            <w:r w:rsidR="001918A9" w:rsidRPr="001918A9">
              <w:rPr>
                <w:sz w:val="24"/>
                <w:szCs w:val="24"/>
              </w:rPr>
              <w:t>по чл.47, ал.2, т.2 от Наредба 22</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8 </w:t>
            </w:r>
            <w:r w:rsidR="00AF7770" w:rsidRPr="00ED1958">
              <w:rPr>
                <w:sz w:val="24"/>
                <w:szCs w:val="24"/>
              </w:rPr>
              <w:t>Декларация за липса на основания за отстраняване</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9 </w:t>
            </w:r>
            <w:r w:rsidR="001918A9" w:rsidRPr="001918A9">
              <w:rPr>
                <w:sz w:val="24"/>
                <w:szCs w:val="24"/>
              </w:rPr>
              <w:t xml:space="preserve">Декларация </w:t>
            </w:r>
            <w:r w:rsidR="00AF7770">
              <w:rPr>
                <w:sz w:val="24"/>
                <w:szCs w:val="24"/>
              </w:rPr>
              <w:t xml:space="preserve">за нередности </w:t>
            </w:r>
            <w:r w:rsidR="001918A9" w:rsidRPr="001918A9">
              <w:rPr>
                <w:sz w:val="24"/>
                <w:szCs w:val="24"/>
              </w:rPr>
              <w:t>по чл.36, ал.1, т.2 от Наредба 22</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10 </w:t>
            </w:r>
            <w:r w:rsidR="001918A9" w:rsidRPr="001918A9">
              <w:rPr>
                <w:sz w:val="24"/>
                <w:szCs w:val="24"/>
              </w:rPr>
              <w:t>Декларация за липса на изкуствено създадени условия</w:t>
            </w:r>
          </w:p>
          <w:p w:rsidR="001918A9" w:rsidRDefault="001918A9" w:rsidP="002158C6">
            <w:pPr>
              <w:widowControl w:val="0"/>
              <w:shd w:val="clear" w:color="auto" w:fill="FFFFFF"/>
              <w:tabs>
                <w:tab w:val="left" w:pos="3735"/>
              </w:tabs>
              <w:autoSpaceDE w:val="0"/>
              <w:autoSpaceDN w:val="0"/>
              <w:adjustRightInd w:val="0"/>
              <w:spacing w:line="240" w:lineRule="auto"/>
              <w:contextualSpacing/>
              <w:rPr>
                <w:sz w:val="24"/>
                <w:szCs w:val="24"/>
              </w:rPr>
            </w:pPr>
            <w:r w:rsidRPr="001918A9">
              <w:rPr>
                <w:sz w:val="24"/>
                <w:szCs w:val="24"/>
              </w:rPr>
              <w:t xml:space="preserve">Приложение № 11 </w:t>
            </w:r>
            <w:r w:rsidR="00AF7770" w:rsidRPr="00782B00">
              <w:rPr>
                <w:sz w:val="24"/>
                <w:szCs w:val="24"/>
              </w:rPr>
              <w:t>Декларация по чл. 3 и чл. 4 от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1</w:t>
            </w:r>
            <w:r w:rsidRPr="004C4A1A">
              <w:rPr>
                <w:sz w:val="24"/>
                <w:szCs w:val="24"/>
              </w:rPr>
              <w:t>а Справка към ДЕКЛАРАЦИЯ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1</w:t>
            </w:r>
            <w:r w:rsidRPr="004C4A1A">
              <w:rPr>
                <w:sz w:val="24"/>
                <w:szCs w:val="24"/>
              </w:rPr>
              <w:t>б Указания за попълване на Декларацията по чл. 3 и чл. 4 от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2</w:t>
            </w:r>
            <w:r w:rsidRPr="004C4A1A">
              <w:rPr>
                <w:sz w:val="24"/>
                <w:szCs w:val="24"/>
              </w:rPr>
              <w:t xml:space="preserve"> </w:t>
            </w:r>
            <w:r w:rsidR="001918A9" w:rsidRPr="001918A9">
              <w:rPr>
                <w:sz w:val="24"/>
                <w:szCs w:val="24"/>
              </w:rPr>
              <w:t>Декларация за съответствие с регламент 702</w:t>
            </w:r>
            <w:r w:rsidR="00A13745">
              <w:rPr>
                <w:sz w:val="24"/>
                <w:szCs w:val="24"/>
              </w:rPr>
              <w:t>/</w:t>
            </w:r>
            <w:r w:rsidR="001918A9" w:rsidRPr="001918A9">
              <w:rPr>
                <w:sz w:val="24"/>
                <w:szCs w:val="24"/>
              </w:rPr>
              <w:t>2014</w:t>
            </w:r>
          </w:p>
          <w:p w:rsidR="004C4A1A"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1918A9">
              <w:rPr>
                <w:sz w:val="24"/>
                <w:szCs w:val="24"/>
              </w:rPr>
              <w:t>3</w:t>
            </w:r>
            <w:r w:rsidRPr="00C71D5C">
              <w:rPr>
                <w:sz w:val="24"/>
                <w:szCs w:val="24"/>
              </w:rPr>
              <w:t xml:space="preserve"> </w:t>
            </w:r>
            <w:r w:rsidR="001918A9" w:rsidRPr="001918A9">
              <w:rPr>
                <w:sz w:val="24"/>
                <w:szCs w:val="24"/>
              </w:rPr>
              <w:t>Формуляр мониторинг</w:t>
            </w:r>
          </w:p>
          <w:p w:rsidR="00C71D5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1918A9">
              <w:rPr>
                <w:sz w:val="24"/>
                <w:szCs w:val="24"/>
              </w:rPr>
              <w:t>4</w:t>
            </w:r>
            <w:r w:rsidRPr="00C71D5C">
              <w:rPr>
                <w:sz w:val="24"/>
                <w:szCs w:val="24"/>
              </w:rPr>
              <w:t xml:space="preserve"> </w:t>
            </w:r>
            <w:r w:rsidR="001918A9" w:rsidRPr="001918A9">
              <w:rPr>
                <w:sz w:val="24"/>
                <w:szCs w:val="24"/>
              </w:rPr>
              <w:t>Декларация двойно финансиране</w:t>
            </w:r>
          </w:p>
          <w:p w:rsidR="001918A9"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15 </w:t>
            </w:r>
            <w:r w:rsidR="001918A9" w:rsidRPr="001918A9">
              <w:rPr>
                <w:sz w:val="24"/>
                <w:szCs w:val="24"/>
              </w:rPr>
              <w:t>Декларация за свързаност</w:t>
            </w:r>
          </w:p>
          <w:p w:rsidR="004C4A1A"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16 </w:t>
            </w:r>
            <w:r w:rsidR="001918A9" w:rsidRPr="001918A9">
              <w:rPr>
                <w:sz w:val="24"/>
                <w:szCs w:val="24"/>
              </w:rPr>
              <w:t>Декларация</w:t>
            </w:r>
            <w:r w:rsidR="00AF7770">
              <w:rPr>
                <w:sz w:val="24"/>
                <w:szCs w:val="24"/>
              </w:rPr>
              <w:t xml:space="preserve"> данни НСИ</w:t>
            </w:r>
          </w:p>
          <w:p w:rsidR="001918A9"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17 </w:t>
            </w:r>
            <w:r w:rsidR="001918A9" w:rsidRPr="001918A9">
              <w:rPr>
                <w:sz w:val="24"/>
                <w:szCs w:val="24"/>
              </w:rPr>
              <w:t>Запитване за оферта</w:t>
            </w:r>
          </w:p>
          <w:p w:rsidR="004C4A1A" w:rsidRPr="00C71D5C" w:rsidRDefault="00C71D5C" w:rsidP="001918A9">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AF7770">
              <w:rPr>
                <w:sz w:val="24"/>
                <w:szCs w:val="24"/>
              </w:rPr>
              <w:t>8</w:t>
            </w:r>
            <w:r w:rsidRPr="00C71D5C">
              <w:rPr>
                <w:sz w:val="24"/>
                <w:szCs w:val="24"/>
              </w:rPr>
              <w:t xml:space="preserve"> </w:t>
            </w:r>
            <w:r w:rsidR="00A40F23" w:rsidRPr="00A40F23">
              <w:rPr>
                <w:sz w:val="24"/>
                <w:szCs w:val="24"/>
              </w:rPr>
              <w:t>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w:t>
            </w:r>
          </w:p>
        </w:tc>
      </w:tr>
    </w:tbl>
    <w:p w:rsidR="005E565F" w:rsidRDefault="005E565F" w:rsidP="00F73D6E">
      <w:pPr>
        <w:spacing w:line="240" w:lineRule="auto"/>
        <w:jc w:val="left"/>
        <w:rPr>
          <w:b/>
          <w:sz w:val="24"/>
          <w:szCs w:val="24"/>
        </w:rPr>
      </w:pPr>
    </w:p>
    <w:p w:rsidR="002059D1" w:rsidRDefault="002059D1" w:rsidP="00F73D6E">
      <w:pPr>
        <w:spacing w:line="240" w:lineRule="auto"/>
        <w:jc w:val="left"/>
        <w:rPr>
          <w:b/>
          <w:sz w:val="24"/>
          <w:szCs w:val="24"/>
        </w:rPr>
      </w:pPr>
    </w:p>
    <w:p w:rsidR="00F73D6E" w:rsidRPr="007C5414" w:rsidRDefault="00F73D6E" w:rsidP="00F73D6E">
      <w:pPr>
        <w:spacing w:line="240" w:lineRule="auto"/>
        <w:jc w:val="left"/>
        <w:rPr>
          <w:b/>
          <w:sz w:val="24"/>
          <w:szCs w:val="24"/>
        </w:rPr>
      </w:pPr>
      <w:r w:rsidRPr="007C5414">
        <w:rPr>
          <w:b/>
          <w:sz w:val="24"/>
          <w:szCs w:val="24"/>
        </w:rPr>
        <w:t>ОБЯСНИТЕЛНИ БЕЛЕЖКИ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7083"/>
      </w:tblGrid>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"Биоенергия"</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"Биоенергия" е енергия, включително под формата на течни или газообразни горива, която е получена от преработката на биомаса.</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"Биомаса"</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 xml:space="preserve">"Биомаса" е всяка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w:t>
            </w:r>
            <w:r w:rsidRPr="007C5414">
              <w:rPr>
                <w:rFonts w:eastAsia="Calibri"/>
                <w:sz w:val="24"/>
                <w:szCs w:val="24"/>
              </w:rPr>
              <w:lastRenderedPageBreak/>
              <w:t>остатъци от дървесина, водни растения, животински и торов отпадък, органични, битови отпадъци и други отпадъчни материали.</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lastRenderedPageBreak/>
              <w:t>„</w:t>
            </w:r>
            <w:proofErr w:type="spellStart"/>
            <w:r w:rsidRPr="007C5414">
              <w:rPr>
                <w:rFonts w:eastAsia="Calibri"/>
                <w:sz w:val="24"/>
                <w:szCs w:val="24"/>
              </w:rPr>
              <w:t>Възобновяеми</w:t>
            </w:r>
            <w:proofErr w:type="spellEnd"/>
            <w:r w:rsidRPr="007C5414">
              <w:rPr>
                <w:rFonts w:eastAsia="Calibri"/>
                <w:sz w:val="24"/>
                <w:szCs w:val="24"/>
              </w:rPr>
              <w:t xml:space="preserve"> енергийни източници"</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w:t>
            </w:r>
            <w:proofErr w:type="spellStart"/>
            <w:r w:rsidRPr="007C5414">
              <w:rPr>
                <w:rFonts w:eastAsia="Calibri"/>
                <w:sz w:val="24"/>
                <w:szCs w:val="24"/>
              </w:rPr>
              <w:t>Възобновяеми</w:t>
            </w:r>
            <w:proofErr w:type="spellEnd"/>
            <w:r w:rsidRPr="007C5414">
              <w:rPr>
                <w:rFonts w:eastAsia="Calibri"/>
                <w:sz w:val="24"/>
                <w:szCs w:val="24"/>
              </w:rPr>
              <w:t xml:space="preserve"> енергийни източници" са 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"Изкуствено създадени условия"</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"Изкуствено създадени условия" са инвестиции, за които е установена функционална несамостоятелност и/или изкуствено създадени условия за получаване на помощта с цел осъществяване на предимство в противоречие с целите на мярката.</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"Интензитет на подпомагане"</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A976C3" w:rsidRPr="007C5414" w:rsidRDefault="00A976C3" w:rsidP="00D1338C">
            <w:pPr>
              <w:autoSpaceDE w:val="0"/>
              <w:autoSpaceDN w:val="0"/>
              <w:adjustRightInd w:val="0"/>
              <w:spacing w:line="240" w:lineRule="auto"/>
              <w:jc w:val="left"/>
              <w:rPr>
                <w:rFonts w:eastAsia="Calibri"/>
                <w:sz w:val="24"/>
                <w:szCs w:val="24"/>
              </w:rPr>
            </w:pPr>
            <w:r w:rsidRPr="007C5414">
              <w:rPr>
                <w:rFonts w:eastAsia="Calibri"/>
                <w:sz w:val="24"/>
                <w:szCs w:val="24"/>
              </w:rPr>
              <w:t>"Мярка"</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A976C3" w:rsidRPr="007C5414" w:rsidRDefault="00A976C3" w:rsidP="00D1338C">
            <w:pPr>
              <w:autoSpaceDE w:val="0"/>
              <w:autoSpaceDN w:val="0"/>
              <w:adjustRightInd w:val="0"/>
              <w:spacing w:line="240" w:lineRule="auto"/>
              <w:jc w:val="left"/>
              <w:rPr>
                <w:rFonts w:eastAsia="Calibri"/>
                <w:sz w:val="24"/>
                <w:szCs w:val="24"/>
              </w:rPr>
            </w:pPr>
            <w:r w:rsidRPr="007C5414">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"Полезна топлоенергия"</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"Полезна топлоенергия" е понятие по смисъла на Директива 2004/8/ЕО на Европейския парламент и на Съвета от 11 февруари 2004 г. относно насърчаване на комбинираното производство на енергия, основаващо се на търсенето на полезна топлоенергия във вътрешния енергиен пазар и за изменение на Директива</w:t>
            </w:r>
          </w:p>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92/42/ЕИО.</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"Проект"</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"Проект" е Заявление за кандидатстване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7C5414" w:rsidRPr="007C5414" w:rsidTr="00D65E4D">
        <w:tc>
          <w:tcPr>
            <w:tcW w:w="2381" w:type="dxa"/>
            <w:shd w:val="clear" w:color="auto" w:fill="auto"/>
          </w:tcPr>
          <w:p w:rsidR="00F73D6E" w:rsidRPr="007C5414" w:rsidRDefault="00F73D6E" w:rsidP="00EA3583">
            <w:pPr>
              <w:autoSpaceDE w:val="0"/>
              <w:autoSpaceDN w:val="0"/>
              <w:adjustRightInd w:val="0"/>
              <w:spacing w:line="240" w:lineRule="auto"/>
              <w:jc w:val="left"/>
              <w:rPr>
                <w:rFonts w:eastAsia="Calibri"/>
                <w:sz w:val="24"/>
                <w:szCs w:val="24"/>
              </w:rPr>
            </w:pPr>
            <w:r w:rsidRPr="007C5414">
              <w:rPr>
                <w:rFonts w:eastAsia="Calibri"/>
                <w:sz w:val="24"/>
                <w:szCs w:val="24"/>
              </w:rPr>
              <w:t xml:space="preserve">"Референтни разходи" </w:t>
            </w:r>
          </w:p>
        </w:tc>
        <w:tc>
          <w:tcPr>
            <w:tcW w:w="7083" w:type="dxa"/>
            <w:shd w:val="clear" w:color="auto" w:fill="auto"/>
          </w:tcPr>
          <w:p w:rsidR="00F73D6E" w:rsidRPr="007C5414" w:rsidRDefault="00F73D6E" w:rsidP="00EA3583">
            <w:pPr>
              <w:autoSpaceDE w:val="0"/>
              <w:autoSpaceDN w:val="0"/>
              <w:adjustRightInd w:val="0"/>
              <w:spacing w:line="240" w:lineRule="auto"/>
              <w:jc w:val="left"/>
              <w:rPr>
                <w:rFonts w:eastAsia="Calibri"/>
                <w:sz w:val="24"/>
                <w:szCs w:val="24"/>
              </w:rPr>
            </w:pPr>
            <w:r w:rsidRPr="007C5414">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7C5414" w:rsidRPr="007C5414" w:rsidTr="00D65E4D">
        <w:trPr>
          <w:trHeight w:val="150"/>
        </w:trPr>
        <w:tc>
          <w:tcPr>
            <w:tcW w:w="2381" w:type="dxa"/>
            <w:shd w:val="clear" w:color="auto" w:fill="auto"/>
          </w:tcPr>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"Създаване на работни места"</w:t>
            </w:r>
          </w:p>
        </w:tc>
        <w:tc>
          <w:tcPr>
            <w:tcW w:w="7083" w:type="dxa"/>
            <w:shd w:val="clear" w:color="auto" w:fill="auto"/>
          </w:tcPr>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"Създаване на работни места" е нетното увеличение на броя на служителите в съответното предприятие в</w:t>
            </w:r>
          </w:p>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сравнение със средния им брой през предходните 12 месеца, след като от номиналния брой създадени работни</w:t>
            </w:r>
          </w:p>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места бъдат приспаднати изгубените през този период работни места.</w:t>
            </w:r>
          </w:p>
        </w:tc>
      </w:tr>
      <w:tr w:rsidR="007C5414" w:rsidRPr="007C5414" w:rsidTr="00D65E4D">
        <w:trPr>
          <w:trHeight w:val="165"/>
        </w:trPr>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 xml:space="preserve">"Уязвими групи" </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-етнически малцинства;</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-безработни в активна възраст;</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-безработни млади хора до 29г.;</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-безработни хора с двигателни и други увреждания, но с право на трудова дейност;</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-нетрудоспособни и хора с увреждания;</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-самотни родители;</w:t>
            </w:r>
            <w:r w:rsidRPr="007C5414">
              <w:rPr>
                <w:rFonts w:eastAsia="Calibri"/>
                <w:sz w:val="24"/>
                <w:szCs w:val="24"/>
              </w:rPr>
              <w:tab/>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-многодетни семейства с 3 и повече деца;</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 xml:space="preserve">-хора с ограничен достъп до публични услуги; </w:t>
            </w:r>
          </w:p>
          <w:p w:rsidR="001811C8" w:rsidRPr="007C5414" w:rsidRDefault="001811C8" w:rsidP="005B23E2">
            <w:pPr>
              <w:autoSpaceDE w:val="0"/>
              <w:autoSpaceDN w:val="0"/>
              <w:adjustRightInd w:val="0"/>
              <w:spacing w:line="240" w:lineRule="auto"/>
              <w:rPr>
                <w:rFonts w:eastAsia="Calibri"/>
                <w:sz w:val="24"/>
                <w:szCs w:val="24"/>
              </w:rPr>
            </w:pPr>
            <w:r w:rsidRPr="007C5414">
              <w:rPr>
                <w:rFonts w:eastAsia="Calibri"/>
                <w:sz w:val="24"/>
                <w:szCs w:val="24"/>
              </w:rPr>
              <w:lastRenderedPageBreak/>
              <w:t>-младежи с увреждания.</w:t>
            </w:r>
          </w:p>
          <w:p w:rsidR="001811C8" w:rsidRPr="007C5414" w:rsidRDefault="001811C8" w:rsidP="005B23E2">
            <w:pPr>
              <w:autoSpaceDE w:val="0"/>
              <w:autoSpaceDN w:val="0"/>
              <w:adjustRightInd w:val="0"/>
              <w:spacing w:line="240" w:lineRule="auto"/>
              <w:rPr>
                <w:rFonts w:eastAsia="Calibri"/>
                <w:sz w:val="24"/>
                <w:szCs w:val="24"/>
              </w:rPr>
            </w:pPr>
            <w:r w:rsidRPr="007C5414">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571A87" w:rsidRDefault="00F73D6E" w:rsidP="00F73D6E">
      <w:pPr>
        <w:rPr>
          <w:color w:val="FF0000"/>
          <w:sz w:val="24"/>
          <w:szCs w:val="24"/>
        </w:rPr>
      </w:pPr>
    </w:p>
    <w:p w:rsidR="00F73D6E" w:rsidRPr="00571A87" w:rsidRDefault="00F73D6E" w:rsidP="00F73D6E">
      <w:pPr>
        <w:spacing w:line="240" w:lineRule="auto"/>
        <w:rPr>
          <w:b/>
          <w:color w:val="FF0000"/>
          <w:sz w:val="24"/>
          <w:szCs w:val="24"/>
        </w:rPr>
      </w:pPr>
    </w:p>
    <w:sectPr w:rsidR="00F73D6E" w:rsidRPr="00571A87" w:rsidSect="00DC1D1A">
      <w:footerReference w:type="default" r:id="rId18"/>
      <w:pgSz w:w="11906" w:h="16838"/>
      <w:pgMar w:top="851" w:right="1274"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08C" w:rsidRDefault="0055208C" w:rsidP="00F2672E">
      <w:pPr>
        <w:spacing w:line="240" w:lineRule="auto"/>
      </w:pPr>
      <w:r>
        <w:separator/>
      </w:r>
    </w:p>
  </w:endnote>
  <w:endnote w:type="continuationSeparator" w:id="0">
    <w:p w:rsidR="0055208C" w:rsidRDefault="0055208C"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898039"/>
      <w:docPartObj>
        <w:docPartGallery w:val="Page Numbers (Bottom of Page)"/>
        <w:docPartUnique/>
      </w:docPartObj>
    </w:sdtPr>
    <w:sdtEndPr/>
    <w:sdtContent>
      <w:p w:rsidR="00695EC4" w:rsidRDefault="00695EC4">
        <w:pPr>
          <w:pStyle w:val="af4"/>
          <w:jc w:val="right"/>
        </w:pPr>
        <w:r>
          <w:fldChar w:fldCharType="begin"/>
        </w:r>
        <w:r>
          <w:instrText>PAGE   \* MERGEFORMAT</w:instrText>
        </w:r>
        <w:r>
          <w:fldChar w:fldCharType="separate"/>
        </w:r>
        <w:r w:rsidR="00157B5F">
          <w:rPr>
            <w:noProof/>
          </w:rPr>
          <w:t>33</w:t>
        </w:r>
        <w:r>
          <w:fldChar w:fldCharType="end"/>
        </w:r>
      </w:p>
    </w:sdtContent>
  </w:sdt>
  <w:p w:rsidR="00695EC4" w:rsidRDefault="00695EC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08C" w:rsidRDefault="0055208C" w:rsidP="00F2672E">
      <w:pPr>
        <w:spacing w:line="240" w:lineRule="auto"/>
      </w:pPr>
      <w:r>
        <w:separator/>
      </w:r>
    </w:p>
  </w:footnote>
  <w:footnote w:type="continuationSeparator" w:id="0">
    <w:p w:rsidR="0055208C" w:rsidRDefault="0055208C" w:rsidP="00F2672E">
      <w:pPr>
        <w:spacing w:line="240" w:lineRule="auto"/>
      </w:pPr>
      <w:r>
        <w:continuationSeparator/>
      </w:r>
    </w:p>
  </w:footnote>
  <w:footnote w:id="1">
    <w:p w:rsidR="00695EC4" w:rsidRPr="00EA2C05" w:rsidRDefault="00695EC4">
      <w:pPr>
        <w:pStyle w:val="a5"/>
        <w:rPr>
          <w:i/>
        </w:rPr>
      </w:pPr>
      <w:r w:rsidRPr="00EA2C05">
        <w:rPr>
          <w:rStyle w:val="a7"/>
          <w:i/>
        </w:rPr>
        <w:footnoteRef/>
      </w:r>
      <w:r w:rsidRPr="00EA2C05">
        <w:rPr>
          <w:i/>
        </w:rPr>
        <w:t xml:space="preserve"> </w:t>
      </w:r>
      <w:r w:rsidRPr="00EA2C05">
        <w:rPr>
          <w:i/>
          <w:sz w:val="19"/>
          <w:szCs w:val="19"/>
        </w:rPr>
        <w:t>Предприятия, които надхвърлят критериите посочени в чл.3, ал.1 от Закон за малки и средни предприятия.</w:t>
      </w:r>
    </w:p>
  </w:footnote>
  <w:footnote w:id="2">
    <w:p w:rsidR="00695EC4" w:rsidRPr="00FB4FFE" w:rsidRDefault="00695EC4" w:rsidP="00746931">
      <w:pPr>
        <w:rPr>
          <w:lang w:val="en-GB"/>
        </w:rPr>
      </w:pPr>
      <w:r>
        <w:rPr>
          <w:rStyle w:val="a7"/>
        </w:rPr>
        <w:footnoteRef/>
      </w:r>
      <w:r>
        <w:t xml:space="preserve"> </w:t>
      </w:r>
      <w:r w:rsidRPr="00FB4FFE">
        <w:t>Приложение № 1 към Раздел 8.2 мярка 4 „Инвестиции в материални активи“</w:t>
      </w:r>
    </w:p>
    <w:p w:rsidR="00695EC4" w:rsidRPr="00746931" w:rsidRDefault="00695EC4" w:rsidP="00746931">
      <w:pPr>
        <w:rPr>
          <w:rFonts w:eastAsia="Calibri"/>
          <w:b/>
          <w:sz w:val="16"/>
          <w:szCs w:val="16"/>
          <w:lang w:eastAsia="en-US"/>
        </w:rPr>
      </w:pPr>
      <w:r w:rsidRPr="00746931">
        <w:rPr>
          <w:rFonts w:eastAsia="Calibri"/>
          <w:b/>
          <w:sz w:val="16"/>
          <w:szCs w:val="16"/>
          <w:lang w:eastAsia="en-US"/>
        </w:rPr>
        <w:t xml:space="preserve">Списък на нововъведение стандарти на общността към </w:t>
      </w:r>
      <w:proofErr w:type="spellStart"/>
      <w:r w:rsidRPr="00746931">
        <w:rPr>
          <w:rFonts w:eastAsia="Calibri"/>
          <w:b/>
          <w:sz w:val="16"/>
          <w:szCs w:val="16"/>
          <w:lang w:eastAsia="en-US"/>
        </w:rPr>
        <w:t>подмяра</w:t>
      </w:r>
      <w:proofErr w:type="spellEnd"/>
      <w:r w:rsidRPr="00746931">
        <w:rPr>
          <w:rFonts w:eastAsia="Calibri"/>
          <w:b/>
          <w:sz w:val="16"/>
          <w:szCs w:val="16"/>
          <w:lang w:eastAsia="en-US"/>
        </w:rPr>
        <w:t xml:space="preserve"> 4.2 „Инвестиции в преработка/маркетинг на селскостопански продукти“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134"/>
        <w:gridCol w:w="1276"/>
        <w:gridCol w:w="1417"/>
        <w:gridCol w:w="993"/>
        <w:gridCol w:w="992"/>
        <w:gridCol w:w="3366"/>
      </w:tblGrid>
      <w:tr w:rsidR="00695EC4" w:rsidRPr="00746931" w:rsidTr="004A5C0C">
        <w:trPr>
          <w:trHeight w:val="1008"/>
        </w:trPr>
        <w:tc>
          <w:tcPr>
            <w:tcW w:w="250" w:type="dxa"/>
            <w:shd w:val="clear" w:color="auto" w:fill="auto"/>
          </w:tcPr>
          <w:p w:rsidR="00695EC4" w:rsidRPr="00746931" w:rsidRDefault="00695EC4" w:rsidP="00746931">
            <w:pPr>
              <w:spacing w:after="120" w:line="240" w:lineRule="auto"/>
              <w:ind w:left="-142"/>
              <w:jc w:val="center"/>
              <w:rPr>
                <w:rFonts w:eastAsia="Calibri"/>
                <w:sz w:val="16"/>
                <w:szCs w:val="16"/>
                <w:lang w:eastAsia="en-US"/>
              </w:rPr>
            </w:pPr>
            <w:r w:rsidRPr="00746931">
              <w:rPr>
                <w:rFonts w:eastAsia="Calibri"/>
                <w:sz w:val="16"/>
                <w:szCs w:val="16"/>
                <w:lang w:eastAsia="en-US"/>
              </w:rPr>
              <w:t>№</w:t>
            </w:r>
          </w:p>
        </w:tc>
        <w:tc>
          <w:tcPr>
            <w:tcW w:w="1134" w:type="dxa"/>
            <w:shd w:val="clear" w:color="auto" w:fill="auto"/>
          </w:tcPr>
          <w:p w:rsidR="00695EC4" w:rsidRPr="00746931" w:rsidRDefault="00695EC4" w:rsidP="00746931">
            <w:pPr>
              <w:spacing w:after="120" w:line="240" w:lineRule="auto"/>
              <w:jc w:val="center"/>
              <w:rPr>
                <w:rFonts w:eastAsia="Calibri"/>
                <w:sz w:val="16"/>
                <w:szCs w:val="16"/>
                <w:lang w:eastAsia="en-US"/>
              </w:rPr>
            </w:pPr>
            <w:r w:rsidRPr="00746931">
              <w:rPr>
                <w:rFonts w:eastAsia="Calibri"/>
                <w:sz w:val="16"/>
                <w:szCs w:val="16"/>
                <w:lang w:eastAsia="en-US"/>
              </w:rPr>
              <w:t>Стандарт</w:t>
            </w:r>
          </w:p>
        </w:tc>
        <w:tc>
          <w:tcPr>
            <w:tcW w:w="1276" w:type="dxa"/>
            <w:shd w:val="clear" w:color="auto" w:fill="auto"/>
          </w:tcPr>
          <w:p w:rsidR="00695EC4" w:rsidRPr="00746931" w:rsidRDefault="00695EC4" w:rsidP="00746931">
            <w:pPr>
              <w:spacing w:after="120" w:line="240" w:lineRule="auto"/>
              <w:jc w:val="center"/>
              <w:rPr>
                <w:rFonts w:eastAsia="Calibri"/>
                <w:sz w:val="16"/>
                <w:szCs w:val="16"/>
                <w:lang w:eastAsia="en-US"/>
              </w:rPr>
            </w:pPr>
            <w:proofErr w:type="spellStart"/>
            <w:r w:rsidRPr="00746931">
              <w:rPr>
                <w:rFonts w:eastAsia="Calibri"/>
                <w:sz w:val="16"/>
                <w:szCs w:val="16"/>
                <w:lang w:eastAsia="en-US"/>
              </w:rPr>
              <w:t>Законо-дателство</w:t>
            </w:r>
            <w:proofErr w:type="spellEnd"/>
            <w:r w:rsidRPr="00746931">
              <w:rPr>
                <w:rFonts w:eastAsia="Calibri"/>
                <w:sz w:val="16"/>
                <w:szCs w:val="16"/>
                <w:lang w:eastAsia="en-US"/>
              </w:rPr>
              <w:t xml:space="preserve"> на ЕС</w:t>
            </w:r>
          </w:p>
        </w:tc>
        <w:tc>
          <w:tcPr>
            <w:tcW w:w="1417" w:type="dxa"/>
            <w:shd w:val="clear" w:color="auto" w:fill="auto"/>
          </w:tcPr>
          <w:p w:rsidR="00695EC4" w:rsidRPr="00746931" w:rsidRDefault="00695EC4" w:rsidP="00746931">
            <w:pPr>
              <w:spacing w:after="120" w:line="240" w:lineRule="auto"/>
              <w:jc w:val="center"/>
              <w:rPr>
                <w:rFonts w:eastAsia="Calibri"/>
                <w:sz w:val="16"/>
                <w:szCs w:val="16"/>
                <w:lang w:eastAsia="en-US"/>
              </w:rPr>
            </w:pPr>
            <w:r>
              <w:rPr>
                <w:rFonts w:eastAsia="Calibri"/>
                <w:sz w:val="16"/>
                <w:szCs w:val="16"/>
                <w:lang w:eastAsia="en-US"/>
              </w:rPr>
              <w:t>Национално законодателст</w:t>
            </w:r>
            <w:r w:rsidRPr="00746931">
              <w:rPr>
                <w:rFonts w:eastAsia="Calibri"/>
                <w:sz w:val="16"/>
                <w:szCs w:val="16"/>
                <w:lang w:eastAsia="en-US"/>
              </w:rPr>
              <w:t>во</w:t>
            </w:r>
          </w:p>
        </w:tc>
        <w:tc>
          <w:tcPr>
            <w:tcW w:w="993" w:type="dxa"/>
            <w:shd w:val="clear" w:color="auto" w:fill="auto"/>
          </w:tcPr>
          <w:p w:rsidR="00695EC4" w:rsidRPr="00746931" w:rsidRDefault="00695EC4" w:rsidP="00746931">
            <w:pPr>
              <w:spacing w:line="240" w:lineRule="auto"/>
              <w:jc w:val="center"/>
              <w:rPr>
                <w:rFonts w:eastAsia="Calibri"/>
                <w:sz w:val="16"/>
                <w:szCs w:val="16"/>
                <w:lang w:eastAsia="en-US"/>
              </w:rPr>
            </w:pPr>
            <w:r w:rsidRPr="00746931">
              <w:rPr>
                <w:rFonts w:eastAsia="Calibri"/>
                <w:sz w:val="16"/>
                <w:szCs w:val="16"/>
                <w:lang w:eastAsia="en-US"/>
              </w:rPr>
              <w:t>Дата, от която стандарта е задължи-телен</w:t>
            </w:r>
          </w:p>
        </w:tc>
        <w:tc>
          <w:tcPr>
            <w:tcW w:w="992" w:type="dxa"/>
            <w:shd w:val="clear" w:color="auto" w:fill="auto"/>
          </w:tcPr>
          <w:p w:rsidR="00695EC4" w:rsidRPr="00746931" w:rsidRDefault="00695EC4" w:rsidP="00746931">
            <w:pPr>
              <w:spacing w:after="120" w:line="240" w:lineRule="auto"/>
              <w:jc w:val="center"/>
              <w:rPr>
                <w:rFonts w:eastAsia="Calibri"/>
                <w:sz w:val="16"/>
                <w:szCs w:val="16"/>
                <w:lang w:eastAsia="en-US"/>
              </w:rPr>
            </w:pPr>
            <w:r w:rsidRPr="00746931">
              <w:rPr>
                <w:rFonts w:eastAsia="Calibri"/>
                <w:sz w:val="16"/>
                <w:szCs w:val="16"/>
                <w:lang w:eastAsia="en-US"/>
              </w:rPr>
              <w:t xml:space="preserve">Дата на </w:t>
            </w:r>
            <w:proofErr w:type="spellStart"/>
            <w:r w:rsidRPr="00746931">
              <w:rPr>
                <w:rFonts w:eastAsia="Calibri"/>
                <w:sz w:val="16"/>
                <w:szCs w:val="16"/>
                <w:lang w:eastAsia="en-US"/>
              </w:rPr>
              <w:t>гратисния</w:t>
            </w:r>
            <w:proofErr w:type="spellEnd"/>
            <w:r w:rsidRPr="00746931">
              <w:rPr>
                <w:rFonts w:eastAsia="Calibri"/>
                <w:sz w:val="16"/>
                <w:szCs w:val="16"/>
                <w:lang w:eastAsia="en-US"/>
              </w:rPr>
              <w:t xml:space="preserve"> период</w:t>
            </w:r>
          </w:p>
        </w:tc>
        <w:tc>
          <w:tcPr>
            <w:tcW w:w="3366" w:type="dxa"/>
            <w:shd w:val="clear" w:color="auto" w:fill="auto"/>
          </w:tcPr>
          <w:p w:rsidR="00695EC4" w:rsidRPr="00746931" w:rsidRDefault="00695EC4" w:rsidP="00746931">
            <w:pPr>
              <w:spacing w:after="120" w:line="240" w:lineRule="auto"/>
              <w:jc w:val="center"/>
              <w:rPr>
                <w:rFonts w:eastAsia="Calibri"/>
                <w:sz w:val="16"/>
                <w:szCs w:val="16"/>
                <w:lang w:eastAsia="en-US"/>
              </w:rPr>
            </w:pPr>
            <w:r w:rsidRPr="00746931">
              <w:rPr>
                <w:rFonts w:eastAsia="Calibri"/>
                <w:sz w:val="16"/>
                <w:szCs w:val="16"/>
                <w:lang w:eastAsia="en-US"/>
              </w:rPr>
              <w:t>Вид на инвестицията</w:t>
            </w:r>
          </w:p>
        </w:tc>
      </w:tr>
      <w:tr w:rsidR="00695EC4" w:rsidRPr="00746931" w:rsidTr="004A5C0C">
        <w:tc>
          <w:tcPr>
            <w:tcW w:w="250" w:type="dxa"/>
            <w:shd w:val="clear" w:color="auto" w:fill="auto"/>
          </w:tcPr>
          <w:p w:rsidR="00695EC4" w:rsidRPr="00746931" w:rsidRDefault="00695EC4" w:rsidP="00746931">
            <w:pPr>
              <w:spacing w:after="120" w:line="240" w:lineRule="auto"/>
              <w:jc w:val="center"/>
              <w:rPr>
                <w:rFonts w:eastAsia="Calibri"/>
                <w:sz w:val="16"/>
                <w:szCs w:val="16"/>
                <w:lang w:eastAsia="en-US"/>
              </w:rPr>
            </w:pPr>
            <w:r w:rsidRPr="00746931">
              <w:rPr>
                <w:rFonts w:eastAsia="Calibri"/>
                <w:sz w:val="16"/>
                <w:szCs w:val="16"/>
                <w:lang w:eastAsia="en-US"/>
              </w:rPr>
              <w:t>1</w:t>
            </w:r>
          </w:p>
        </w:tc>
        <w:tc>
          <w:tcPr>
            <w:tcW w:w="1134" w:type="dxa"/>
            <w:shd w:val="clear" w:color="auto" w:fill="auto"/>
          </w:tcPr>
          <w:p w:rsidR="00695EC4" w:rsidRPr="00746931" w:rsidRDefault="00695EC4" w:rsidP="00746931">
            <w:pPr>
              <w:spacing w:after="120" w:line="240" w:lineRule="auto"/>
              <w:rPr>
                <w:rFonts w:eastAsia="Calibri"/>
                <w:sz w:val="16"/>
                <w:szCs w:val="16"/>
                <w:lang w:eastAsia="en-US"/>
              </w:rPr>
            </w:pPr>
            <w:r w:rsidRPr="00746931">
              <w:rPr>
                <w:rFonts w:eastAsia="Calibri"/>
                <w:sz w:val="16"/>
                <w:szCs w:val="16"/>
                <w:lang w:eastAsia="en-US"/>
              </w:rPr>
              <w:t>Минимални стандарти за защита и хуманно отношение към животните и намаляване до минимум на страданията им по време на клане</w:t>
            </w:r>
          </w:p>
        </w:tc>
        <w:tc>
          <w:tcPr>
            <w:tcW w:w="1276" w:type="dxa"/>
            <w:shd w:val="clear" w:color="auto" w:fill="auto"/>
          </w:tcPr>
          <w:p w:rsidR="00695EC4" w:rsidRPr="00746931" w:rsidRDefault="00695EC4" w:rsidP="00746931">
            <w:pPr>
              <w:spacing w:after="120" w:line="240" w:lineRule="auto"/>
              <w:rPr>
                <w:rFonts w:eastAsia="Calibri"/>
                <w:sz w:val="16"/>
                <w:szCs w:val="16"/>
                <w:lang w:eastAsia="en-US"/>
              </w:rPr>
            </w:pPr>
            <w:r w:rsidRPr="00746931">
              <w:rPr>
                <w:rFonts w:eastAsia="Calibri"/>
                <w:sz w:val="16"/>
                <w:szCs w:val="16"/>
                <w:lang w:eastAsia="en-US"/>
              </w:rPr>
              <w:t>Директива 93/119/ЕС/22.12.1993 за защита на животните при клане;</w:t>
            </w:r>
          </w:p>
          <w:p w:rsidR="00695EC4" w:rsidRPr="00746931" w:rsidRDefault="00695EC4" w:rsidP="00746931">
            <w:pPr>
              <w:spacing w:after="120" w:line="240" w:lineRule="auto"/>
              <w:rPr>
                <w:rFonts w:eastAsia="Calibri"/>
                <w:sz w:val="16"/>
                <w:szCs w:val="16"/>
                <w:lang w:eastAsia="en-US"/>
              </w:rPr>
            </w:pPr>
            <w:r w:rsidRPr="00746931">
              <w:rPr>
                <w:rFonts w:eastAsia="Calibri"/>
                <w:sz w:val="16"/>
                <w:szCs w:val="16"/>
                <w:lang w:eastAsia="en-US"/>
              </w:rPr>
              <w:t>Регламент /ЕО/№ 853/2004 /чл.10, §3, Приложение III, ГЛАВА II/.</w:t>
            </w:r>
          </w:p>
        </w:tc>
        <w:tc>
          <w:tcPr>
            <w:tcW w:w="1417" w:type="dxa"/>
            <w:shd w:val="clear" w:color="auto" w:fill="auto"/>
          </w:tcPr>
          <w:p w:rsidR="00695EC4" w:rsidRPr="00746931" w:rsidRDefault="00695EC4" w:rsidP="00746931">
            <w:pPr>
              <w:spacing w:line="240" w:lineRule="auto"/>
              <w:rPr>
                <w:rFonts w:eastAsia="Calibri"/>
                <w:sz w:val="16"/>
                <w:szCs w:val="16"/>
                <w:lang w:eastAsia="en-US"/>
              </w:rPr>
            </w:pPr>
            <w:r w:rsidRPr="00746931">
              <w:rPr>
                <w:sz w:val="16"/>
                <w:szCs w:val="16"/>
                <w:lang w:eastAsia="en-US"/>
              </w:rPr>
              <w:t xml:space="preserve">Наредба № 4 от 15 юли 2014 г. за специфичните изисквания към производството на суровини и храни от животински произход в кланични пунктове, тяхното транспортиране и пускане на пазара. </w:t>
            </w:r>
          </w:p>
        </w:tc>
        <w:tc>
          <w:tcPr>
            <w:tcW w:w="993" w:type="dxa"/>
            <w:shd w:val="clear" w:color="auto" w:fill="auto"/>
          </w:tcPr>
          <w:p w:rsidR="00695EC4" w:rsidRPr="00746931" w:rsidRDefault="00695EC4" w:rsidP="00746931">
            <w:pPr>
              <w:spacing w:after="120" w:line="240" w:lineRule="auto"/>
              <w:jc w:val="center"/>
              <w:rPr>
                <w:rFonts w:eastAsia="Calibri"/>
                <w:sz w:val="16"/>
                <w:szCs w:val="16"/>
                <w:lang w:eastAsia="en-US"/>
              </w:rPr>
            </w:pPr>
            <w:r w:rsidRPr="00746931">
              <w:rPr>
                <w:rFonts w:eastAsia="Calibri"/>
                <w:sz w:val="16"/>
                <w:szCs w:val="16"/>
                <w:lang w:eastAsia="en-US"/>
              </w:rPr>
              <w:t>25.07.2014</w:t>
            </w:r>
          </w:p>
        </w:tc>
        <w:tc>
          <w:tcPr>
            <w:tcW w:w="992" w:type="dxa"/>
            <w:shd w:val="clear" w:color="auto" w:fill="auto"/>
          </w:tcPr>
          <w:p w:rsidR="00695EC4" w:rsidRPr="00746931" w:rsidRDefault="00695EC4" w:rsidP="00746931">
            <w:pPr>
              <w:spacing w:after="120" w:line="240" w:lineRule="auto"/>
              <w:rPr>
                <w:rFonts w:eastAsia="Calibri"/>
                <w:sz w:val="16"/>
                <w:szCs w:val="16"/>
                <w:lang w:eastAsia="en-US"/>
              </w:rPr>
            </w:pPr>
            <w:r w:rsidRPr="00746931">
              <w:rPr>
                <w:rFonts w:eastAsia="Calibri"/>
                <w:sz w:val="16"/>
                <w:szCs w:val="16"/>
                <w:lang w:eastAsia="en-US"/>
              </w:rPr>
              <w:t>25.07.2015</w:t>
            </w:r>
          </w:p>
        </w:tc>
        <w:tc>
          <w:tcPr>
            <w:tcW w:w="3366" w:type="dxa"/>
            <w:shd w:val="clear" w:color="auto" w:fill="auto"/>
          </w:tcPr>
          <w:p w:rsidR="00695EC4" w:rsidRPr="00746931" w:rsidRDefault="00695EC4" w:rsidP="00746931">
            <w:pPr>
              <w:spacing w:line="240" w:lineRule="auto"/>
              <w:rPr>
                <w:rFonts w:eastAsia="Calibri"/>
                <w:sz w:val="16"/>
                <w:szCs w:val="16"/>
                <w:lang w:eastAsia="en-US"/>
              </w:rPr>
            </w:pPr>
            <w:r w:rsidRPr="00746931">
              <w:rPr>
                <w:rFonts w:eastAsia="Calibri"/>
                <w:sz w:val="16"/>
                <w:szCs w:val="16"/>
                <w:lang w:eastAsia="en-US"/>
              </w:rPr>
              <w:t>Закупуване/придобиване, изграждане и модернизиране на сгради и други недвижими активи необходими за въвеждане на минимални стандарти за защита и хуманно отношение към животните и намаляване до минимум на страданията им по време на клане, включително опазващи компонентите околната среда.</w:t>
            </w:r>
          </w:p>
          <w:p w:rsidR="00695EC4" w:rsidRPr="00746931" w:rsidRDefault="00695EC4" w:rsidP="00746931">
            <w:pPr>
              <w:spacing w:line="240" w:lineRule="auto"/>
              <w:rPr>
                <w:rFonts w:eastAsia="Calibri"/>
                <w:sz w:val="16"/>
                <w:szCs w:val="16"/>
                <w:lang w:eastAsia="en-US"/>
              </w:rPr>
            </w:pPr>
            <w:r w:rsidRPr="00746931">
              <w:rPr>
                <w:rFonts w:eastAsia="Calibri"/>
                <w:sz w:val="16"/>
                <w:szCs w:val="16"/>
                <w:lang w:eastAsia="en-US"/>
              </w:rPr>
              <w:t>Закупуване и/или инсталиране на нови машини и оборудване/инструменти за въвеждане на минимални стандарти за защита и хуманно отношение към животните и намаляване до минимум на страданията им по време на клане, включително опазващи компонентите околната среда.</w:t>
            </w:r>
          </w:p>
        </w:tc>
      </w:tr>
    </w:tbl>
    <w:p w:rsidR="00695EC4" w:rsidRPr="00746931" w:rsidRDefault="00695EC4">
      <w:pPr>
        <w:pStyle w:val="a5"/>
        <w:rPr>
          <w:lang w:val="en-GB"/>
        </w:rPr>
      </w:pPr>
    </w:p>
  </w:footnote>
  <w:footnote w:id="3">
    <w:p w:rsidR="00695EC4" w:rsidRDefault="00695EC4" w:rsidP="00FD213A">
      <w:pPr>
        <w:pStyle w:val="a5"/>
        <w:jc w:val="both"/>
      </w:pPr>
      <w:r>
        <w:rPr>
          <w:rStyle w:val="a7"/>
        </w:rPr>
        <w:footnoteRef/>
      </w:r>
      <w:r>
        <w:t xml:space="preserve"> </w:t>
      </w:r>
      <w:r w:rsidRPr="00506220">
        <w:t xml:space="preserve">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w:t>
      </w:r>
      <w:proofErr w:type="spellStart"/>
      <w:r w:rsidRPr="00506220">
        <w:t>обн</w:t>
      </w:r>
      <w:proofErr w:type="spellEnd"/>
      <w:r w:rsidRPr="00506220">
        <w:t>. ДВ, бр. 100 от 2005 г.)</w:t>
      </w:r>
    </w:p>
  </w:footnote>
  <w:footnote w:id="4">
    <w:p w:rsidR="00695EC4" w:rsidRDefault="00695EC4" w:rsidP="00F2672E">
      <w:pPr>
        <w:pStyle w:val="a5"/>
        <w:jc w:val="both"/>
      </w:pPr>
      <w:r>
        <w:rPr>
          <w:rStyle w:val="a7"/>
        </w:rPr>
        <w:footnoteRef/>
      </w:r>
      <w:r>
        <w:t xml:space="preserve"> Описват се изискванията за постигане на съответствие с хоризонталните политики на ЕС (ако е приложимо) и на принос към тях.</w:t>
      </w:r>
    </w:p>
  </w:footnote>
  <w:footnote w:id="5">
    <w:p w:rsidR="00695EC4" w:rsidRDefault="00695EC4"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6">
    <w:p w:rsidR="00695EC4" w:rsidRDefault="00695EC4"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695EC4" w:rsidRDefault="00695EC4"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7A6D10"/>
    <w:multiLevelType w:val="hybridMultilevel"/>
    <w:tmpl w:val="A4C8F444"/>
    <w:lvl w:ilvl="0" w:tplc="DF14B4D0">
      <w:start w:val="1"/>
      <w:numFmt w:val="decimal"/>
      <w:lvlText w:val="%1."/>
      <w:lvlJc w:val="left"/>
      <w:pPr>
        <w:ind w:left="720" w:hanging="360"/>
      </w:pPr>
      <w:rPr>
        <w:caps w:val="0"/>
        <w:strike w:val="0"/>
        <w:dstrike w:val="0"/>
        <w:vanish w:val="0"/>
        <w:webHidden w:val="0"/>
        <w:color w:val="auto"/>
        <w:u w:val="none" w:color="FFFFFF" w:themeColor="background1"/>
        <w:effect w:val="none"/>
        <w:vertAlign w:val="baseline"/>
        <w:specVanish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6">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8">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2">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3">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4">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20">
    <w:nsid w:val="4456572C"/>
    <w:multiLevelType w:val="hybridMultilevel"/>
    <w:tmpl w:val="D43E0180"/>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1">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4">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6">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9">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2">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3">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6">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8">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6"/>
  </w:num>
  <w:num w:numId="2">
    <w:abstractNumId w:val="21"/>
  </w:num>
  <w:num w:numId="3">
    <w:abstractNumId w:val="8"/>
  </w:num>
  <w:num w:numId="4">
    <w:abstractNumId w:val="33"/>
  </w:num>
  <w:num w:numId="5">
    <w:abstractNumId w:val="17"/>
  </w:num>
  <w:num w:numId="6">
    <w:abstractNumId w:val="0"/>
  </w:num>
  <w:num w:numId="7">
    <w:abstractNumId w:val="35"/>
  </w:num>
  <w:num w:numId="8">
    <w:abstractNumId w:val="11"/>
  </w:num>
  <w:num w:numId="9">
    <w:abstractNumId w:val="28"/>
  </w:num>
  <w:num w:numId="10">
    <w:abstractNumId w:val="12"/>
  </w:num>
  <w:num w:numId="11">
    <w:abstractNumId w:val="26"/>
  </w:num>
  <w:num w:numId="12">
    <w:abstractNumId w:val="18"/>
  </w:num>
  <w:num w:numId="13">
    <w:abstractNumId w:val="2"/>
  </w:num>
  <w:num w:numId="14">
    <w:abstractNumId w:val="22"/>
  </w:num>
  <w:num w:numId="15">
    <w:abstractNumId w:val="16"/>
  </w:num>
  <w:num w:numId="16">
    <w:abstractNumId w:val="10"/>
  </w:num>
  <w:num w:numId="17">
    <w:abstractNumId w:val="9"/>
  </w:num>
  <w:num w:numId="18">
    <w:abstractNumId w:val="23"/>
  </w:num>
  <w:num w:numId="19">
    <w:abstractNumId w:val="37"/>
  </w:num>
  <w:num w:numId="20">
    <w:abstractNumId w:val="25"/>
  </w:num>
  <w:num w:numId="21">
    <w:abstractNumId w:val="30"/>
  </w:num>
  <w:num w:numId="22">
    <w:abstractNumId w:val="38"/>
  </w:num>
  <w:num w:numId="23">
    <w:abstractNumId w:val="34"/>
  </w:num>
  <w:num w:numId="24">
    <w:abstractNumId w:val="24"/>
  </w:num>
  <w:num w:numId="25">
    <w:abstractNumId w:val="3"/>
  </w:num>
  <w:num w:numId="26">
    <w:abstractNumId w:val="32"/>
  </w:num>
  <w:num w:numId="27">
    <w:abstractNumId w:val="4"/>
  </w:num>
  <w:num w:numId="28">
    <w:abstractNumId w:val="29"/>
  </w:num>
  <w:num w:numId="29">
    <w:abstractNumId w:val="6"/>
  </w:num>
  <w:num w:numId="30">
    <w:abstractNumId w:val="13"/>
  </w:num>
  <w:num w:numId="31">
    <w:abstractNumId w:val="27"/>
  </w:num>
  <w:num w:numId="32">
    <w:abstractNumId w:val="31"/>
  </w:num>
  <w:num w:numId="33">
    <w:abstractNumId w:val="7"/>
  </w:num>
  <w:num w:numId="34">
    <w:abstractNumId w:val="5"/>
  </w:num>
  <w:num w:numId="35">
    <w:abstractNumId w:val="15"/>
  </w:num>
  <w:num w:numId="36">
    <w:abstractNumId w:val="14"/>
  </w:num>
  <w:num w:numId="37">
    <w:abstractNumId w:val="1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586C"/>
    <w:rsid w:val="000066E6"/>
    <w:rsid w:val="00011EC7"/>
    <w:rsid w:val="00012129"/>
    <w:rsid w:val="000124D8"/>
    <w:rsid w:val="000131D1"/>
    <w:rsid w:val="00013538"/>
    <w:rsid w:val="0001619C"/>
    <w:rsid w:val="00020250"/>
    <w:rsid w:val="000203CF"/>
    <w:rsid w:val="0002166F"/>
    <w:rsid w:val="00022D06"/>
    <w:rsid w:val="000260BB"/>
    <w:rsid w:val="00031EC0"/>
    <w:rsid w:val="0003219A"/>
    <w:rsid w:val="00033D20"/>
    <w:rsid w:val="00036D0B"/>
    <w:rsid w:val="00037664"/>
    <w:rsid w:val="0004371A"/>
    <w:rsid w:val="000445D7"/>
    <w:rsid w:val="00046319"/>
    <w:rsid w:val="00054753"/>
    <w:rsid w:val="0005741D"/>
    <w:rsid w:val="00060154"/>
    <w:rsid w:val="000642FD"/>
    <w:rsid w:val="0007072E"/>
    <w:rsid w:val="00073A0F"/>
    <w:rsid w:val="00075859"/>
    <w:rsid w:val="00075B4A"/>
    <w:rsid w:val="00081C52"/>
    <w:rsid w:val="0008643C"/>
    <w:rsid w:val="00092334"/>
    <w:rsid w:val="00092775"/>
    <w:rsid w:val="00097C3C"/>
    <w:rsid w:val="000A06C2"/>
    <w:rsid w:val="000A7B80"/>
    <w:rsid w:val="000A7EF9"/>
    <w:rsid w:val="000B3176"/>
    <w:rsid w:val="000B5B9F"/>
    <w:rsid w:val="000B645A"/>
    <w:rsid w:val="000C1599"/>
    <w:rsid w:val="000C2708"/>
    <w:rsid w:val="000C298A"/>
    <w:rsid w:val="000C36EA"/>
    <w:rsid w:val="000C616F"/>
    <w:rsid w:val="000C75EB"/>
    <w:rsid w:val="000D0DDF"/>
    <w:rsid w:val="000D263F"/>
    <w:rsid w:val="000D31BC"/>
    <w:rsid w:val="000D3212"/>
    <w:rsid w:val="000D49FA"/>
    <w:rsid w:val="000D5E13"/>
    <w:rsid w:val="000D62D1"/>
    <w:rsid w:val="000E18A8"/>
    <w:rsid w:val="000E1ACE"/>
    <w:rsid w:val="000E1FBC"/>
    <w:rsid w:val="000E563B"/>
    <w:rsid w:val="000E6AC2"/>
    <w:rsid w:val="000F06C5"/>
    <w:rsid w:val="000F4475"/>
    <w:rsid w:val="000F5AF7"/>
    <w:rsid w:val="000F5C0A"/>
    <w:rsid w:val="001033B3"/>
    <w:rsid w:val="00105CAC"/>
    <w:rsid w:val="00106F57"/>
    <w:rsid w:val="00110B7A"/>
    <w:rsid w:val="001114C8"/>
    <w:rsid w:val="00111767"/>
    <w:rsid w:val="00112A6B"/>
    <w:rsid w:val="001145C2"/>
    <w:rsid w:val="00120060"/>
    <w:rsid w:val="00120207"/>
    <w:rsid w:val="00120E0B"/>
    <w:rsid w:val="00123238"/>
    <w:rsid w:val="00124501"/>
    <w:rsid w:val="00125B15"/>
    <w:rsid w:val="001278F3"/>
    <w:rsid w:val="00130554"/>
    <w:rsid w:val="001317A1"/>
    <w:rsid w:val="00131D61"/>
    <w:rsid w:val="001328C3"/>
    <w:rsid w:val="0013349A"/>
    <w:rsid w:val="0013420E"/>
    <w:rsid w:val="001366D0"/>
    <w:rsid w:val="001372A0"/>
    <w:rsid w:val="00137D3F"/>
    <w:rsid w:val="00141A15"/>
    <w:rsid w:val="001423C8"/>
    <w:rsid w:val="00143EE6"/>
    <w:rsid w:val="001466DA"/>
    <w:rsid w:val="001501D1"/>
    <w:rsid w:val="00151212"/>
    <w:rsid w:val="00151D30"/>
    <w:rsid w:val="00152943"/>
    <w:rsid w:val="00152CF7"/>
    <w:rsid w:val="001532FA"/>
    <w:rsid w:val="00153A9B"/>
    <w:rsid w:val="001569BE"/>
    <w:rsid w:val="00157B5F"/>
    <w:rsid w:val="00166E71"/>
    <w:rsid w:val="00170676"/>
    <w:rsid w:val="00171F8F"/>
    <w:rsid w:val="00172FFF"/>
    <w:rsid w:val="0017396E"/>
    <w:rsid w:val="0017607C"/>
    <w:rsid w:val="00177370"/>
    <w:rsid w:val="001779F4"/>
    <w:rsid w:val="0018085C"/>
    <w:rsid w:val="001811C8"/>
    <w:rsid w:val="001836BD"/>
    <w:rsid w:val="00186AD3"/>
    <w:rsid w:val="001918A9"/>
    <w:rsid w:val="00195E3C"/>
    <w:rsid w:val="001A1DE9"/>
    <w:rsid w:val="001B0548"/>
    <w:rsid w:val="001B4031"/>
    <w:rsid w:val="001B7467"/>
    <w:rsid w:val="001C5BFD"/>
    <w:rsid w:val="001C5C45"/>
    <w:rsid w:val="001C5DF5"/>
    <w:rsid w:val="001E51D1"/>
    <w:rsid w:val="001E7EB9"/>
    <w:rsid w:val="001F01FE"/>
    <w:rsid w:val="001F13FB"/>
    <w:rsid w:val="001F1E6D"/>
    <w:rsid w:val="001F41B7"/>
    <w:rsid w:val="00205987"/>
    <w:rsid w:val="002059D1"/>
    <w:rsid w:val="00211BC7"/>
    <w:rsid w:val="00213923"/>
    <w:rsid w:val="00213C66"/>
    <w:rsid w:val="002158C6"/>
    <w:rsid w:val="00215C21"/>
    <w:rsid w:val="00220944"/>
    <w:rsid w:val="00220A1B"/>
    <w:rsid w:val="0022155C"/>
    <w:rsid w:val="00222A6A"/>
    <w:rsid w:val="002238E3"/>
    <w:rsid w:val="00223939"/>
    <w:rsid w:val="00223B3C"/>
    <w:rsid w:val="00223D68"/>
    <w:rsid w:val="00234D95"/>
    <w:rsid w:val="00242B53"/>
    <w:rsid w:val="00242E6F"/>
    <w:rsid w:val="002441E4"/>
    <w:rsid w:val="0024599E"/>
    <w:rsid w:val="002463C4"/>
    <w:rsid w:val="00246953"/>
    <w:rsid w:val="00253895"/>
    <w:rsid w:val="00253BFC"/>
    <w:rsid w:val="002543B7"/>
    <w:rsid w:val="0025750C"/>
    <w:rsid w:val="002577DD"/>
    <w:rsid w:val="00257AAF"/>
    <w:rsid w:val="00266C30"/>
    <w:rsid w:val="00267302"/>
    <w:rsid w:val="002722D9"/>
    <w:rsid w:val="002777FF"/>
    <w:rsid w:val="002822C1"/>
    <w:rsid w:val="00282362"/>
    <w:rsid w:val="00282BCF"/>
    <w:rsid w:val="002830BA"/>
    <w:rsid w:val="00285FBB"/>
    <w:rsid w:val="00286AF4"/>
    <w:rsid w:val="0029002D"/>
    <w:rsid w:val="00290B10"/>
    <w:rsid w:val="002957DF"/>
    <w:rsid w:val="002A12F9"/>
    <w:rsid w:val="002A309A"/>
    <w:rsid w:val="002A4311"/>
    <w:rsid w:val="002A43DF"/>
    <w:rsid w:val="002B18EC"/>
    <w:rsid w:val="002B3375"/>
    <w:rsid w:val="002B4FE8"/>
    <w:rsid w:val="002B6A71"/>
    <w:rsid w:val="002B6D95"/>
    <w:rsid w:val="002B73B4"/>
    <w:rsid w:val="002C1E03"/>
    <w:rsid w:val="002C2A5B"/>
    <w:rsid w:val="002C5BF8"/>
    <w:rsid w:val="002D2FF4"/>
    <w:rsid w:val="002D425A"/>
    <w:rsid w:val="002D622A"/>
    <w:rsid w:val="002D7326"/>
    <w:rsid w:val="002E2CEE"/>
    <w:rsid w:val="002E42E8"/>
    <w:rsid w:val="002E5F93"/>
    <w:rsid w:val="002E6955"/>
    <w:rsid w:val="002F0B70"/>
    <w:rsid w:val="002F2FB8"/>
    <w:rsid w:val="002F312F"/>
    <w:rsid w:val="002F5C01"/>
    <w:rsid w:val="0030467A"/>
    <w:rsid w:val="003049A2"/>
    <w:rsid w:val="003102B8"/>
    <w:rsid w:val="00310453"/>
    <w:rsid w:val="00311440"/>
    <w:rsid w:val="00315BC9"/>
    <w:rsid w:val="0031663C"/>
    <w:rsid w:val="00320226"/>
    <w:rsid w:val="00320B5F"/>
    <w:rsid w:val="00322124"/>
    <w:rsid w:val="003245CF"/>
    <w:rsid w:val="00324905"/>
    <w:rsid w:val="00324FA0"/>
    <w:rsid w:val="00331383"/>
    <w:rsid w:val="003324C7"/>
    <w:rsid w:val="00335DF0"/>
    <w:rsid w:val="00344983"/>
    <w:rsid w:val="0034642A"/>
    <w:rsid w:val="00346E87"/>
    <w:rsid w:val="00347250"/>
    <w:rsid w:val="003533F1"/>
    <w:rsid w:val="003549AD"/>
    <w:rsid w:val="003550C9"/>
    <w:rsid w:val="003606B7"/>
    <w:rsid w:val="00360C40"/>
    <w:rsid w:val="00361A39"/>
    <w:rsid w:val="00362CF5"/>
    <w:rsid w:val="003650B8"/>
    <w:rsid w:val="00365309"/>
    <w:rsid w:val="00374F2A"/>
    <w:rsid w:val="003759AB"/>
    <w:rsid w:val="003770C8"/>
    <w:rsid w:val="003834D1"/>
    <w:rsid w:val="003869DE"/>
    <w:rsid w:val="003907A7"/>
    <w:rsid w:val="00390890"/>
    <w:rsid w:val="0039492A"/>
    <w:rsid w:val="00395A6B"/>
    <w:rsid w:val="003A02E8"/>
    <w:rsid w:val="003A1813"/>
    <w:rsid w:val="003A2626"/>
    <w:rsid w:val="003A648D"/>
    <w:rsid w:val="003C1E78"/>
    <w:rsid w:val="003C334A"/>
    <w:rsid w:val="003C6C70"/>
    <w:rsid w:val="003C752D"/>
    <w:rsid w:val="003D6FD8"/>
    <w:rsid w:val="003E1B1D"/>
    <w:rsid w:val="003E260C"/>
    <w:rsid w:val="003E31BE"/>
    <w:rsid w:val="003E767B"/>
    <w:rsid w:val="003F1E24"/>
    <w:rsid w:val="003F3092"/>
    <w:rsid w:val="003F6937"/>
    <w:rsid w:val="004006C5"/>
    <w:rsid w:val="00401418"/>
    <w:rsid w:val="00402C31"/>
    <w:rsid w:val="00402E5E"/>
    <w:rsid w:val="00402FC8"/>
    <w:rsid w:val="00403059"/>
    <w:rsid w:val="00404DA9"/>
    <w:rsid w:val="00410249"/>
    <w:rsid w:val="004116A8"/>
    <w:rsid w:val="00412126"/>
    <w:rsid w:val="004155F6"/>
    <w:rsid w:val="00415E04"/>
    <w:rsid w:val="00416D70"/>
    <w:rsid w:val="00420D8F"/>
    <w:rsid w:val="00421640"/>
    <w:rsid w:val="00427285"/>
    <w:rsid w:val="00427D90"/>
    <w:rsid w:val="004321F1"/>
    <w:rsid w:val="004342A8"/>
    <w:rsid w:val="00434468"/>
    <w:rsid w:val="004366D0"/>
    <w:rsid w:val="004544B1"/>
    <w:rsid w:val="0045508F"/>
    <w:rsid w:val="0046114A"/>
    <w:rsid w:val="004637B3"/>
    <w:rsid w:val="00464608"/>
    <w:rsid w:val="0046657C"/>
    <w:rsid w:val="00466E1C"/>
    <w:rsid w:val="00467836"/>
    <w:rsid w:val="00470C83"/>
    <w:rsid w:val="00471396"/>
    <w:rsid w:val="00473025"/>
    <w:rsid w:val="00474BBE"/>
    <w:rsid w:val="00474F87"/>
    <w:rsid w:val="00481836"/>
    <w:rsid w:val="00482554"/>
    <w:rsid w:val="004859B0"/>
    <w:rsid w:val="00487794"/>
    <w:rsid w:val="00491129"/>
    <w:rsid w:val="00491344"/>
    <w:rsid w:val="004915C5"/>
    <w:rsid w:val="00495632"/>
    <w:rsid w:val="00495AA9"/>
    <w:rsid w:val="004972BC"/>
    <w:rsid w:val="0049750C"/>
    <w:rsid w:val="004A027D"/>
    <w:rsid w:val="004A0B32"/>
    <w:rsid w:val="004A1DD0"/>
    <w:rsid w:val="004A4E6A"/>
    <w:rsid w:val="004A5C0C"/>
    <w:rsid w:val="004A6851"/>
    <w:rsid w:val="004B1085"/>
    <w:rsid w:val="004B5E63"/>
    <w:rsid w:val="004B666C"/>
    <w:rsid w:val="004C06E6"/>
    <w:rsid w:val="004C1F21"/>
    <w:rsid w:val="004C4A1A"/>
    <w:rsid w:val="004C7941"/>
    <w:rsid w:val="004C7D47"/>
    <w:rsid w:val="004D34AA"/>
    <w:rsid w:val="004D3C03"/>
    <w:rsid w:val="004D72BA"/>
    <w:rsid w:val="004E0789"/>
    <w:rsid w:val="004E0EA1"/>
    <w:rsid w:val="004E2765"/>
    <w:rsid w:val="004E4201"/>
    <w:rsid w:val="004E6C84"/>
    <w:rsid w:val="004E7E01"/>
    <w:rsid w:val="004F49DE"/>
    <w:rsid w:val="004F6E22"/>
    <w:rsid w:val="004F75DC"/>
    <w:rsid w:val="00503CBD"/>
    <w:rsid w:val="00506DC5"/>
    <w:rsid w:val="005148BD"/>
    <w:rsid w:val="005177A8"/>
    <w:rsid w:val="005214F5"/>
    <w:rsid w:val="005226B4"/>
    <w:rsid w:val="0052328D"/>
    <w:rsid w:val="005325A0"/>
    <w:rsid w:val="00534ACA"/>
    <w:rsid w:val="005425A3"/>
    <w:rsid w:val="00545E0C"/>
    <w:rsid w:val="00547408"/>
    <w:rsid w:val="00550DEA"/>
    <w:rsid w:val="00551886"/>
    <w:rsid w:val="0055208C"/>
    <w:rsid w:val="00560C25"/>
    <w:rsid w:val="00561797"/>
    <w:rsid w:val="005648F3"/>
    <w:rsid w:val="00564E38"/>
    <w:rsid w:val="00566DFD"/>
    <w:rsid w:val="00571A87"/>
    <w:rsid w:val="00575396"/>
    <w:rsid w:val="00581140"/>
    <w:rsid w:val="00584ADB"/>
    <w:rsid w:val="00586465"/>
    <w:rsid w:val="005905BB"/>
    <w:rsid w:val="00591E63"/>
    <w:rsid w:val="005924E0"/>
    <w:rsid w:val="00593596"/>
    <w:rsid w:val="0059435D"/>
    <w:rsid w:val="00594A52"/>
    <w:rsid w:val="005A1248"/>
    <w:rsid w:val="005A7D92"/>
    <w:rsid w:val="005B0CED"/>
    <w:rsid w:val="005B12A5"/>
    <w:rsid w:val="005B23E2"/>
    <w:rsid w:val="005B3D98"/>
    <w:rsid w:val="005B4980"/>
    <w:rsid w:val="005B6831"/>
    <w:rsid w:val="005C0A32"/>
    <w:rsid w:val="005C1579"/>
    <w:rsid w:val="005C1A55"/>
    <w:rsid w:val="005C7AA2"/>
    <w:rsid w:val="005D19C9"/>
    <w:rsid w:val="005D2E74"/>
    <w:rsid w:val="005D3608"/>
    <w:rsid w:val="005D5FF6"/>
    <w:rsid w:val="005D7F67"/>
    <w:rsid w:val="005E07BD"/>
    <w:rsid w:val="005E156E"/>
    <w:rsid w:val="005E189E"/>
    <w:rsid w:val="005E2DCA"/>
    <w:rsid w:val="005E4C1C"/>
    <w:rsid w:val="005E565F"/>
    <w:rsid w:val="005E6A3A"/>
    <w:rsid w:val="005F0453"/>
    <w:rsid w:val="005F2860"/>
    <w:rsid w:val="005F33E6"/>
    <w:rsid w:val="005F4335"/>
    <w:rsid w:val="005F4D38"/>
    <w:rsid w:val="005F6B0C"/>
    <w:rsid w:val="005F75D6"/>
    <w:rsid w:val="00603069"/>
    <w:rsid w:val="0060724B"/>
    <w:rsid w:val="00617265"/>
    <w:rsid w:val="006178F1"/>
    <w:rsid w:val="0062096E"/>
    <w:rsid w:val="00620C49"/>
    <w:rsid w:val="00621AD2"/>
    <w:rsid w:val="00621EAC"/>
    <w:rsid w:val="00622135"/>
    <w:rsid w:val="00624827"/>
    <w:rsid w:val="00626C7B"/>
    <w:rsid w:val="006300B9"/>
    <w:rsid w:val="00631210"/>
    <w:rsid w:val="0063243B"/>
    <w:rsid w:val="00632CDF"/>
    <w:rsid w:val="00635F0A"/>
    <w:rsid w:val="006362DA"/>
    <w:rsid w:val="00643453"/>
    <w:rsid w:val="00643F45"/>
    <w:rsid w:val="00645E0C"/>
    <w:rsid w:val="00645F88"/>
    <w:rsid w:val="006500E0"/>
    <w:rsid w:val="00651B68"/>
    <w:rsid w:val="00655BBE"/>
    <w:rsid w:val="00655C54"/>
    <w:rsid w:val="00655E15"/>
    <w:rsid w:val="006616A9"/>
    <w:rsid w:val="006646E5"/>
    <w:rsid w:val="006650DD"/>
    <w:rsid w:val="00667FB7"/>
    <w:rsid w:val="00670092"/>
    <w:rsid w:val="00670159"/>
    <w:rsid w:val="006721FD"/>
    <w:rsid w:val="0067411D"/>
    <w:rsid w:val="0068111F"/>
    <w:rsid w:val="00683A27"/>
    <w:rsid w:val="00687B0F"/>
    <w:rsid w:val="00687FF9"/>
    <w:rsid w:val="00690B4B"/>
    <w:rsid w:val="00695EC4"/>
    <w:rsid w:val="00696896"/>
    <w:rsid w:val="006A09C2"/>
    <w:rsid w:val="006A1963"/>
    <w:rsid w:val="006A3E80"/>
    <w:rsid w:val="006A43E9"/>
    <w:rsid w:val="006B022F"/>
    <w:rsid w:val="006B06A9"/>
    <w:rsid w:val="006B51EF"/>
    <w:rsid w:val="006C15BD"/>
    <w:rsid w:val="006C3A7B"/>
    <w:rsid w:val="006C4918"/>
    <w:rsid w:val="006C5FD0"/>
    <w:rsid w:val="006D4D89"/>
    <w:rsid w:val="006D5065"/>
    <w:rsid w:val="006D5DBD"/>
    <w:rsid w:val="006E35E2"/>
    <w:rsid w:val="006E3E05"/>
    <w:rsid w:val="006E4376"/>
    <w:rsid w:val="006E44DE"/>
    <w:rsid w:val="006E4CDB"/>
    <w:rsid w:val="006F0A6C"/>
    <w:rsid w:val="006F3E93"/>
    <w:rsid w:val="006F6E8D"/>
    <w:rsid w:val="006F7E93"/>
    <w:rsid w:val="00703599"/>
    <w:rsid w:val="00703C8D"/>
    <w:rsid w:val="00705131"/>
    <w:rsid w:val="00710CC9"/>
    <w:rsid w:val="00713B23"/>
    <w:rsid w:val="007166E8"/>
    <w:rsid w:val="00721444"/>
    <w:rsid w:val="007215DD"/>
    <w:rsid w:val="00723AE2"/>
    <w:rsid w:val="007266E9"/>
    <w:rsid w:val="00734856"/>
    <w:rsid w:val="00735FEA"/>
    <w:rsid w:val="007376FE"/>
    <w:rsid w:val="00737B0D"/>
    <w:rsid w:val="00737B3D"/>
    <w:rsid w:val="0074038A"/>
    <w:rsid w:val="0074372C"/>
    <w:rsid w:val="00746931"/>
    <w:rsid w:val="00752ACF"/>
    <w:rsid w:val="00754E5D"/>
    <w:rsid w:val="007553B4"/>
    <w:rsid w:val="0076294F"/>
    <w:rsid w:val="007649F8"/>
    <w:rsid w:val="00774A9C"/>
    <w:rsid w:val="00775AA4"/>
    <w:rsid w:val="00782B00"/>
    <w:rsid w:val="00783DD2"/>
    <w:rsid w:val="007949A3"/>
    <w:rsid w:val="007A424D"/>
    <w:rsid w:val="007A674A"/>
    <w:rsid w:val="007A6DB5"/>
    <w:rsid w:val="007B7A5C"/>
    <w:rsid w:val="007C1AD6"/>
    <w:rsid w:val="007C2263"/>
    <w:rsid w:val="007C3E0E"/>
    <w:rsid w:val="007C5414"/>
    <w:rsid w:val="007C5DEB"/>
    <w:rsid w:val="007C6DA1"/>
    <w:rsid w:val="007C787F"/>
    <w:rsid w:val="007D0ECC"/>
    <w:rsid w:val="007D1079"/>
    <w:rsid w:val="007D607B"/>
    <w:rsid w:val="007E4102"/>
    <w:rsid w:val="007E56A3"/>
    <w:rsid w:val="007F0392"/>
    <w:rsid w:val="007F0FB3"/>
    <w:rsid w:val="007F544C"/>
    <w:rsid w:val="007F56DC"/>
    <w:rsid w:val="007F782B"/>
    <w:rsid w:val="0080157F"/>
    <w:rsid w:val="0080389F"/>
    <w:rsid w:val="0080531E"/>
    <w:rsid w:val="00806EC5"/>
    <w:rsid w:val="0080701B"/>
    <w:rsid w:val="0081043C"/>
    <w:rsid w:val="00811627"/>
    <w:rsid w:val="00811C61"/>
    <w:rsid w:val="00812917"/>
    <w:rsid w:val="00813AAD"/>
    <w:rsid w:val="008159C4"/>
    <w:rsid w:val="00815D9A"/>
    <w:rsid w:val="00817232"/>
    <w:rsid w:val="00817C7D"/>
    <w:rsid w:val="00824BD1"/>
    <w:rsid w:val="00826007"/>
    <w:rsid w:val="008276D2"/>
    <w:rsid w:val="0083049D"/>
    <w:rsid w:val="00831736"/>
    <w:rsid w:val="00832854"/>
    <w:rsid w:val="00832D61"/>
    <w:rsid w:val="008349D0"/>
    <w:rsid w:val="00834C8B"/>
    <w:rsid w:val="00840330"/>
    <w:rsid w:val="00841677"/>
    <w:rsid w:val="00844BD7"/>
    <w:rsid w:val="0085230B"/>
    <w:rsid w:val="0085375C"/>
    <w:rsid w:val="00854ADD"/>
    <w:rsid w:val="0085588F"/>
    <w:rsid w:val="00856B27"/>
    <w:rsid w:val="00857DC3"/>
    <w:rsid w:val="00862B82"/>
    <w:rsid w:val="00865206"/>
    <w:rsid w:val="008664A4"/>
    <w:rsid w:val="008724B4"/>
    <w:rsid w:val="00873196"/>
    <w:rsid w:val="00873DE1"/>
    <w:rsid w:val="00874760"/>
    <w:rsid w:val="008748B9"/>
    <w:rsid w:val="0087746C"/>
    <w:rsid w:val="00877C89"/>
    <w:rsid w:val="00882B3B"/>
    <w:rsid w:val="00883394"/>
    <w:rsid w:val="00883496"/>
    <w:rsid w:val="0088546D"/>
    <w:rsid w:val="008862A1"/>
    <w:rsid w:val="0089044B"/>
    <w:rsid w:val="00892F33"/>
    <w:rsid w:val="00894E6E"/>
    <w:rsid w:val="00895AE4"/>
    <w:rsid w:val="008A066F"/>
    <w:rsid w:val="008A081B"/>
    <w:rsid w:val="008A0EFC"/>
    <w:rsid w:val="008A7D86"/>
    <w:rsid w:val="008B48C4"/>
    <w:rsid w:val="008C5404"/>
    <w:rsid w:val="008C6293"/>
    <w:rsid w:val="008C6FF7"/>
    <w:rsid w:val="008D052C"/>
    <w:rsid w:val="008D5551"/>
    <w:rsid w:val="008E2D66"/>
    <w:rsid w:val="008E6489"/>
    <w:rsid w:val="008F04F6"/>
    <w:rsid w:val="008F213F"/>
    <w:rsid w:val="008F2494"/>
    <w:rsid w:val="008F39F5"/>
    <w:rsid w:val="008F40E2"/>
    <w:rsid w:val="008F454C"/>
    <w:rsid w:val="008F56AF"/>
    <w:rsid w:val="008F571C"/>
    <w:rsid w:val="008F6248"/>
    <w:rsid w:val="009015C0"/>
    <w:rsid w:val="0090436F"/>
    <w:rsid w:val="00906D62"/>
    <w:rsid w:val="00906F5E"/>
    <w:rsid w:val="009073ED"/>
    <w:rsid w:val="0091048B"/>
    <w:rsid w:val="009114C9"/>
    <w:rsid w:val="00913536"/>
    <w:rsid w:val="0091603C"/>
    <w:rsid w:val="009210D2"/>
    <w:rsid w:val="00922CE7"/>
    <w:rsid w:val="00924DFF"/>
    <w:rsid w:val="00924E01"/>
    <w:rsid w:val="0092531F"/>
    <w:rsid w:val="009259E8"/>
    <w:rsid w:val="009306E7"/>
    <w:rsid w:val="009319C7"/>
    <w:rsid w:val="00936573"/>
    <w:rsid w:val="00942BED"/>
    <w:rsid w:val="00943042"/>
    <w:rsid w:val="00944DE5"/>
    <w:rsid w:val="00953055"/>
    <w:rsid w:val="00953E3E"/>
    <w:rsid w:val="00954211"/>
    <w:rsid w:val="00956B07"/>
    <w:rsid w:val="00960C1B"/>
    <w:rsid w:val="009625C5"/>
    <w:rsid w:val="00962AD9"/>
    <w:rsid w:val="00967F3E"/>
    <w:rsid w:val="00971269"/>
    <w:rsid w:val="009726DF"/>
    <w:rsid w:val="0097396B"/>
    <w:rsid w:val="00973B44"/>
    <w:rsid w:val="00975E85"/>
    <w:rsid w:val="00976243"/>
    <w:rsid w:val="00976754"/>
    <w:rsid w:val="009815FB"/>
    <w:rsid w:val="00991305"/>
    <w:rsid w:val="00991D5E"/>
    <w:rsid w:val="00991E28"/>
    <w:rsid w:val="00992C85"/>
    <w:rsid w:val="00994DFA"/>
    <w:rsid w:val="009A13B3"/>
    <w:rsid w:val="009A3EE1"/>
    <w:rsid w:val="009B06B9"/>
    <w:rsid w:val="009B4A16"/>
    <w:rsid w:val="009C064C"/>
    <w:rsid w:val="009C3549"/>
    <w:rsid w:val="009C68C5"/>
    <w:rsid w:val="009D2A8F"/>
    <w:rsid w:val="009D3073"/>
    <w:rsid w:val="009D65B6"/>
    <w:rsid w:val="009D674C"/>
    <w:rsid w:val="009D7848"/>
    <w:rsid w:val="009E331C"/>
    <w:rsid w:val="009E552B"/>
    <w:rsid w:val="009E6DCC"/>
    <w:rsid w:val="009F0A85"/>
    <w:rsid w:val="009F264F"/>
    <w:rsid w:val="009F2C99"/>
    <w:rsid w:val="009F2F73"/>
    <w:rsid w:val="009F314B"/>
    <w:rsid w:val="009F390D"/>
    <w:rsid w:val="009F4138"/>
    <w:rsid w:val="009F51D2"/>
    <w:rsid w:val="009F65A8"/>
    <w:rsid w:val="009F7D7C"/>
    <w:rsid w:val="00A00232"/>
    <w:rsid w:val="00A03FFC"/>
    <w:rsid w:val="00A05CCD"/>
    <w:rsid w:val="00A071D8"/>
    <w:rsid w:val="00A105AA"/>
    <w:rsid w:val="00A10A07"/>
    <w:rsid w:val="00A112D0"/>
    <w:rsid w:val="00A12051"/>
    <w:rsid w:val="00A126CE"/>
    <w:rsid w:val="00A12A03"/>
    <w:rsid w:val="00A12FC5"/>
    <w:rsid w:val="00A13745"/>
    <w:rsid w:val="00A27380"/>
    <w:rsid w:val="00A27B48"/>
    <w:rsid w:val="00A31B57"/>
    <w:rsid w:val="00A32ABB"/>
    <w:rsid w:val="00A35633"/>
    <w:rsid w:val="00A36D5C"/>
    <w:rsid w:val="00A372CD"/>
    <w:rsid w:val="00A37D96"/>
    <w:rsid w:val="00A40F23"/>
    <w:rsid w:val="00A4200C"/>
    <w:rsid w:val="00A4218D"/>
    <w:rsid w:val="00A440FB"/>
    <w:rsid w:val="00A46FA6"/>
    <w:rsid w:val="00A50690"/>
    <w:rsid w:val="00A50882"/>
    <w:rsid w:val="00A529C2"/>
    <w:rsid w:val="00A63986"/>
    <w:rsid w:val="00A67DA4"/>
    <w:rsid w:val="00A74ACB"/>
    <w:rsid w:val="00A75C70"/>
    <w:rsid w:val="00A77601"/>
    <w:rsid w:val="00A84413"/>
    <w:rsid w:val="00A93AD7"/>
    <w:rsid w:val="00A94BEB"/>
    <w:rsid w:val="00A958B0"/>
    <w:rsid w:val="00A976C3"/>
    <w:rsid w:val="00AA04E1"/>
    <w:rsid w:val="00AA0D5E"/>
    <w:rsid w:val="00AA442D"/>
    <w:rsid w:val="00AB22E3"/>
    <w:rsid w:val="00AB517E"/>
    <w:rsid w:val="00AB52D0"/>
    <w:rsid w:val="00AB706C"/>
    <w:rsid w:val="00AC170B"/>
    <w:rsid w:val="00AC21EB"/>
    <w:rsid w:val="00AC5370"/>
    <w:rsid w:val="00AC5841"/>
    <w:rsid w:val="00AC6C03"/>
    <w:rsid w:val="00AD1DA0"/>
    <w:rsid w:val="00AD27D8"/>
    <w:rsid w:val="00AD7949"/>
    <w:rsid w:val="00AE2B2F"/>
    <w:rsid w:val="00AF1A1B"/>
    <w:rsid w:val="00AF3BD6"/>
    <w:rsid w:val="00AF5425"/>
    <w:rsid w:val="00AF7770"/>
    <w:rsid w:val="00B01036"/>
    <w:rsid w:val="00B02ACF"/>
    <w:rsid w:val="00B057AA"/>
    <w:rsid w:val="00B060F5"/>
    <w:rsid w:val="00B063AC"/>
    <w:rsid w:val="00B1078F"/>
    <w:rsid w:val="00B12884"/>
    <w:rsid w:val="00B14753"/>
    <w:rsid w:val="00B1542E"/>
    <w:rsid w:val="00B17736"/>
    <w:rsid w:val="00B24D57"/>
    <w:rsid w:val="00B25B0E"/>
    <w:rsid w:val="00B27397"/>
    <w:rsid w:val="00B320A6"/>
    <w:rsid w:val="00B37E37"/>
    <w:rsid w:val="00B46061"/>
    <w:rsid w:val="00B46CAF"/>
    <w:rsid w:val="00B5796F"/>
    <w:rsid w:val="00B62B71"/>
    <w:rsid w:val="00B65CB9"/>
    <w:rsid w:val="00B663A8"/>
    <w:rsid w:val="00B677B7"/>
    <w:rsid w:val="00B711A3"/>
    <w:rsid w:val="00B73427"/>
    <w:rsid w:val="00B73BD8"/>
    <w:rsid w:val="00B73F45"/>
    <w:rsid w:val="00B81544"/>
    <w:rsid w:val="00B851A3"/>
    <w:rsid w:val="00B9099C"/>
    <w:rsid w:val="00B90A4B"/>
    <w:rsid w:val="00B914F6"/>
    <w:rsid w:val="00B94FE7"/>
    <w:rsid w:val="00B96041"/>
    <w:rsid w:val="00BA04AE"/>
    <w:rsid w:val="00BA23EC"/>
    <w:rsid w:val="00BA2AB6"/>
    <w:rsid w:val="00BA5328"/>
    <w:rsid w:val="00BA54E8"/>
    <w:rsid w:val="00BA7045"/>
    <w:rsid w:val="00BB041C"/>
    <w:rsid w:val="00BB2A2C"/>
    <w:rsid w:val="00BB5AAC"/>
    <w:rsid w:val="00BB5CB9"/>
    <w:rsid w:val="00BB639F"/>
    <w:rsid w:val="00BB6D57"/>
    <w:rsid w:val="00BB7FA0"/>
    <w:rsid w:val="00BC007E"/>
    <w:rsid w:val="00BC09B7"/>
    <w:rsid w:val="00BC3921"/>
    <w:rsid w:val="00BC61A3"/>
    <w:rsid w:val="00BC68EA"/>
    <w:rsid w:val="00BD0F2F"/>
    <w:rsid w:val="00BD29FC"/>
    <w:rsid w:val="00BD37F6"/>
    <w:rsid w:val="00BD76D7"/>
    <w:rsid w:val="00BE1C68"/>
    <w:rsid w:val="00BE2300"/>
    <w:rsid w:val="00BE5044"/>
    <w:rsid w:val="00BE7FA8"/>
    <w:rsid w:val="00BF0338"/>
    <w:rsid w:val="00BF08C7"/>
    <w:rsid w:val="00BF5073"/>
    <w:rsid w:val="00BF5D09"/>
    <w:rsid w:val="00BF674D"/>
    <w:rsid w:val="00C02715"/>
    <w:rsid w:val="00C07D03"/>
    <w:rsid w:val="00C14964"/>
    <w:rsid w:val="00C14F92"/>
    <w:rsid w:val="00C14FE6"/>
    <w:rsid w:val="00C15178"/>
    <w:rsid w:val="00C15DB3"/>
    <w:rsid w:val="00C20D55"/>
    <w:rsid w:val="00C215A7"/>
    <w:rsid w:val="00C227C4"/>
    <w:rsid w:val="00C227E0"/>
    <w:rsid w:val="00C230B9"/>
    <w:rsid w:val="00C23F05"/>
    <w:rsid w:val="00C2425C"/>
    <w:rsid w:val="00C24593"/>
    <w:rsid w:val="00C26525"/>
    <w:rsid w:val="00C2685A"/>
    <w:rsid w:val="00C367C2"/>
    <w:rsid w:val="00C40336"/>
    <w:rsid w:val="00C45599"/>
    <w:rsid w:val="00C5017C"/>
    <w:rsid w:val="00C515F8"/>
    <w:rsid w:val="00C51D8F"/>
    <w:rsid w:val="00C52742"/>
    <w:rsid w:val="00C52AAB"/>
    <w:rsid w:val="00C53B22"/>
    <w:rsid w:val="00C549B0"/>
    <w:rsid w:val="00C57DBA"/>
    <w:rsid w:val="00C6160A"/>
    <w:rsid w:val="00C6536C"/>
    <w:rsid w:val="00C67196"/>
    <w:rsid w:val="00C7154B"/>
    <w:rsid w:val="00C71D5C"/>
    <w:rsid w:val="00C71FD1"/>
    <w:rsid w:val="00C72EB4"/>
    <w:rsid w:val="00C739BE"/>
    <w:rsid w:val="00C7651F"/>
    <w:rsid w:val="00C82635"/>
    <w:rsid w:val="00C828AD"/>
    <w:rsid w:val="00C842C2"/>
    <w:rsid w:val="00C8491D"/>
    <w:rsid w:val="00C85C82"/>
    <w:rsid w:val="00C864F2"/>
    <w:rsid w:val="00C870E4"/>
    <w:rsid w:val="00C878D5"/>
    <w:rsid w:val="00C900C3"/>
    <w:rsid w:val="00C919DC"/>
    <w:rsid w:val="00C9712A"/>
    <w:rsid w:val="00CA09AD"/>
    <w:rsid w:val="00CA1D58"/>
    <w:rsid w:val="00CB06F2"/>
    <w:rsid w:val="00CB0748"/>
    <w:rsid w:val="00CB0A1B"/>
    <w:rsid w:val="00CB25EB"/>
    <w:rsid w:val="00CB75F1"/>
    <w:rsid w:val="00CC47E9"/>
    <w:rsid w:val="00CC5D71"/>
    <w:rsid w:val="00CD0901"/>
    <w:rsid w:val="00CD526B"/>
    <w:rsid w:val="00CD7835"/>
    <w:rsid w:val="00CD7BFE"/>
    <w:rsid w:val="00CE1E87"/>
    <w:rsid w:val="00CE260A"/>
    <w:rsid w:val="00CE363F"/>
    <w:rsid w:val="00CF185C"/>
    <w:rsid w:val="00CF1E1A"/>
    <w:rsid w:val="00CF2002"/>
    <w:rsid w:val="00CF329B"/>
    <w:rsid w:val="00CF3A9D"/>
    <w:rsid w:val="00CF4033"/>
    <w:rsid w:val="00CF7ABA"/>
    <w:rsid w:val="00D00F03"/>
    <w:rsid w:val="00D03992"/>
    <w:rsid w:val="00D045A6"/>
    <w:rsid w:val="00D05CA0"/>
    <w:rsid w:val="00D1137D"/>
    <w:rsid w:val="00D118B7"/>
    <w:rsid w:val="00D1270A"/>
    <w:rsid w:val="00D1338C"/>
    <w:rsid w:val="00D13E47"/>
    <w:rsid w:val="00D17496"/>
    <w:rsid w:val="00D2013D"/>
    <w:rsid w:val="00D20349"/>
    <w:rsid w:val="00D205C8"/>
    <w:rsid w:val="00D2105D"/>
    <w:rsid w:val="00D25238"/>
    <w:rsid w:val="00D324D3"/>
    <w:rsid w:val="00D347EE"/>
    <w:rsid w:val="00D3596D"/>
    <w:rsid w:val="00D40B7E"/>
    <w:rsid w:val="00D420E8"/>
    <w:rsid w:val="00D426E6"/>
    <w:rsid w:val="00D43A5C"/>
    <w:rsid w:val="00D4409F"/>
    <w:rsid w:val="00D5037D"/>
    <w:rsid w:val="00D5581D"/>
    <w:rsid w:val="00D57B28"/>
    <w:rsid w:val="00D6079B"/>
    <w:rsid w:val="00D62FD6"/>
    <w:rsid w:val="00D635E8"/>
    <w:rsid w:val="00D641F7"/>
    <w:rsid w:val="00D65E4D"/>
    <w:rsid w:val="00D70CF9"/>
    <w:rsid w:val="00D72F31"/>
    <w:rsid w:val="00D750DF"/>
    <w:rsid w:val="00D77797"/>
    <w:rsid w:val="00D80536"/>
    <w:rsid w:val="00D8061A"/>
    <w:rsid w:val="00D80964"/>
    <w:rsid w:val="00D83762"/>
    <w:rsid w:val="00D856CA"/>
    <w:rsid w:val="00D85B65"/>
    <w:rsid w:val="00D868F7"/>
    <w:rsid w:val="00D86B60"/>
    <w:rsid w:val="00D876BD"/>
    <w:rsid w:val="00D919B6"/>
    <w:rsid w:val="00D930A5"/>
    <w:rsid w:val="00D9435B"/>
    <w:rsid w:val="00D95476"/>
    <w:rsid w:val="00D959AA"/>
    <w:rsid w:val="00DA0385"/>
    <w:rsid w:val="00DA17F0"/>
    <w:rsid w:val="00DA68EB"/>
    <w:rsid w:val="00DB00EB"/>
    <w:rsid w:val="00DB1B08"/>
    <w:rsid w:val="00DB3BDA"/>
    <w:rsid w:val="00DB4A56"/>
    <w:rsid w:val="00DB5320"/>
    <w:rsid w:val="00DB533E"/>
    <w:rsid w:val="00DB5B2C"/>
    <w:rsid w:val="00DC02FA"/>
    <w:rsid w:val="00DC1D1A"/>
    <w:rsid w:val="00DD0D6B"/>
    <w:rsid w:val="00DD2CBD"/>
    <w:rsid w:val="00DD2EF8"/>
    <w:rsid w:val="00DD32B2"/>
    <w:rsid w:val="00DD35ED"/>
    <w:rsid w:val="00DD5040"/>
    <w:rsid w:val="00DE0595"/>
    <w:rsid w:val="00DE11B1"/>
    <w:rsid w:val="00DE27EB"/>
    <w:rsid w:val="00DE329B"/>
    <w:rsid w:val="00DE4540"/>
    <w:rsid w:val="00DF030B"/>
    <w:rsid w:val="00DF0EA3"/>
    <w:rsid w:val="00DF2835"/>
    <w:rsid w:val="00DF72C1"/>
    <w:rsid w:val="00DF75BE"/>
    <w:rsid w:val="00E00118"/>
    <w:rsid w:val="00E011A0"/>
    <w:rsid w:val="00E04312"/>
    <w:rsid w:val="00E04E52"/>
    <w:rsid w:val="00E133F8"/>
    <w:rsid w:val="00E14146"/>
    <w:rsid w:val="00E14ED4"/>
    <w:rsid w:val="00E159F1"/>
    <w:rsid w:val="00E16A48"/>
    <w:rsid w:val="00E20B8B"/>
    <w:rsid w:val="00E214B2"/>
    <w:rsid w:val="00E22E2E"/>
    <w:rsid w:val="00E231EF"/>
    <w:rsid w:val="00E25288"/>
    <w:rsid w:val="00E26416"/>
    <w:rsid w:val="00E30828"/>
    <w:rsid w:val="00E308B3"/>
    <w:rsid w:val="00E30D42"/>
    <w:rsid w:val="00E32EF9"/>
    <w:rsid w:val="00E34048"/>
    <w:rsid w:val="00E3507F"/>
    <w:rsid w:val="00E36541"/>
    <w:rsid w:val="00E37B1C"/>
    <w:rsid w:val="00E423E1"/>
    <w:rsid w:val="00E4364D"/>
    <w:rsid w:val="00E4504B"/>
    <w:rsid w:val="00E459BD"/>
    <w:rsid w:val="00E518C8"/>
    <w:rsid w:val="00E56476"/>
    <w:rsid w:val="00E573DB"/>
    <w:rsid w:val="00E646F8"/>
    <w:rsid w:val="00E67791"/>
    <w:rsid w:val="00E7062E"/>
    <w:rsid w:val="00E70C22"/>
    <w:rsid w:val="00E731A3"/>
    <w:rsid w:val="00E75C0E"/>
    <w:rsid w:val="00E80187"/>
    <w:rsid w:val="00E80EB1"/>
    <w:rsid w:val="00E81C54"/>
    <w:rsid w:val="00E83E0A"/>
    <w:rsid w:val="00E83F24"/>
    <w:rsid w:val="00E84747"/>
    <w:rsid w:val="00E84BEC"/>
    <w:rsid w:val="00E912B9"/>
    <w:rsid w:val="00E929EC"/>
    <w:rsid w:val="00E95107"/>
    <w:rsid w:val="00E97458"/>
    <w:rsid w:val="00E97E87"/>
    <w:rsid w:val="00E97F78"/>
    <w:rsid w:val="00EA2C05"/>
    <w:rsid w:val="00EA3583"/>
    <w:rsid w:val="00EA3B17"/>
    <w:rsid w:val="00EB0319"/>
    <w:rsid w:val="00EC07DF"/>
    <w:rsid w:val="00EC09F0"/>
    <w:rsid w:val="00EC11C8"/>
    <w:rsid w:val="00EC3CC0"/>
    <w:rsid w:val="00EC5873"/>
    <w:rsid w:val="00EC6F72"/>
    <w:rsid w:val="00ED1958"/>
    <w:rsid w:val="00ED2627"/>
    <w:rsid w:val="00ED3051"/>
    <w:rsid w:val="00ED32FA"/>
    <w:rsid w:val="00ED7617"/>
    <w:rsid w:val="00ED7E64"/>
    <w:rsid w:val="00ED7FA7"/>
    <w:rsid w:val="00EE3DC2"/>
    <w:rsid w:val="00EE534E"/>
    <w:rsid w:val="00EF3173"/>
    <w:rsid w:val="00EF3D65"/>
    <w:rsid w:val="00EF3EC3"/>
    <w:rsid w:val="00F067AF"/>
    <w:rsid w:val="00F072CD"/>
    <w:rsid w:val="00F20B39"/>
    <w:rsid w:val="00F25539"/>
    <w:rsid w:val="00F25F37"/>
    <w:rsid w:val="00F25FE0"/>
    <w:rsid w:val="00F2672E"/>
    <w:rsid w:val="00F36837"/>
    <w:rsid w:val="00F41744"/>
    <w:rsid w:val="00F42477"/>
    <w:rsid w:val="00F43471"/>
    <w:rsid w:val="00F43631"/>
    <w:rsid w:val="00F50C02"/>
    <w:rsid w:val="00F527DA"/>
    <w:rsid w:val="00F52C59"/>
    <w:rsid w:val="00F52F00"/>
    <w:rsid w:val="00F5533C"/>
    <w:rsid w:val="00F63EB5"/>
    <w:rsid w:val="00F64A9C"/>
    <w:rsid w:val="00F65929"/>
    <w:rsid w:val="00F663A2"/>
    <w:rsid w:val="00F67E4A"/>
    <w:rsid w:val="00F7048C"/>
    <w:rsid w:val="00F70E1D"/>
    <w:rsid w:val="00F72CFB"/>
    <w:rsid w:val="00F73466"/>
    <w:rsid w:val="00F73A17"/>
    <w:rsid w:val="00F73D6E"/>
    <w:rsid w:val="00F7460B"/>
    <w:rsid w:val="00F7515E"/>
    <w:rsid w:val="00F75DF7"/>
    <w:rsid w:val="00F8188E"/>
    <w:rsid w:val="00F8226A"/>
    <w:rsid w:val="00F85ED2"/>
    <w:rsid w:val="00F87A67"/>
    <w:rsid w:val="00F91272"/>
    <w:rsid w:val="00F92AB3"/>
    <w:rsid w:val="00F92C45"/>
    <w:rsid w:val="00F95666"/>
    <w:rsid w:val="00F95ECB"/>
    <w:rsid w:val="00F96D63"/>
    <w:rsid w:val="00F97A1A"/>
    <w:rsid w:val="00F97F74"/>
    <w:rsid w:val="00FA4642"/>
    <w:rsid w:val="00FA6BF7"/>
    <w:rsid w:val="00FB360D"/>
    <w:rsid w:val="00FB3701"/>
    <w:rsid w:val="00FB49B5"/>
    <w:rsid w:val="00FB4FFE"/>
    <w:rsid w:val="00FB62C9"/>
    <w:rsid w:val="00FB6AA3"/>
    <w:rsid w:val="00FC16FA"/>
    <w:rsid w:val="00FC1A43"/>
    <w:rsid w:val="00FC569A"/>
    <w:rsid w:val="00FD213A"/>
    <w:rsid w:val="00FD3264"/>
    <w:rsid w:val="00FD519F"/>
    <w:rsid w:val="00FD5C85"/>
    <w:rsid w:val="00FD7757"/>
    <w:rsid w:val="00FD78F5"/>
    <w:rsid w:val="00FE0C0B"/>
    <w:rsid w:val="00FE1364"/>
    <w:rsid w:val="00FE1BC8"/>
    <w:rsid w:val="00FE20C2"/>
    <w:rsid w:val="00FE3006"/>
    <w:rsid w:val="00FE4E49"/>
    <w:rsid w:val="00FE6957"/>
    <w:rsid w:val="00FE73D7"/>
    <w:rsid w:val="00FE7B12"/>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aliases w:val="Fußnotentext arial,fn,Schriftart: 9 pt,Schriftart: 10 pt,Schriftart: 8 pt,WB-Fußnotentext,Fu?notentext arial,Sprotna opomba - besedilo Znak1,Sprotna opomba - besedilo Znak Znak2,Sprotna opomba - besedilo Znak1 Znak Znak1,Char Char"/>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aliases w:val="Fußnotentext arial Знак,fn Знак,Schriftart: 9 pt Знак,Schriftart: 10 pt Знак,Schriftart: 8 pt Знак,WB-Fußnotentext Знак,Fu?notentext arial Знак,Sprotna opomba - besedilo Znak1 Знак,Sprotna opomba - besedilo Znak Znak2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endnote text"/>
    <w:basedOn w:val="a"/>
    <w:link w:val="af7"/>
    <w:uiPriority w:val="99"/>
    <w:semiHidden/>
    <w:unhideWhenUsed/>
    <w:rsid w:val="00EC3CC0"/>
    <w:pPr>
      <w:spacing w:line="240" w:lineRule="auto"/>
    </w:pPr>
  </w:style>
  <w:style w:type="character" w:customStyle="1" w:styleId="af7">
    <w:name w:val="Текст на бележка в края Знак"/>
    <w:basedOn w:val="a0"/>
    <w:link w:val="af6"/>
    <w:uiPriority w:val="99"/>
    <w:semiHidden/>
    <w:rsid w:val="00EC3CC0"/>
    <w:rPr>
      <w:rFonts w:ascii="Times New Roman" w:eastAsia="Times New Roman" w:hAnsi="Times New Roman" w:cs="Times New Roman"/>
      <w:sz w:val="20"/>
      <w:szCs w:val="20"/>
      <w:lang w:eastAsia="bg-BG"/>
    </w:rPr>
  </w:style>
  <w:style w:type="character" w:styleId="af8">
    <w:name w:val="endnote reference"/>
    <w:basedOn w:val="a0"/>
    <w:uiPriority w:val="99"/>
    <w:semiHidden/>
    <w:unhideWhenUsed/>
    <w:rsid w:val="00EC3C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aliases w:val="Fußnotentext arial,fn,Schriftart: 9 pt,Schriftart: 10 pt,Schriftart: 8 pt,WB-Fußnotentext,Fu?notentext arial,Sprotna opomba - besedilo Znak1,Sprotna opomba - besedilo Znak Znak2,Sprotna opomba - besedilo Znak1 Znak Znak1,Char Char"/>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aliases w:val="Fußnotentext arial Знак,fn Знак,Schriftart: 9 pt Знак,Schriftart: 10 pt Знак,Schriftart: 8 pt Знак,WB-Fußnotentext Знак,Fu?notentext arial Знак,Sprotna opomba - besedilo Znak1 Знак,Sprotna opomba - besedilo Znak Znak2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endnote text"/>
    <w:basedOn w:val="a"/>
    <w:link w:val="af7"/>
    <w:uiPriority w:val="99"/>
    <w:semiHidden/>
    <w:unhideWhenUsed/>
    <w:rsid w:val="00EC3CC0"/>
    <w:pPr>
      <w:spacing w:line="240" w:lineRule="auto"/>
    </w:pPr>
  </w:style>
  <w:style w:type="character" w:customStyle="1" w:styleId="af7">
    <w:name w:val="Текст на бележка в края Знак"/>
    <w:basedOn w:val="a0"/>
    <w:link w:val="af6"/>
    <w:uiPriority w:val="99"/>
    <w:semiHidden/>
    <w:rsid w:val="00EC3CC0"/>
    <w:rPr>
      <w:rFonts w:ascii="Times New Roman" w:eastAsia="Times New Roman" w:hAnsi="Times New Roman" w:cs="Times New Roman"/>
      <w:sz w:val="20"/>
      <w:szCs w:val="20"/>
      <w:lang w:eastAsia="bg-BG"/>
    </w:rPr>
  </w:style>
  <w:style w:type="character" w:styleId="af8">
    <w:name w:val="endnote reference"/>
    <w:basedOn w:val="a0"/>
    <w:uiPriority w:val="99"/>
    <w:semiHidden/>
    <w:unhideWhenUsed/>
    <w:rsid w:val="00EC3C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31600">
      <w:bodyDiv w:val="1"/>
      <w:marLeft w:val="0"/>
      <w:marRight w:val="0"/>
      <w:marTop w:val="0"/>
      <w:marBottom w:val="0"/>
      <w:divBdr>
        <w:top w:val="none" w:sz="0" w:space="0" w:color="auto"/>
        <w:left w:val="none" w:sz="0" w:space="0" w:color="auto"/>
        <w:bottom w:val="none" w:sz="0" w:space="0" w:color="auto"/>
        <w:right w:val="none" w:sz="0" w:space="0" w:color="auto"/>
      </w:divBdr>
    </w:div>
    <w:div w:id="253903395">
      <w:bodyDiv w:val="1"/>
      <w:marLeft w:val="0"/>
      <w:marRight w:val="0"/>
      <w:marTop w:val="0"/>
      <w:marBottom w:val="0"/>
      <w:divBdr>
        <w:top w:val="none" w:sz="0" w:space="0" w:color="auto"/>
        <w:left w:val="none" w:sz="0" w:space="0" w:color="auto"/>
        <w:bottom w:val="none" w:sz="0" w:space="0" w:color="auto"/>
        <w:right w:val="none" w:sz="0" w:space="0" w:color="auto"/>
      </w:divBdr>
    </w:div>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587665113">
      <w:bodyDiv w:val="1"/>
      <w:marLeft w:val="0"/>
      <w:marRight w:val="0"/>
      <w:marTop w:val="0"/>
      <w:marBottom w:val="0"/>
      <w:divBdr>
        <w:top w:val="none" w:sz="0" w:space="0" w:color="auto"/>
        <w:left w:val="none" w:sz="0" w:space="0" w:color="auto"/>
        <w:bottom w:val="none" w:sz="0" w:space="0" w:color="auto"/>
        <w:right w:val="none" w:sz="0" w:space="0" w:color="auto"/>
      </w:divBdr>
    </w:div>
    <w:div w:id="612632305">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 w:id="1018774818">
      <w:bodyDiv w:val="1"/>
      <w:marLeft w:val="0"/>
      <w:marRight w:val="0"/>
      <w:marTop w:val="0"/>
      <w:marBottom w:val="0"/>
      <w:divBdr>
        <w:top w:val="none" w:sz="0" w:space="0" w:color="auto"/>
        <w:left w:val="none" w:sz="0" w:space="0" w:color="auto"/>
        <w:bottom w:val="none" w:sz="0" w:space="0" w:color="auto"/>
        <w:right w:val="none" w:sz="0" w:space="0" w:color="auto"/>
      </w:divBdr>
    </w:div>
    <w:div w:id="1467237186">
      <w:bodyDiv w:val="1"/>
      <w:marLeft w:val="0"/>
      <w:marRight w:val="0"/>
      <w:marTop w:val="0"/>
      <w:marBottom w:val="0"/>
      <w:divBdr>
        <w:top w:val="none" w:sz="0" w:space="0" w:color="auto"/>
        <w:left w:val="none" w:sz="0" w:space="0" w:color="auto"/>
        <w:bottom w:val="none" w:sz="0" w:space="0" w:color="auto"/>
        <w:right w:val="none" w:sz="0" w:space="0" w:color="auto"/>
      </w:divBdr>
    </w:div>
    <w:div w:id="1705865303">
      <w:bodyDiv w:val="1"/>
      <w:marLeft w:val="0"/>
      <w:marRight w:val="0"/>
      <w:marTop w:val="0"/>
      <w:marBottom w:val="0"/>
      <w:divBdr>
        <w:top w:val="none" w:sz="0" w:space="0" w:color="auto"/>
        <w:left w:val="none" w:sz="0" w:space="0" w:color="auto"/>
        <w:bottom w:val="none" w:sz="0" w:space="0" w:color="auto"/>
        <w:right w:val="none" w:sz="0" w:space="0" w:color="auto"/>
      </w:divBdr>
    </w:div>
    <w:div w:id="213945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fz.bg/bg/prsr-2014-2020/merki-podpomagan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leader-maritsa.eu" TargetMode="External"/><Relationship Id="rId2" Type="http://schemas.openxmlformats.org/officeDocument/2006/relationships/numbering" Target="numbering.xml"/><Relationship Id="rId16" Type="http://schemas.openxmlformats.org/officeDocument/2006/relationships/hyperlink" Target="https://eumis2020.government.b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dfz.bg/bg/prsr-2014-2020/merki-podpomagane"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dfz.bg/bg/prsr-2014-2020/merki-podpomagane"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5A059-F432-4757-A910-6ECDCB55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4703</TotalTime>
  <Pages>35</Pages>
  <Words>14352</Words>
  <Characters>81811</Characters>
  <Application>Microsoft Office Word</Application>
  <DocSecurity>0</DocSecurity>
  <Lines>681</Lines>
  <Paragraphs>191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MIG-Maritsa</cp:lastModifiedBy>
  <cp:revision>258</cp:revision>
  <cp:lastPrinted>2021-04-05T10:16:00Z</cp:lastPrinted>
  <dcterms:created xsi:type="dcterms:W3CDTF">2019-12-20T07:00:00Z</dcterms:created>
  <dcterms:modified xsi:type="dcterms:W3CDTF">2021-04-05T10:56:00Z</dcterms:modified>
</cp:coreProperties>
</file>