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2F0FDBC" wp14:editId="1242D5D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42B6B608" wp14:editId="76721E74">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6A5CA7D1" wp14:editId="7F9EE8E5">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7F61803" wp14:editId="5703F7D1">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5F2860" w:rsidRPr="000D6AFC" w:rsidRDefault="00F072CD" w:rsidP="00F072CD">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E56476" w:rsidRPr="000D6AFC">
              <w:rPr>
                <w:b/>
                <w:sz w:val="28"/>
                <w:szCs w:val="28"/>
              </w:rPr>
              <w:t>един</w:t>
            </w:r>
            <w:r w:rsidR="005F2860" w:rsidRPr="000D6AFC">
              <w:rPr>
                <w:b/>
                <w:sz w:val="28"/>
                <w:szCs w:val="28"/>
              </w:rPr>
              <w:t xml:space="preserve"> </w:t>
            </w:r>
          </w:p>
          <w:p w:rsidR="00F072CD" w:rsidRPr="000D6AFC" w:rsidRDefault="005F2860" w:rsidP="00F072CD">
            <w:pPr>
              <w:widowControl w:val="0"/>
              <w:autoSpaceDE w:val="0"/>
              <w:autoSpaceDN w:val="0"/>
              <w:adjustRightInd w:val="0"/>
              <w:spacing w:line="240" w:lineRule="auto"/>
              <w:jc w:val="center"/>
              <w:rPr>
                <w:b/>
                <w:sz w:val="28"/>
                <w:szCs w:val="28"/>
              </w:rPr>
            </w:pPr>
            <w:r w:rsidRPr="000D6AFC">
              <w:rPr>
                <w:b/>
                <w:sz w:val="28"/>
                <w:szCs w:val="28"/>
              </w:rPr>
              <w:t>кра</w:t>
            </w:r>
            <w:r w:rsidR="00E56476" w:rsidRPr="000D6AFC">
              <w:rPr>
                <w:b/>
                <w:sz w:val="28"/>
                <w:szCs w:val="28"/>
              </w:rPr>
              <w:t>ен</w:t>
            </w:r>
            <w:r w:rsidRPr="000D6AFC">
              <w:rPr>
                <w:b/>
                <w:sz w:val="28"/>
                <w:szCs w:val="28"/>
              </w:rPr>
              <w:t xml:space="preserve"> срок</w:t>
            </w:r>
            <w:r w:rsidR="00F072CD"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301876">
            <w:pPr>
              <w:jc w:val="center"/>
            </w:pPr>
            <w:r w:rsidRPr="000D6AFC">
              <w:rPr>
                <w:b/>
                <w:sz w:val="28"/>
                <w:szCs w:val="28"/>
              </w:rPr>
              <w:t>BG06RDNP001-1</w:t>
            </w:r>
            <w:r w:rsidR="00EC3346" w:rsidRPr="000D6AFC">
              <w:rPr>
                <w:b/>
                <w:sz w:val="28"/>
                <w:szCs w:val="28"/>
              </w:rPr>
              <w:t>9.466</w:t>
            </w:r>
            <w:r w:rsidR="00847ADA" w:rsidRPr="000D6AFC">
              <w:rPr>
                <w:b/>
                <w:sz w:val="28"/>
                <w:szCs w:val="28"/>
              </w:rPr>
              <w:t xml:space="preserve"> МИГ-</w:t>
            </w:r>
            <w:r w:rsidR="00DE329B" w:rsidRPr="000D6AFC">
              <w:rPr>
                <w:b/>
                <w:sz w:val="28"/>
                <w:szCs w:val="28"/>
              </w:rPr>
              <w:t>Община 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075AD715" wp14:editId="42F9EA84">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B3B" w:rsidRPr="000D6AFC">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0D6AFC">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0D6AFC">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82548B" w:rsidRPr="000D6AFC">
          <w:rPr>
            <w:noProof/>
            <w:webHidden/>
          </w:rPr>
          <w:t>5</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82548B" w:rsidRPr="000D6AFC">
          <w:rPr>
            <w:noProof/>
            <w:webHidden/>
          </w:rPr>
          <w:t>6</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8.Общ размер на безвъзмездната 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82548B" w:rsidRPr="000D6AFC">
          <w:rPr>
            <w:noProof/>
            <w:webHidden/>
          </w:rPr>
          <w:t>7</w:t>
        </w:r>
        <w:r w:rsidR="00882B3B" w:rsidRPr="000D6AFC">
          <w:rPr>
            <w:noProof/>
            <w:webHidden/>
          </w:rPr>
          <w:fldChar w:fldCharType="end"/>
        </w:r>
      </w:hyperlink>
    </w:p>
    <w:p w:rsidR="00882B3B" w:rsidRPr="000D6AFC" w:rsidRDefault="00FE44F3">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финансова помощ за конкретен проект:</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82548B" w:rsidRPr="000D6AFC">
          <w:rPr>
            <w:noProof/>
            <w:webHidden/>
          </w:rPr>
          <w:t>7</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82548B" w:rsidRPr="000D6AFC">
          <w:rPr>
            <w:noProof/>
            <w:webHidden/>
          </w:rPr>
          <w:t>8</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82548B" w:rsidRPr="000D6AFC">
          <w:rPr>
            <w:noProof/>
            <w:webHidden/>
          </w:rPr>
          <w:t>8</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82548B" w:rsidRPr="000D6AFC">
          <w:rPr>
            <w:noProof/>
            <w:webHidden/>
          </w:rPr>
          <w:t>11</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82548B" w:rsidRPr="000D6AFC">
          <w:rPr>
            <w:noProof/>
            <w:webHidden/>
          </w:rPr>
          <w:t>11</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82548B" w:rsidRPr="000D6AFC">
          <w:rPr>
            <w:noProof/>
            <w:webHidden/>
          </w:rPr>
          <w:t>16</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82548B" w:rsidRPr="000D6AFC">
          <w:rPr>
            <w:noProof/>
            <w:webHidden/>
          </w:rPr>
          <w:t>19</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82548B" w:rsidRPr="000D6AFC">
          <w:rPr>
            <w:noProof/>
            <w:webHidden/>
          </w:rPr>
          <w:t>19</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82548B" w:rsidRPr="000D6AFC">
          <w:rPr>
            <w:noProof/>
            <w:webHidden/>
          </w:rPr>
          <w:t>19</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82548B" w:rsidRPr="000D6AFC">
          <w:rPr>
            <w:noProof/>
            <w:webHidden/>
          </w:rPr>
          <w:t>20</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82548B" w:rsidRPr="000D6AFC">
          <w:rPr>
            <w:noProof/>
            <w:webHidden/>
          </w:rPr>
          <w:t>20</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82548B" w:rsidRPr="000D6AFC">
          <w:rPr>
            <w:noProof/>
            <w:webHidden/>
          </w:rPr>
          <w:t>20</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82548B" w:rsidRPr="000D6AFC">
          <w:rPr>
            <w:noProof/>
            <w:webHidden/>
          </w:rPr>
          <w:t>20</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82548B" w:rsidRPr="000D6AFC">
          <w:rPr>
            <w:noProof/>
            <w:webHidden/>
          </w:rPr>
          <w:t>22</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82548B" w:rsidRPr="000D6AFC">
          <w:rPr>
            <w:noProof/>
            <w:webHidden/>
          </w:rPr>
          <w:t>22</w:t>
        </w:r>
        <w:r w:rsidR="00882B3B" w:rsidRPr="000D6AFC">
          <w:rPr>
            <w:noProof/>
            <w:webHidden/>
          </w:rPr>
          <w:fldChar w:fldCharType="end"/>
        </w:r>
      </w:hyperlink>
    </w:p>
    <w:p w:rsidR="00882B3B" w:rsidRPr="000D6AFC" w:rsidRDefault="00FE44F3">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24.Списък на документите, които се 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82548B" w:rsidRPr="000D6AFC">
          <w:rPr>
            <w:noProof/>
            <w:webHidden/>
          </w:rPr>
          <w:t>24</w:t>
        </w:r>
        <w:r w:rsidR="00882B3B" w:rsidRPr="000D6AFC">
          <w:rPr>
            <w:noProof/>
            <w:webHidden/>
          </w:rPr>
          <w:fldChar w:fldCharType="end"/>
        </w:r>
      </w:hyperlink>
    </w:p>
    <w:p w:rsidR="00882B3B" w:rsidRPr="000D6AFC" w:rsidRDefault="00FE44F3">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82548B" w:rsidRPr="000D6AFC">
          <w:rPr>
            <w:noProof/>
            <w:webHidden/>
          </w:rPr>
          <w:t>31</w:t>
        </w:r>
        <w:r w:rsidR="00882B3B" w:rsidRPr="000D6AFC">
          <w:rPr>
            <w:noProof/>
            <w:webHidden/>
          </w:rPr>
          <w:fldChar w:fldCharType="end"/>
        </w:r>
      </w:hyperlink>
    </w:p>
    <w:p w:rsidR="00882B3B" w:rsidRPr="000D6AFC" w:rsidRDefault="00FE44F3">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82548B" w:rsidRPr="000D6AFC">
          <w:rPr>
            <w:noProof/>
            <w:webHidden/>
          </w:rPr>
          <w:t>31</w:t>
        </w:r>
        <w:r w:rsidR="00882B3B" w:rsidRPr="000D6AFC">
          <w:rPr>
            <w:noProof/>
            <w:webHidden/>
          </w:rPr>
          <w:fldChar w:fldCharType="end"/>
        </w:r>
      </w:hyperlink>
    </w:p>
    <w:p w:rsidR="00882B3B" w:rsidRPr="000D6AFC" w:rsidRDefault="00FE44F3">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82548B" w:rsidRPr="000D6AFC">
          <w:rPr>
            <w:noProof/>
            <w:webHidden/>
          </w:rPr>
          <w:t>31</w:t>
        </w:r>
        <w:r w:rsidR="00882B3B" w:rsidRPr="000D6AFC">
          <w:rPr>
            <w:noProof/>
            <w:webHidden/>
          </w:rPr>
          <w:fldChar w:fldCharType="end"/>
        </w:r>
      </w:hyperlink>
    </w:p>
    <w:p w:rsidR="00882B3B" w:rsidRPr="000D6AFC" w:rsidRDefault="00FE44F3">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82548B" w:rsidRPr="000D6AFC">
          <w:rPr>
            <w:noProof/>
            <w:webHidden/>
          </w:rPr>
          <w:t>32</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ЗХГ</w:t>
            </w:r>
          </w:p>
        </w:tc>
        <w:tc>
          <w:tcPr>
            <w:tcW w:w="7625" w:type="dxa"/>
            <w:shd w:val="clear" w:color="auto" w:fill="auto"/>
          </w:tcPr>
          <w:p w:rsidR="00F072CD" w:rsidRPr="000D6AFC" w:rsidRDefault="00E3654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 храните и горите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0" w:name="_Toc19087117"/>
      <w:r w:rsidRPr="000D6AFC">
        <w:rPr>
          <w:b/>
          <w:sz w:val="24"/>
          <w:szCs w:val="24"/>
        </w:rPr>
        <w:lastRenderedPageBreak/>
        <w:t>Наименование на програмата :</w:t>
      </w:r>
      <w:bookmarkEnd w:id="0"/>
      <w:r w:rsidRPr="000D6AFC">
        <w:rPr>
          <w:b/>
          <w:sz w:val="24"/>
          <w:szCs w:val="24"/>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2014 -2020 г.</w:t>
      </w:r>
      <w:r w:rsidR="00AE2B2F" w:rsidRPr="000D6AFC">
        <w:rPr>
          <w:sz w:val="24"/>
          <w:szCs w:val="24"/>
        </w:rPr>
        <w:t xml:space="preserve"> чрез Водено от общностите местно развитие</w:t>
      </w:r>
      <w:bookmarkEnd w:id="1"/>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2" w:name="_Toc19087119"/>
      <w:r w:rsidRPr="000D6AFC">
        <w:rPr>
          <w:b/>
          <w:sz w:val="24"/>
          <w:szCs w:val="24"/>
        </w:rPr>
        <w:t>Наименование на приоритетната ос :</w:t>
      </w:r>
      <w:bookmarkEnd w:id="2"/>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3" w:name="_Toc13487495"/>
      <w:bookmarkStart w:id="4" w:name="_Toc19087120"/>
      <w:r w:rsidRPr="000D6AFC">
        <w:rPr>
          <w:sz w:val="24"/>
          <w:szCs w:val="24"/>
        </w:rPr>
        <w:t>Неприложимо</w:t>
      </w:r>
      <w:bookmarkEnd w:id="3"/>
      <w:bookmarkEnd w:id="4"/>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5" w:name="_Toc19087121"/>
      <w:r w:rsidRPr="000D6AFC">
        <w:rPr>
          <w:b/>
          <w:sz w:val="24"/>
          <w:szCs w:val="24"/>
        </w:rPr>
        <w:t>Наименование на процедурата :</w:t>
      </w:r>
      <w:bookmarkEnd w:id="5"/>
      <w:r w:rsidRPr="000D6AFC">
        <w:rPr>
          <w:rFonts w:ascii="Calibri Light" w:hAnsi="Calibri Light"/>
          <w:b/>
          <w:sz w:val="32"/>
          <w:szCs w:val="32"/>
        </w:rPr>
        <w:t xml:space="preserve"> </w:t>
      </w:r>
    </w:p>
    <w:p w:rsidR="0080157F" w:rsidRPr="000D6AFC" w:rsidRDefault="00EC3346" w:rsidP="00CE583A">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6" w:name="_Toc19087122"/>
      <w:bookmarkStart w:id="7" w:name="_Toc13487497"/>
      <w:r w:rsidRPr="000D6AFC">
        <w:rPr>
          <w:sz w:val="24"/>
          <w:szCs w:val="24"/>
        </w:rPr>
        <w:t>BG06RDNP001-19.466 МИГ-</w:t>
      </w:r>
      <w:r w:rsidR="00DE329B" w:rsidRPr="000D6AFC">
        <w:rPr>
          <w:sz w:val="24"/>
          <w:szCs w:val="24"/>
        </w:rPr>
        <w:t>Община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6"/>
      <w:r w:rsidR="009F314B" w:rsidRPr="000D6AFC">
        <w:rPr>
          <w:sz w:val="24"/>
          <w:szCs w:val="24"/>
        </w:rPr>
        <w:t xml:space="preserve"> </w:t>
      </w:r>
      <w:bookmarkEnd w:id="7"/>
    </w:p>
    <w:p w:rsidR="00A94BEB" w:rsidRPr="000D6AFC" w:rsidRDefault="0080157F"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8" w:name="_Toc19087123"/>
      <w:r w:rsidRPr="000D6AFC">
        <w:rPr>
          <w:b/>
          <w:sz w:val="24"/>
          <w:szCs w:val="24"/>
        </w:rPr>
        <w:t>Измерения по кодове :</w:t>
      </w:r>
      <w:bookmarkEnd w:id="8"/>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9" w:name="_Toc13487499"/>
      <w:bookmarkStart w:id="10"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1" w:name="_Toc19087125"/>
      <w:bookmarkEnd w:id="9"/>
      <w:bookmarkEnd w:id="10"/>
      <w:r w:rsidRPr="000D6AFC">
        <w:rPr>
          <w:b/>
          <w:sz w:val="24"/>
          <w:szCs w:val="24"/>
        </w:rPr>
        <w:t>Териториален обхват :</w:t>
      </w:r>
      <w:bookmarkEnd w:id="11"/>
      <w:r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2" w:name="_Toc19087126"/>
      <w:bookmarkStart w:id="13" w:name="_Toc13487501"/>
      <w:r w:rsidRPr="000D6AFC">
        <w:rPr>
          <w:sz w:val="24"/>
          <w:szCs w:val="24"/>
        </w:rPr>
        <w:t>ТЕРИТОРИЯТА НА ОБЩИНА МАРИЦА, включваща следните населени места:</w:t>
      </w:r>
      <w:bookmarkEnd w:id="12"/>
      <w:r w:rsidR="0087746C" w:rsidRPr="000D6AFC">
        <w:rPr>
          <w:sz w:val="24"/>
          <w:szCs w:val="24"/>
        </w:rPr>
        <w:t xml:space="preserve">  </w:t>
      </w:r>
      <w:r w:rsidRPr="000D6AFC">
        <w:rPr>
          <w:sz w:val="24"/>
          <w:szCs w:val="24"/>
        </w:rPr>
        <w:t xml:space="preserve">       </w:t>
      </w:r>
      <w:bookmarkStart w:id="14"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3"/>
      <w:bookmarkEnd w:id="14"/>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5" w:name="_Toc19087128"/>
      <w:r w:rsidRPr="000D6AFC">
        <w:rPr>
          <w:b/>
          <w:sz w:val="24"/>
          <w:szCs w:val="24"/>
        </w:rPr>
        <w:t>Цели на предоставяната безвъзмездна финансова помощ по процедурата и очаквани резултати :</w:t>
      </w:r>
      <w:bookmarkEnd w:id="15"/>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9319C7" w:rsidP="00521B74">
            <w:pPr>
              <w:spacing w:line="240" w:lineRule="auto"/>
              <w:rPr>
                <w:sz w:val="24"/>
                <w:szCs w:val="24"/>
              </w:rPr>
            </w:pPr>
            <w:r w:rsidRPr="000D6AFC">
              <w:rPr>
                <w:sz w:val="24"/>
                <w:szCs w:val="24"/>
              </w:rPr>
              <w:t>М</w:t>
            </w:r>
            <w:r w:rsidR="00416D70" w:rsidRPr="000D6AFC">
              <w:rPr>
                <w:sz w:val="24"/>
                <w:szCs w:val="24"/>
              </w:rPr>
              <w:t xml:space="preserve">ярка 4.1 "Инвестиции в земеделски стопанства" има за цел повишаване конкурентоспособността на земеделието на територията на МИГ </w:t>
            </w:r>
            <w:r w:rsidR="00841677" w:rsidRPr="000D6AFC">
              <w:rPr>
                <w:sz w:val="24"/>
                <w:szCs w:val="24"/>
              </w:rPr>
              <w:t xml:space="preserve">– Община </w:t>
            </w:r>
            <w:r w:rsidR="00416D70" w:rsidRPr="000D6AFC">
              <w:rPr>
                <w:sz w:val="24"/>
                <w:szCs w:val="24"/>
              </w:rPr>
              <w:t>Марица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 xml:space="preserve">5. насърчаване на сътрудничеството с производителите и </w:t>
            </w:r>
            <w:proofErr w:type="spellStart"/>
            <w:r w:rsidRPr="000D6AFC">
              <w:rPr>
                <w:sz w:val="24"/>
                <w:szCs w:val="24"/>
              </w:rPr>
              <w:t>преработвателите</w:t>
            </w:r>
            <w:proofErr w:type="spellEnd"/>
            <w:r w:rsidRPr="000D6AFC">
              <w:rPr>
                <w:sz w:val="24"/>
                <w:szCs w:val="24"/>
              </w:rPr>
              <w:t xml:space="preserve">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9319C7" w:rsidP="002B6799">
            <w:pPr>
              <w:spacing w:line="240" w:lineRule="auto"/>
              <w:rPr>
                <w:sz w:val="24"/>
                <w:szCs w:val="24"/>
              </w:rPr>
            </w:pPr>
            <w:r w:rsidRPr="000D6AFC">
              <w:rPr>
                <w:sz w:val="24"/>
                <w:szCs w:val="24"/>
              </w:rPr>
              <w:t xml:space="preserve">С прилагането на </w:t>
            </w:r>
            <w:r w:rsidR="007F0FB3" w:rsidRPr="000D6AFC">
              <w:rPr>
                <w:sz w:val="24"/>
                <w:szCs w:val="24"/>
              </w:rPr>
              <w:t>мярка 4.1.</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Pr="000D6AFC">
              <w:rPr>
                <w:sz w:val="24"/>
                <w:szCs w:val="24"/>
              </w:rPr>
              <w:t>вка и базирани на иновации. М</w:t>
            </w:r>
            <w:r w:rsidR="007F0FB3" w:rsidRPr="000D6AFC">
              <w:rPr>
                <w:sz w:val="24"/>
                <w:szCs w:val="24"/>
              </w:rPr>
              <w:t>ярката има бюджет от 700 00</w:t>
            </w:r>
            <w:r w:rsidRPr="000D6AFC">
              <w:rPr>
                <w:sz w:val="24"/>
                <w:szCs w:val="24"/>
              </w:rPr>
              <w:t xml:space="preserve">0 лв. публични разходи. Чрез </w:t>
            </w:r>
            <w:r w:rsidR="007F0FB3" w:rsidRPr="000D6AFC">
              <w:rPr>
                <w:sz w:val="24"/>
                <w:szCs w:val="24"/>
              </w:rPr>
              <w:t xml:space="preserve">мярка 4.1 се цели подкрепа на поне 15 проекта на територията на МИГ, като очакванията са 10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М</w:t>
            </w:r>
            <w:r w:rsidR="002913BB" w:rsidRPr="000D6AFC">
              <w:rPr>
                <w:sz w:val="24"/>
                <w:szCs w:val="24"/>
              </w:rPr>
              <w:t xml:space="preserve">ИГ-Община </w:t>
            </w:r>
            <w:r w:rsidR="007F0FB3" w:rsidRPr="000D6AFC">
              <w:rPr>
                <w:sz w:val="24"/>
                <w:szCs w:val="24"/>
              </w:rPr>
              <w:t>Марица,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Pr="000D6AFC">
              <w:rPr>
                <w:sz w:val="24"/>
                <w:szCs w:val="24"/>
              </w:rPr>
              <w:t xml:space="preserve">риите за избор на проекти по </w:t>
            </w:r>
            <w:r w:rsidR="007F0FB3" w:rsidRPr="000D6AFC">
              <w:rPr>
                <w:sz w:val="24"/>
                <w:szCs w:val="24"/>
              </w:rPr>
              <w:t>мярката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6" w:name="_Toc479577156"/>
      <w:bookmarkStart w:id="17" w:name="_Toc19087129"/>
      <w:r w:rsidRPr="000D6AFC">
        <w:rPr>
          <w:rFonts w:ascii="Times New Roman" w:hAnsi="Times New Roman" w:cs="Times New Roman"/>
          <w:color w:val="auto"/>
          <w:sz w:val="24"/>
          <w:szCs w:val="24"/>
        </w:rPr>
        <w:lastRenderedPageBreak/>
        <w:t>Индикатори</w:t>
      </w:r>
      <w:bookmarkEnd w:id="16"/>
      <w:bookmarkEnd w:id="17"/>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lang w:val="ru-RU"/>
              </w:rPr>
            </w:pPr>
            <w:proofErr w:type="gramStart"/>
            <w:r w:rsidRPr="000D6AFC">
              <w:rPr>
                <w:rFonts w:eastAsia="Calibri"/>
                <w:b/>
                <w:sz w:val="24"/>
                <w:szCs w:val="24"/>
                <w:lang w:val="ru-RU"/>
              </w:rPr>
              <w:t>Цел</w:t>
            </w:r>
            <w:proofErr w:type="gramEnd"/>
            <w:r w:rsidRPr="000D6AFC">
              <w:rPr>
                <w:rFonts w:eastAsia="Calibri"/>
                <w:b/>
                <w:sz w:val="24"/>
                <w:szCs w:val="24"/>
                <w:lang w:val="ru-RU"/>
              </w:rPr>
              <w:t xml:space="preserve"> до края на СВОМР</w:t>
            </w:r>
          </w:p>
        </w:tc>
      </w:tr>
      <w:tr w:rsidR="00ED2627" w:rsidRPr="000D6AFC" w:rsidTr="00521B74">
        <w:trPr>
          <w:trHeight w:val="343"/>
        </w:trPr>
        <w:tc>
          <w:tcPr>
            <w:tcW w:w="1274" w:type="dxa"/>
            <w:vMerge w:val="restart"/>
            <w:vAlign w:val="center"/>
          </w:tcPr>
          <w:p w:rsidR="00ED2627" w:rsidRPr="000D6AFC" w:rsidRDefault="00ED2627" w:rsidP="00894E6E">
            <w:pPr>
              <w:autoSpaceDE w:val="0"/>
              <w:autoSpaceDN w:val="0"/>
              <w:adjustRightInd w:val="0"/>
              <w:ind w:left="-108" w:right="-108"/>
              <w:jc w:val="center"/>
              <w:rPr>
                <w:rFonts w:eastAsia="Calibri"/>
                <w:sz w:val="24"/>
                <w:szCs w:val="24"/>
              </w:rPr>
            </w:pPr>
            <w:r w:rsidRPr="000D6AFC">
              <w:rPr>
                <w:rFonts w:eastAsia="Calibri"/>
                <w:sz w:val="24"/>
                <w:szCs w:val="24"/>
              </w:rPr>
              <w:t>Изходен</w:t>
            </w: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проекти, финансирани по мярката/ брой на подпомогнатите стопанства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бенефициенти, подпомогнати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rPr>
          <w:trHeight w:val="242"/>
        </w:trPr>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Публичен принос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лева</w:t>
            </w:r>
          </w:p>
        </w:tc>
        <w:tc>
          <w:tcPr>
            <w:tcW w:w="1559" w:type="dxa"/>
            <w:vAlign w:val="center"/>
          </w:tcPr>
          <w:p w:rsidR="00ED2627" w:rsidRPr="000D6AFC" w:rsidRDefault="00ED2627" w:rsidP="00521B74">
            <w:pPr>
              <w:jc w:val="center"/>
              <w:rPr>
                <w:sz w:val="24"/>
                <w:szCs w:val="24"/>
              </w:rPr>
            </w:pPr>
            <w:r w:rsidRPr="000D6AFC">
              <w:rPr>
                <w:sz w:val="24"/>
                <w:szCs w:val="24"/>
              </w:rPr>
              <w:t>700 000</w:t>
            </w:r>
          </w:p>
        </w:tc>
      </w:tr>
    </w:tbl>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 xml:space="preserve">те и </w:t>
            </w:r>
            <w:proofErr w:type="spellStart"/>
            <w:r w:rsidRPr="000D6AFC">
              <w:rPr>
                <w:rFonts w:eastAsia="Calibri"/>
                <w:sz w:val="24"/>
                <w:szCs w:val="24"/>
              </w:rPr>
              <w:t>преработвателите</w:t>
            </w:r>
            <w:proofErr w:type="spellEnd"/>
            <w:r w:rsidRPr="000D6AFC">
              <w:rPr>
                <w:rFonts w:eastAsia="Calibri"/>
                <w:sz w:val="24"/>
                <w:szCs w:val="24"/>
              </w:rPr>
              <w:t xml:space="preserve">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FF2787" w:rsidRPr="000D6AFC" w:rsidRDefault="00FF2787" w:rsidP="00FF2787">
            <w:pPr>
              <w:rPr>
                <w:sz w:val="24"/>
                <w:szCs w:val="24"/>
              </w:rPr>
            </w:pPr>
            <w:r w:rsidRPr="000D6AFC">
              <w:rPr>
                <w:sz w:val="24"/>
                <w:szCs w:val="24"/>
              </w:rPr>
              <w:lastRenderedPageBreak/>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Pr="000D6AFC" w:rsidRDefault="00FF2787" w:rsidP="00FF2787">
            <w:pPr>
              <w:rPr>
                <w:sz w:val="24"/>
                <w:szCs w:val="24"/>
              </w:rPr>
            </w:pPr>
            <w:r w:rsidRPr="000D6AFC">
              <w:rPr>
                <w:b/>
                <w:sz w:val="24"/>
                <w:szCs w:val="24"/>
              </w:rPr>
              <w:t>Внимание!</w:t>
            </w:r>
            <w:r w:rsidRPr="000D6AFC">
              <w:rPr>
                <w:sz w:val="24"/>
                <w:szCs w:val="24"/>
              </w:rPr>
              <w:t xml:space="preserve"> Кандидатът попълва само индикатори за резултат!</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8" w:name="_Toc479577157"/>
      <w:bookmarkStart w:id="19"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8"/>
      <w:bookmarkEnd w:id="19"/>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 xml:space="preserve">Национално </w:t>
            </w:r>
            <w:proofErr w:type="spellStart"/>
            <w:r w:rsidRPr="000D6AFC">
              <w:rPr>
                <w:rFonts w:eastAsia="Calibri"/>
                <w:sz w:val="24"/>
                <w:szCs w:val="24"/>
                <w:lang w:eastAsia="en-US"/>
              </w:rPr>
              <w:t>съфинансиране</w:t>
            </w:r>
            <w:proofErr w:type="spellEnd"/>
          </w:p>
        </w:tc>
      </w:tr>
      <w:tr w:rsidR="0004371A" w:rsidRPr="000D6AFC" w:rsidTr="00521B74">
        <w:trPr>
          <w:trHeight w:hRule="exact" w:val="823"/>
        </w:trPr>
        <w:tc>
          <w:tcPr>
            <w:tcW w:w="2931" w:type="dxa"/>
            <w:shd w:val="clear" w:color="auto" w:fill="FFFFFF"/>
            <w:vAlign w:val="center"/>
          </w:tcPr>
          <w:p w:rsidR="0004371A" w:rsidRPr="000D6AFC" w:rsidRDefault="0004371A" w:rsidP="00521B74">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0E6AC2" w:rsidRPr="000D6AFC">
              <w:rPr>
                <w:rFonts w:eastAsia="Calibri"/>
                <w:sz w:val="24"/>
                <w:szCs w:val="24"/>
                <w:lang w:eastAsia="en-US"/>
              </w:rPr>
              <w:t>7</w:t>
            </w:r>
            <w:r w:rsidRPr="000D6AFC">
              <w:rPr>
                <w:rFonts w:eastAsia="Calibri"/>
                <w:sz w:val="24"/>
                <w:szCs w:val="24"/>
                <w:lang w:eastAsia="en-US"/>
              </w:rPr>
              <w:t>00 000 100%</w:t>
            </w:r>
          </w:p>
        </w:tc>
        <w:tc>
          <w:tcPr>
            <w:tcW w:w="3732" w:type="dxa"/>
            <w:shd w:val="clear" w:color="auto" w:fill="FFFFFF"/>
            <w:vAlign w:val="center"/>
          </w:tcPr>
          <w:p w:rsidR="0004371A" w:rsidRPr="000D6AFC" w:rsidRDefault="000E6AC2" w:rsidP="00521B74">
            <w:pPr>
              <w:widowControl w:val="0"/>
              <w:tabs>
                <w:tab w:val="left" w:pos="0"/>
              </w:tabs>
              <w:spacing w:before="120" w:after="120" w:line="23" w:lineRule="atLeast"/>
              <w:ind w:left="326" w:right="307" w:firstLine="309"/>
              <w:jc w:val="center"/>
              <w:rPr>
                <w:rFonts w:eastAsia="Calibri"/>
                <w:sz w:val="24"/>
                <w:szCs w:val="24"/>
                <w:lang w:eastAsia="en-US"/>
              </w:rPr>
            </w:pPr>
            <w:r w:rsidRPr="000D6AFC">
              <w:rPr>
                <w:rFonts w:eastAsia="Calibri"/>
                <w:sz w:val="24"/>
                <w:szCs w:val="24"/>
                <w:lang w:eastAsia="en-US"/>
              </w:rPr>
              <w:t>63</w:t>
            </w:r>
            <w:r w:rsidR="0004371A" w:rsidRPr="000D6AFC">
              <w:rPr>
                <w:rFonts w:eastAsia="Calibri"/>
                <w:sz w:val="24"/>
                <w:szCs w:val="24"/>
                <w:lang w:eastAsia="en-US"/>
              </w:rPr>
              <w:t>0 000</w:t>
            </w:r>
          </w:p>
          <w:p w:rsidR="0004371A" w:rsidRPr="000D6AFC" w:rsidRDefault="0004371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D6AFC">
              <w:rPr>
                <w:rFonts w:eastAsia="Calibri"/>
                <w:sz w:val="24"/>
                <w:szCs w:val="24"/>
                <w:lang w:eastAsia="en-US"/>
              </w:rPr>
              <w:t>90%</w:t>
            </w:r>
          </w:p>
        </w:tc>
        <w:tc>
          <w:tcPr>
            <w:tcW w:w="2693" w:type="dxa"/>
            <w:shd w:val="clear" w:color="auto" w:fill="FFFFFF"/>
            <w:vAlign w:val="center"/>
          </w:tcPr>
          <w:p w:rsidR="0004371A" w:rsidRPr="000D6AFC" w:rsidRDefault="000E6AC2" w:rsidP="00521B74">
            <w:pPr>
              <w:widowControl w:val="0"/>
              <w:tabs>
                <w:tab w:val="left" w:pos="0"/>
              </w:tabs>
              <w:spacing w:before="120" w:after="120" w:line="23" w:lineRule="atLeast"/>
              <w:ind w:left="244" w:right="681"/>
              <w:jc w:val="center"/>
              <w:rPr>
                <w:rFonts w:eastAsia="Calibri"/>
                <w:sz w:val="24"/>
                <w:szCs w:val="24"/>
                <w:lang w:eastAsia="en-US"/>
              </w:rPr>
            </w:pPr>
            <w:r w:rsidRPr="000D6AFC">
              <w:rPr>
                <w:rFonts w:eastAsia="Calibri"/>
                <w:sz w:val="24"/>
                <w:szCs w:val="24"/>
                <w:lang w:eastAsia="en-US"/>
              </w:rPr>
              <w:t>7</w:t>
            </w:r>
            <w:r w:rsidR="0004371A" w:rsidRPr="000D6AFC">
              <w:rPr>
                <w:rFonts w:eastAsia="Calibri"/>
                <w:sz w:val="24"/>
                <w:szCs w:val="24"/>
                <w:lang w:eastAsia="en-US"/>
              </w:rPr>
              <w:t>0 000</w:t>
            </w:r>
          </w:p>
          <w:p w:rsidR="0004371A" w:rsidRPr="000D6AFC" w:rsidRDefault="00521B74" w:rsidP="00521B74">
            <w:pPr>
              <w:widowControl w:val="0"/>
              <w:tabs>
                <w:tab w:val="left" w:pos="0"/>
              </w:tabs>
              <w:spacing w:before="120" w:after="120" w:line="23" w:lineRule="atLeast"/>
              <w:ind w:left="244" w:right="681"/>
              <w:jc w:val="center"/>
              <w:rPr>
                <w:rFonts w:eastAsia="Calibri"/>
                <w:sz w:val="24"/>
                <w:szCs w:val="24"/>
                <w:lang w:eastAsia="en-US"/>
              </w:rPr>
            </w:pPr>
            <w:r w:rsidRPr="000D6AFC">
              <w:rPr>
                <w:rFonts w:eastAsia="Calibri"/>
                <w:sz w:val="24"/>
                <w:szCs w:val="24"/>
                <w:lang w:eastAsia="en-US"/>
              </w:rPr>
              <w:t xml:space="preserve">  </w:t>
            </w:r>
            <w:r w:rsidR="0004371A" w:rsidRPr="000D6AFC">
              <w:rPr>
                <w:rFonts w:eastAsia="Calibri"/>
                <w:sz w:val="24"/>
                <w:szCs w:val="24"/>
                <w:lang w:eastAsia="en-US"/>
              </w:rPr>
              <w:t>10%</w:t>
            </w: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0" w:name="_Toc479577158"/>
      <w:bookmarkStart w:id="21"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0"/>
      <w:bookmarkEnd w:id="21"/>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 xml:space="preserve">се увеличава с 20 % за проекти за колективни инвестиции представени от юридически лица включващи над 10 земеделски производители и/или </w:t>
            </w:r>
            <w:r w:rsidR="000E6AC2" w:rsidRPr="000D6AFC">
              <w:rPr>
                <w:sz w:val="24"/>
                <w:szCs w:val="24"/>
              </w:rPr>
              <w:lastRenderedPageBreak/>
              <w:t>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2" w:name="_Toc479577159"/>
      <w:bookmarkStart w:id="23" w:name="_Toc19087132"/>
      <w:r w:rsidRPr="000D6AFC">
        <w:rPr>
          <w:rFonts w:ascii="Times New Roman" w:hAnsi="Times New Roman" w:cs="Times New Roman"/>
          <w:color w:val="auto"/>
          <w:sz w:val="24"/>
          <w:szCs w:val="24"/>
        </w:rPr>
        <w:lastRenderedPageBreak/>
        <w:t xml:space="preserve">Процент на </w:t>
      </w:r>
      <w:proofErr w:type="spellStart"/>
      <w:r w:rsidRPr="000D6AFC">
        <w:rPr>
          <w:rFonts w:ascii="Times New Roman" w:hAnsi="Times New Roman" w:cs="Times New Roman"/>
          <w:color w:val="auto"/>
          <w:sz w:val="24"/>
          <w:szCs w:val="24"/>
        </w:rPr>
        <w:t>съфинансиране</w:t>
      </w:r>
      <w:bookmarkEnd w:id="22"/>
      <w:bookmarkEnd w:id="23"/>
      <w:proofErr w:type="spellEnd"/>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4" w:name="_Toc479577160"/>
      <w:bookmarkStart w:id="25" w:name="_Toc19087133"/>
      <w:r w:rsidRPr="000D6AFC">
        <w:rPr>
          <w:rFonts w:ascii="Times New Roman" w:hAnsi="Times New Roman" w:cs="Times New Roman"/>
          <w:color w:val="auto"/>
          <w:sz w:val="24"/>
          <w:szCs w:val="24"/>
        </w:rPr>
        <w:t>Допустими кандидати</w:t>
      </w:r>
      <w:bookmarkEnd w:id="24"/>
      <w:bookmarkEnd w:id="2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Марица</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Марица</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бщина Марица.</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бщина Марица</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Марица.</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w:t>
            </w:r>
            <w:r w:rsidR="003F3092" w:rsidRPr="000D6AFC">
              <w:lastRenderedPageBreak/>
              <w:t xml:space="preserve">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w:t>
            </w:r>
            <w:proofErr w:type="spellStart"/>
            <w:r w:rsidR="003F3092" w:rsidRPr="000D6AFC">
              <w:t>2</w:t>
            </w:r>
            <w:proofErr w:type="spellEnd"/>
            <w:r w:rsidR="003F3092" w:rsidRPr="000D6AFC">
              <w:t xml:space="preserve">.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 да не е осъден/а с влязла в сила присъда за престъпление по чл. 108а, чл. 159а - 159г, чл. 172, чл. 192а, чл. 194 - 217, чл. 219 - 252, чл. 253 - 260, чл. 301 - 307, чл. 321, 321а и </w:t>
            </w:r>
            <w:r w:rsidRPr="000D6AFC">
              <w:rPr>
                <w:sz w:val="24"/>
                <w:szCs w:val="24"/>
              </w:rPr>
              <w:lastRenderedPageBreak/>
              <w:t>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0D6AFC">
              <w:rPr>
                <w:sz w:val="24"/>
                <w:szCs w:val="24"/>
              </w:rPr>
              <w:t xml:space="preserve">МИГ – община „Марица“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lastRenderedPageBreak/>
              <w:t>- член на колективния управителен орган или на контролния орган на МИГ</w:t>
            </w:r>
            <w:r w:rsidR="00285FBB" w:rsidRPr="000D6AFC">
              <w:rPr>
                <w:sz w:val="24"/>
                <w:szCs w:val="24"/>
              </w:rPr>
              <w:t xml:space="preserve"> – община „Марица“ </w:t>
            </w:r>
            <w:r w:rsidRPr="000D6AFC">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6" w:name="_Toc479577161"/>
      <w:bookmarkStart w:id="27" w:name="_Toc19087134"/>
      <w:r w:rsidRPr="000D6AFC">
        <w:rPr>
          <w:rFonts w:ascii="Times New Roman" w:hAnsi="Times New Roman" w:cs="Times New Roman"/>
          <w:color w:val="auto"/>
          <w:sz w:val="24"/>
          <w:szCs w:val="24"/>
        </w:rPr>
        <w:lastRenderedPageBreak/>
        <w:t>Допустими партньори ( ако е приложимо ) :</w:t>
      </w:r>
      <w:bookmarkEnd w:id="26"/>
      <w:bookmarkEnd w:id="27"/>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8" w:name="_Toc479577162"/>
      <w:bookmarkStart w:id="29" w:name="_Toc19087135"/>
      <w:r w:rsidRPr="000D6AFC">
        <w:rPr>
          <w:rFonts w:ascii="Times New Roman" w:hAnsi="Times New Roman" w:cs="Times New Roman"/>
          <w:color w:val="auto"/>
          <w:sz w:val="24"/>
          <w:szCs w:val="24"/>
        </w:rPr>
        <w:t>Дейности, допустими за финансиране:</w:t>
      </w:r>
      <w:bookmarkEnd w:id="28"/>
      <w:bookmarkEnd w:id="29"/>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към Раздел 8.2 от Програмата за развитие на селските райони 2014-2020г.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 xml:space="preserve">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w:t>
            </w:r>
            <w:r w:rsidRPr="000D6AFC">
              <w:rPr>
                <w:sz w:val="24"/>
                <w:szCs w:val="24"/>
              </w:rPr>
              <w:lastRenderedPageBreak/>
              <w:t>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9. за </w:t>
            </w:r>
            <w:proofErr w:type="spellStart"/>
            <w:r w:rsidRPr="000D6AFC">
              <w:rPr>
                <w:sz w:val="24"/>
                <w:szCs w:val="24"/>
              </w:rPr>
              <w:t>ноу-хау</w:t>
            </w:r>
            <w:proofErr w:type="spellEnd"/>
            <w:r w:rsidRPr="000D6AFC">
              <w:rPr>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Марица!</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към Договора за функциониране на Европейския съюз,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Pr="000D6AFC">
                <w:rPr>
                  <w:rStyle w:val="a8"/>
                  <w:color w:val="auto"/>
                  <w:sz w:val="24"/>
                  <w:szCs w:val="24"/>
                </w:rPr>
                <w:t>http://dfz.bg/bg/prsr-2014-2020/merki-podpomagane</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 xml:space="preserve">изнес планът, представен от група/организация на производители, трябва да доказва, че инвестициите и дейностите са от полза на цялата група/организация на </w:t>
            </w:r>
            <w:r w:rsidRPr="000D6AFC">
              <w:rPr>
                <w:sz w:val="24"/>
                <w:szCs w:val="24"/>
              </w:rPr>
              <w:lastRenderedPageBreak/>
              <w:t>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w:t>
            </w:r>
            <w:proofErr w:type="spellStart"/>
            <w:r w:rsidR="00FE73D7" w:rsidRPr="000D6AFC">
              <w:rPr>
                <w:sz w:val="24"/>
                <w:szCs w:val="24"/>
              </w:rPr>
              <w:t>възобновяеми</w:t>
            </w:r>
            <w:proofErr w:type="spellEnd"/>
            <w:r w:rsidR="00FE73D7" w:rsidRPr="000D6AFC">
              <w:rPr>
                <w:sz w:val="24"/>
                <w:szCs w:val="24"/>
              </w:rPr>
              <w:t xml:space="preserve">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w:t>
            </w:r>
            <w:proofErr w:type="spellStart"/>
            <w:r w:rsidR="00FE73D7" w:rsidRPr="000D6AFC">
              <w:rPr>
                <w:sz w:val="24"/>
                <w:szCs w:val="24"/>
              </w:rPr>
              <w:t>био</w:t>
            </w:r>
            <w:proofErr w:type="spellEnd"/>
            <w:r w:rsidR="00FE73D7" w:rsidRPr="000D6AFC">
              <w:rPr>
                <w:sz w:val="24"/>
                <w:szCs w:val="24"/>
              </w:rPr>
              <w:t xml:space="preserve">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 xml:space="preserve">40 от Закона за енергията от </w:t>
            </w:r>
            <w:proofErr w:type="spellStart"/>
            <w:r w:rsidRPr="000D6AFC">
              <w:rPr>
                <w:sz w:val="24"/>
                <w:szCs w:val="24"/>
              </w:rPr>
              <w:t>възобновяеми</w:t>
            </w:r>
            <w:proofErr w:type="spellEnd"/>
            <w:r w:rsidRPr="000D6AFC">
              <w:rPr>
                <w:sz w:val="24"/>
                <w:szCs w:val="24"/>
              </w:rPr>
              <w:t xml:space="preserve"> източници.</w:t>
            </w:r>
          </w:p>
          <w:p w:rsidR="00B73F45" w:rsidRPr="000D6AFC" w:rsidRDefault="00B73F45" w:rsidP="00633AB8">
            <w:pPr>
              <w:spacing w:after="60" w:line="240" w:lineRule="auto"/>
              <w:rPr>
                <w:sz w:val="24"/>
                <w:szCs w:val="24"/>
              </w:rPr>
            </w:pPr>
            <w:r w:rsidRPr="000D6AFC">
              <w:rPr>
                <w:sz w:val="24"/>
                <w:szCs w:val="24"/>
              </w:rPr>
              <w:lastRenderedPageBreak/>
              <w:t>е) Използваните за производство на биое</w:t>
            </w:r>
            <w:r w:rsidR="00FE73D7" w:rsidRPr="000D6AFC">
              <w:rPr>
                <w:sz w:val="24"/>
                <w:szCs w:val="24"/>
              </w:rPr>
              <w:t xml:space="preserve">нергия, включително </w:t>
            </w:r>
            <w:proofErr w:type="spellStart"/>
            <w:r w:rsidR="00FE73D7" w:rsidRPr="000D6AFC">
              <w:rPr>
                <w:sz w:val="24"/>
                <w:szCs w:val="24"/>
              </w:rPr>
              <w:t>био</w:t>
            </w:r>
            <w:proofErr w:type="spellEnd"/>
            <w:r w:rsidR="00FE73D7" w:rsidRPr="000D6AFC">
              <w:rPr>
                <w:sz w:val="24"/>
                <w:szCs w:val="24"/>
              </w:rPr>
              <w:t xml:space="preserve">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Към проектно предложение, включващо инвестиции за производство на енергия от </w:t>
            </w:r>
            <w:proofErr w:type="spellStart"/>
            <w:r w:rsidRPr="000D6AFC">
              <w:rPr>
                <w:rFonts w:eastAsia="Calibri"/>
                <w:sz w:val="24"/>
                <w:szCs w:val="24"/>
                <w:lang w:eastAsia="en-US"/>
              </w:rPr>
              <w:t>възобновяеми</w:t>
            </w:r>
            <w:proofErr w:type="spellEnd"/>
            <w:r w:rsidRPr="000D6AFC">
              <w:rPr>
                <w:rFonts w:eastAsia="Calibri"/>
                <w:sz w:val="24"/>
                <w:szCs w:val="24"/>
                <w:lang w:eastAsia="en-US"/>
              </w:rPr>
              <w:t xml:space="preserve">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 xml:space="preserve">да се предвиждат дейности за ограничаване и деградация на почвите и повишаване на </w:t>
            </w:r>
            <w:r w:rsidRPr="000D6AFC">
              <w:rPr>
                <w:sz w:val="24"/>
                <w:szCs w:val="24"/>
              </w:rPr>
              <w:lastRenderedPageBreak/>
              <w:t>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лозаро-вин</w:t>
            </w:r>
            <w:r w:rsidR="00FB6AA3" w:rsidRPr="000D6AFC">
              <w:rPr>
                <w:sz w:val="24"/>
                <w:szCs w:val="24"/>
              </w:rPr>
              <w:t>арския</w:t>
            </w:r>
            <w:proofErr w:type="spellEnd"/>
            <w:r w:rsidR="00FB6AA3" w:rsidRPr="000D6AFC">
              <w:rPr>
                <w:sz w:val="24"/>
                <w:szCs w:val="24"/>
              </w:rPr>
              <w:t xml:space="preserve">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 xml:space="preserve">изграждане на нови, ремонт, реконструкция </w:t>
            </w:r>
            <w:r w:rsidRPr="000D6AFC">
              <w:rPr>
                <w:sz w:val="24"/>
                <w:szCs w:val="24"/>
              </w:rPr>
              <w:lastRenderedPageBreak/>
              <w:t>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14.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1"/>
      <w:bookmarkEnd w:id="32"/>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от СВОМР на „МИГ – Община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 xml:space="preserve">стопанства, </w:t>
            </w:r>
            <w:r w:rsidRPr="000D6AFC">
              <w:rPr>
                <w:sz w:val="24"/>
                <w:szCs w:val="24"/>
              </w:rPr>
              <w:lastRenderedPageBreak/>
              <w:t>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 xml:space="preserve">9. разходи за </w:t>
            </w:r>
            <w:proofErr w:type="spellStart"/>
            <w:r w:rsidRPr="000D6AFC">
              <w:rPr>
                <w:sz w:val="24"/>
                <w:szCs w:val="24"/>
              </w:rPr>
              <w:t>ноу-хау</w:t>
            </w:r>
            <w:proofErr w:type="spellEnd"/>
            <w:r w:rsidRPr="000D6AFC">
              <w:rPr>
                <w:sz w:val="24"/>
                <w:szCs w:val="24"/>
              </w:rPr>
              <w:t>,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МИГ – Община Марица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ДФ „Земеделие” и 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lastRenderedPageBreak/>
              <w:t xml:space="preserve">производителя/доставчика </w:t>
            </w:r>
            <w:r w:rsidR="00037664" w:rsidRPr="000D6AFC">
              <w:rPr>
                <w:sz w:val="24"/>
                <w:szCs w:val="24"/>
              </w:rPr>
              <w:t>”;</w:t>
            </w:r>
          </w:p>
          <w:p w:rsidR="00F72CFB" w:rsidRPr="000D6AFC" w:rsidRDefault="00F72CFB" w:rsidP="00633AB8">
            <w:pPr>
              <w:spacing w:after="60" w:line="240" w:lineRule="auto"/>
              <w:rPr>
                <w:sz w:val="24"/>
                <w:szCs w:val="24"/>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 xml:space="preserve">б) </w:t>
            </w:r>
            <w:proofErr w:type="spellStart"/>
            <w:r w:rsidRPr="000D6AFC">
              <w:rPr>
                <w:rFonts w:eastAsia="Calibri"/>
                <w:i/>
                <w:sz w:val="24"/>
                <w:szCs w:val="24"/>
                <w:lang w:eastAsia="en-US"/>
              </w:rPr>
              <w:t>съдружници</w:t>
            </w:r>
            <w:proofErr w:type="spellEnd"/>
            <w:r w:rsidRPr="000D6AFC">
              <w:rPr>
                <w:rFonts w:eastAsia="Calibri"/>
                <w:i/>
                <w:sz w:val="24"/>
                <w:szCs w:val="24"/>
                <w:lang w:eastAsia="en-US"/>
              </w:rPr>
              <w:t>;</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Участниците на пазара, предлагащи офертите,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w:t>
            </w:r>
            <w:r w:rsidRPr="000D6AFC">
              <w:rPr>
                <w:rFonts w:eastAsia="Calibri"/>
                <w:sz w:val="24"/>
                <w:szCs w:val="24"/>
                <w:lang w:eastAsia="en-US"/>
              </w:rPr>
              <w:lastRenderedPageBreak/>
              <w:t>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3" w:name="_Toc479577164"/>
      <w:bookmarkStart w:id="34"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3"/>
      <w:bookmarkEnd w:id="3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0D6AFC">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мярка 4.1. от ПРСР 2014-2020 г, на която съответства мярка 4.1. „Инвестиции в земеделски стопанства“ от Стратегията за ВОМР на МИГ – Община Марица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7" w:name="_Toc479577166"/>
      <w:bookmarkStart w:id="38"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7"/>
      <w:bookmarkEnd w:id="38"/>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D6AFC">
              <w:rPr>
                <w:sz w:val="24"/>
                <w:szCs w:val="24"/>
              </w:rPr>
              <w:t>равнопоставеността</w:t>
            </w:r>
            <w:proofErr w:type="spellEnd"/>
            <w:r w:rsidRPr="000D6AFC">
              <w:rPr>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lastRenderedPageBreak/>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9" w:name="_Toc479577167"/>
      <w:bookmarkStart w:id="40"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42B61" w:rsidRPr="000D6AFC" w:rsidRDefault="00560C25" w:rsidP="00F42B61">
            <w:pPr>
              <w:spacing w:line="185" w:lineRule="atLeast"/>
              <w:textAlignment w:val="center"/>
              <w:rPr>
                <w:sz w:val="24"/>
                <w:szCs w:val="24"/>
              </w:rPr>
            </w:pPr>
            <w:r w:rsidRPr="000D6AFC">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F2672E" w:rsidRPr="000D6AFC" w:rsidRDefault="00754E5D" w:rsidP="00F42B61">
            <w:pPr>
              <w:spacing w:line="240" w:lineRule="auto"/>
              <w:rPr>
                <w:b/>
                <w:sz w:val="24"/>
                <w:szCs w:val="24"/>
                <w:u w:val="single"/>
                <w:shd w:val="clear" w:color="auto" w:fill="FEFEFE"/>
              </w:rPr>
            </w:pPr>
            <w:r w:rsidRPr="000D6AFC">
              <w:rPr>
                <w:b/>
                <w:sz w:val="24"/>
                <w:szCs w:val="24"/>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1" w:name="_Toc479577168"/>
      <w:bookmarkStart w:id="42"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1"/>
      <w:bookmarkEnd w:id="42"/>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3" w:name="_Toc19087142"/>
      <w:bookmarkStart w:id="44"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3"/>
      <w:r w:rsidRPr="000D6AFC">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5" w:name="_Toc479577170"/>
      <w:bookmarkStart w:id="46" w:name="_Toc19087143"/>
      <w:r w:rsidRPr="000D6AFC">
        <w:rPr>
          <w:rFonts w:ascii="Times New Roman" w:hAnsi="Times New Roman" w:cs="Times New Roman"/>
          <w:color w:val="auto"/>
          <w:sz w:val="24"/>
          <w:szCs w:val="24"/>
        </w:rPr>
        <w:t>Ред за оценяване на проектните предложения</w:t>
      </w:r>
      <w:bookmarkEnd w:id="45"/>
      <w:bookmarkEnd w:id="46"/>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xml:space="preserve">, кандидатите се уведомяват предварително от КППП за предстоящото посещение. </w:t>
            </w:r>
            <w:r w:rsidRPr="000D6AFC">
              <w:rPr>
                <w:sz w:val="24"/>
                <w:szCs w:val="24"/>
              </w:rPr>
              <w:lastRenderedPageBreak/>
              <w:t>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неотстраняването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андидатстване” в ИСУН 2020 от 01</w:t>
            </w:r>
            <w:r w:rsidRPr="000D6AFC">
              <w:rPr>
                <w:sz w:val="24"/>
                <w:szCs w:val="24"/>
              </w:rPr>
              <w:t xml:space="preserve"> </w:t>
            </w:r>
            <w:r w:rsidR="00CE6E8B" w:rsidRPr="000D6AFC">
              <w:rPr>
                <w:sz w:val="24"/>
                <w:szCs w:val="24"/>
              </w:rPr>
              <w:t>юни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Pr="000D6AFC">
              <w:rPr>
                <w:sz w:val="24"/>
                <w:szCs w:val="24"/>
              </w:rPr>
              <w:t>https://www.youtube.com/watch?v=x6T0AavwC68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 xml:space="preserve">Работата на Комисията за подбор на проектни предложения приключва с оценителен </w:t>
            </w:r>
            <w:r w:rsidRPr="000D6AFC">
              <w:rPr>
                <w:sz w:val="24"/>
                <w:szCs w:val="24"/>
              </w:rPr>
              <w:lastRenderedPageBreak/>
              <w:t>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2B65F0" w:rsidP="00F42B61">
            <w:pPr>
              <w:spacing w:after="60" w:line="240" w:lineRule="auto"/>
              <w:rPr>
                <w:sz w:val="24"/>
                <w:szCs w:val="24"/>
              </w:rPr>
            </w:pPr>
          </w:p>
          <w:p w:rsidR="002B65F0" w:rsidRPr="000D6AFC" w:rsidRDefault="002B65F0" w:rsidP="00F42B61">
            <w:pPr>
              <w:spacing w:after="60" w:line="240" w:lineRule="auto"/>
              <w:rPr>
                <w:sz w:val="24"/>
                <w:szCs w:val="24"/>
              </w:rPr>
            </w:pPr>
            <w:r w:rsidRPr="000D6AFC">
              <w:rPr>
                <w:sz w:val="24"/>
                <w:szCs w:val="24"/>
              </w:rPr>
              <w:t>Местните инициативни групи или местните инициативни рибарски групи уведомяват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0D6AFC" w:rsidRDefault="00B5796F" w:rsidP="00F42B61">
            <w:pPr>
              <w:widowControl w:val="0"/>
              <w:tabs>
                <w:tab w:val="left" w:pos="3735"/>
              </w:tabs>
              <w:autoSpaceDE w:val="0"/>
              <w:autoSpaceDN w:val="0"/>
              <w:adjustRightInd w:val="0"/>
              <w:spacing w:before="120" w:line="240" w:lineRule="auto"/>
              <w:jc w:val="left"/>
              <w:rPr>
                <w:sz w:val="24"/>
                <w:szCs w:val="24"/>
              </w:rPr>
            </w:pPr>
            <w:r w:rsidRPr="000D6AFC">
              <w:rPr>
                <w:sz w:val="24"/>
                <w:szCs w:val="24"/>
              </w:rPr>
              <w:t>Техническа и финансова оценка на проектните предложения се извършва по критерии, подробно описани в Приложение №</w:t>
            </w:r>
            <w:r w:rsidR="00D20349" w:rsidRPr="000D6AFC">
              <w:rPr>
                <w:sz w:val="24"/>
                <w:szCs w:val="24"/>
              </w:rPr>
              <w:t>5</w:t>
            </w:r>
            <w:r w:rsidRPr="000D6AFC">
              <w:rPr>
                <w:sz w:val="24"/>
                <w:szCs w:val="24"/>
              </w:rPr>
              <w:t xml:space="preserve"> - Критерии за Техническа и финансова оценка на  </w:t>
            </w:r>
            <w:r w:rsidRPr="000D6AFC">
              <w:rPr>
                <w:sz w:val="24"/>
                <w:szCs w:val="24"/>
              </w:rPr>
              <w:lastRenderedPageBreak/>
              <w:t xml:space="preserve">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bookmarkStart w:id="51" w:name="_GoBack"/>
            <w:bookmarkEnd w:id="51"/>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49"/>
      <w:bookmarkEnd w:id="50"/>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0D6AFC">
              <w:rPr>
                <w:sz w:val="24"/>
                <w:szCs w:val="24"/>
              </w:rPr>
              <w:t>придружителните</w:t>
            </w:r>
            <w:proofErr w:type="spellEnd"/>
            <w:r w:rsidRPr="000D6AFC">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 xml:space="preserve">атстване задължително се подписва с Квалифициран електронен подпис на лицето, </w:t>
            </w:r>
            <w:proofErr w:type="spellStart"/>
            <w:r w:rsidRPr="000D6AFC">
              <w:rPr>
                <w:snapToGrid w:val="0"/>
                <w:sz w:val="24"/>
                <w:szCs w:val="24"/>
                <w:lang w:eastAsia="en-US"/>
              </w:rPr>
              <w:t>оправомощено</w:t>
            </w:r>
            <w:proofErr w:type="spellEnd"/>
            <w:r w:rsidRPr="000D6AFC">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5410B2" w:rsidRPr="000D6AFC">
              <w:rPr>
                <w:rFonts w:eastAsia="Calibri"/>
                <w:sz w:val="24"/>
                <w:szCs w:val="24"/>
                <w:lang w:eastAsia="en-US"/>
              </w:rPr>
              <w:t>07 май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 xml:space="preserve"> :</w:t>
      </w:r>
      <w:bookmarkEnd w:id="52"/>
      <w:bookmarkEnd w:id="53"/>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02166F" w:rsidRPr="000D6AFC">
                <w:rPr>
                  <w:i/>
                  <w:sz w:val="24"/>
                  <w:szCs w:val="24"/>
                  <w:u w:val="single"/>
                  <w:lang w:val="en-US"/>
                </w:rPr>
                <w:t>http</w:t>
              </w:r>
              <w:r w:rsidR="0002166F" w:rsidRPr="000D6AFC">
                <w:rPr>
                  <w:i/>
                  <w:sz w:val="24"/>
                  <w:szCs w:val="24"/>
                  <w:u w:val="single"/>
                </w:rPr>
                <w:t>://</w:t>
              </w:r>
              <w:proofErr w:type="spellStart"/>
              <w:r w:rsidR="0002166F" w:rsidRPr="000D6AFC">
                <w:rPr>
                  <w:i/>
                  <w:sz w:val="24"/>
                  <w:szCs w:val="24"/>
                  <w:u w:val="single"/>
                  <w:lang w:val="en-US"/>
                </w:rPr>
                <w:t>dfz</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prsr</w:t>
              </w:r>
              <w:proofErr w:type="spellEnd"/>
              <w:r w:rsidR="0002166F" w:rsidRPr="000D6AFC">
                <w:rPr>
                  <w:i/>
                  <w:sz w:val="24"/>
                  <w:szCs w:val="24"/>
                  <w:u w:val="single"/>
                </w:rPr>
                <w:t>-2014-2020/</w:t>
              </w:r>
              <w:proofErr w:type="spellStart"/>
              <w:r w:rsidR="0002166F" w:rsidRPr="000D6AFC">
                <w:rPr>
                  <w:i/>
                  <w:sz w:val="24"/>
                  <w:szCs w:val="24"/>
                  <w:u w:val="single"/>
                  <w:lang w:val="en-US"/>
                </w:rPr>
                <w:t>merki</w:t>
              </w:r>
              <w:proofErr w:type="spellEnd"/>
              <w:r w:rsidR="0002166F" w:rsidRPr="000D6AFC">
                <w:rPr>
                  <w:i/>
                  <w:sz w:val="24"/>
                  <w:szCs w:val="24"/>
                  <w:u w:val="single"/>
                </w:rPr>
                <w:t>-</w:t>
              </w:r>
              <w:proofErr w:type="spellStart"/>
              <w:r w:rsidR="0002166F" w:rsidRPr="000D6AFC">
                <w:rPr>
                  <w:i/>
                  <w:sz w:val="24"/>
                  <w:szCs w:val="24"/>
                  <w:u w:val="single"/>
                  <w:lang w:val="en-US"/>
                </w:rPr>
                <w:t>podpomagane</w:t>
              </w:r>
              <w:proofErr w:type="spellEnd"/>
            </w:hyperlink>
            <w:r w:rsidR="0002166F" w:rsidRPr="000D6AFC">
              <w:rPr>
                <w:i/>
                <w:sz w:val="24"/>
                <w:szCs w:val="24"/>
              </w:rPr>
              <w:t xml:space="preserve">), в раздел </w:t>
            </w:r>
            <w:proofErr w:type="spellStart"/>
            <w:r w:rsidR="0002166F" w:rsidRPr="000D6AFC">
              <w:rPr>
                <w:i/>
                <w:sz w:val="24"/>
                <w:szCs w:val="24"/>
              </w:rPr>
              <w:t>Подмярка</w:t>
            </w:r>
            <w:proofErr w:type="spellEnd"/>
            <w:r w:rsidR="0002166F" w:rsidRPr="000D6AFC">
              <w:rPr>
                <w:i/>
                <w:sz w:val="24"/>
                <w:szCs w:val="24"/>
              </w:rPr>
              <w:t xml:space="preserve">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съгласно указанията по т.23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proofErr w:type="spellStart"/>
            <w:r w:rsidRPr="000D6AFC">
              <w:rPr>
                <w:i/>
                <w:spacing w:val="-6"/>
                <w:sz w:val="24"/>
                <w:szCs w:val="24"/>
                <w:lang w:val="en-US" w:eastAsia="en-US"/>
              </w:rPr>
              <w:t>pdf</w:t>
            </w:r>
            <w:proofErr w:type="spellEnd"/>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чл.36, ал. 1, т.2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w:t>
            </w:r>
            <w:r w:rsidR="008724B4" w:rsidRPr="000D6AFC">
              <w:rPr>
                <w:i/>
                <w:sz w:val="24"/>
                <w:szCs w:val="24"/>
              </w:rPr>
              <w:lastRenderedPageBreak/>
              <w:t>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02166F" w:rsidRPr="000D6AFC"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CE1E87" w:rsidRPr="0067183F">
                <w:rPr>
                  <w:i/>
                  <w:sz w:val="24"/>
                  <w:szCs w:val="24"/>
                  <w:u w:val="single"/>
                  <w:lang w:val="en-US"/>
                </w:rPr>
                <w:t>http</w:t>
              </w:r>
              <w:r w:rsidR="00CE1E87" w:rsidRPr="0067183F">
                <w:rPr>
                  <w:i/>
                  <w:sz w:val="24"/>
                  <w:szCs w:val="24"/>
                  <w:u w:val="single"/>
                </w:rPr>
                <w:t>://</w:t>
              </w:r>
              <w:proofErr w:type="spellStart"/>
              <w:r w:rsidR="00CE1E87" w:rsidRPr="0067183F">
                <w:rPr>
                  <w:i/>
                  <w:sz w:val="24"/>
                  <w:szCs w:val="24"/>
                  <w:u w:val="single"/>
                  <w:lang w:val="en-US"/>
                </w:rPr>
                <w:t>dfz</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prsr</w:t>
              </w:r>
              <w:proofErr w:type="spellEnd"/>
              <w:r w:rsidR="00CE1E87" w:rsidRPr="0067183F">
                <w:rPr>
                  <w:i/>
                  <w:sz w:val="24"/>
                  <w:szCs w:val="24"/>
                  <w:u w:val="single"/>
                </w:rPr>
                <w:t>-2014-2020/</w:t>
              </w:r>
              <w:proofErr w:type="spellStart"/>
              <w:r w:rsidR="00CE1E87" w:rsidRPr="0067183F">
                <w:rPr>
                  <w:i/>
                  <w:sz w:val="24"/>
                  <w:szCs w:val="24"/>
                  <w:u w:val="single"/>
                  <w:lang w:val="en-US"/>
                </w:rPr>
                <w:t>merki</w:t>
              </w:r>
              <w:proofErr w:type="spellEnd"/>
              <w:r w:rsidR="00CE1E87" w:rsidRPr="0067183F">
                <w:rPr>
                  <w:i/>
                  <w:sz w:val="24"/>
                  <w:szCs w:val="24"/>
                  <w:u w:val="single"/>
                </w:rPr>
                <w:t>-</w:t>
              </w:r>
              <w:proofErr w:type="spellStart"/>
              <w:r w:rsidR="00CE1E87" w:rsidRPr="0067183F">
                <w:rPr>
                  <w:i/>
                  <w:sz w:val="24"/>
                  <w:szCs w:val="24"/>
                  <w:u w:val="single"/>
                  <w:lang w:val="en-US"/>
                </w:rPr>
                <w:t>podpomagane</w:t>
              </w:r>
              <w:proofErr w:type="spellEnd"/>
            </w:hyperlink>
            <w:r w:rsidR="00CE1E87" w:rsidRPr="0067183F">
              <w:rPr>
                <w:i/>
                <w:sz w:val="24"/>
                <w:szCs w:val="24"/>
              </w:rPr>
              <w:t xml:space="preserve">), в раздел </w:t>
            </w:r>
            <w:proofErr w:type="spellStart"/>
            <w:r w:rsidR="00CE1E87" w:rsidRPr="0067183F">
              <w:rPr>
                <w:i/>
                <w:sz w:val="24"/>
                <w:szCs w:val="24"/>
              </w:rPr>
              <w:t>Подмярка</w:t>
            </w:r>
            <w:proofErr w:type="spellEnd"/>
            <w:r w:rsidR="00CE1E87" w:rsidRPr="0067183F">
              <w:rPr>
                <w:i/>
                <w:sz w:val="24"/>
                <w:szCs w:val="24"/>
              </w:rPr>
              <w:t xml:space="preserve">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w:t>
            </w:r>
            <w:r w:rsidRPr="0067183F">
              <w:rPr>
                <w:i/>
                <w:sz w:val="24"/>
                <w:szCs w:val="24"/>
              </w:rPr>
              <w:lastRenderedPageBreak/>
              <w:t xml:space="preserve">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xml:space="preserve">, която съдържа наименованието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съдържат наименование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 xml:space="preserve">В запитванията за оферти кандидатите не следва да включват условия, които необосновано препятстват участието на лица в процедурата, както и информация, </w:t>
            </w:r>
            <w:r w:rsidRPr="0067183F">
              <w:rPr>
                <w:rFonts w:eastAsia="Calibri"/>
                <w:i/>
                <w:sz w:val="24"/>
                <w:szCs w:val="24"/>
                <w:lang w:eastAsia="en-US"/>
              </w:rPr>
              <w:lastRenderedPageBreak/>
              <w:t>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w:t>
            </w:r>
            <w:proofErr w:type="spellStart"/>
            <w:r w:rsidR="00B320A6" w:rsidRPr="0067183F">
              <w:rPr>
                <w:rFonts w:eastAsia="Calibri"/>
                <w:i/>
                <w:sz w:val="24"/>
                <w:szCs w:val="24"/>
                <w:lang w:eastAsia="en-US"/>
              </w:rPr>
              <w:t>оферентите</w:t>
            </w:r>
            <w:proofErr w:type="spellEnd"/>
            <w:r w:rsidR="00B320A6" w:rsidRPr="0067183F">
              <w:rPr>
                <w:rFonts w:eastAsia="Calibri"/>
                <w:i/>
                <w:sz w:val="24"/>
                <w:szCs w:val="24"/>
                <w:lang w:eastAsia="en-US"/>
              </w:rPr>
              <w:t xml:space="preserve">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 xml:space="preserve">Документ за </w:t>
            </w:r>
            <w:proofErr w:type="spellStart"/>
            <w:r w:rsidR="00B92493" w:rsidRPr="0067183F">
              <w:rPr>
                <w:rFonts w:eastAsia="Calibri"/>
                <w:sz w:val="24"/>
                <w:szCs w:val="24"/>
                <w:lang w:eastAsia="en-US"/>
              </w:rPr>
              <w:t>правосубектност</w:t>
            </w:r>
            <w:proofErr w:type="spellEnd"/>
            <w:r w:rsidR="00B92493" w:rsidRPr="0067183F">
              <w:rPr>
                <w:rFonts w:eastAsia="Calibri"/>
                <w:sz w:val="24"/>
                <w:szCs w:val="24"/>
                <w:lang w:eastAsia="en-US"/>
              </w:rPr>
              <w:t xml:space="preserve"> съгласно на</w:t>
            </w:r>
            <w:r w:rsidR="00D26920" w:rsidRPr="0067183F">
              <w:rPr>
                <w:rFonts w:eastAsia="Calibri"/>
                <w:sz w:val="24"/>
                <w:szCs w:val="24"/>
                <w:lang w:eastAsia="en-US"/>
              </w:rPr>
              <w:t>ционалното им законодателство (</w:t>
            </w:r>
            <w:r w:rsidR="00AF2941" w:rsidRPr="0067183F">
              <w:rPr>
                <w:rFonts w:eastAsia="Calibri"/>
                <w:sz w:val="24"/>
                <w:szCs w:val="24"/>
                <w:lang w:eastAsia="en-US"/>
              </w:rPr>
              <w:t>В</w:t>
            </w:r>
            <w:r w:rsidR="00B92493" w:rsidRPr="0067183F">
              <w:rPr>
                <w:rFonts w:eastAsia="Calibri"/>
                <w:sz w:val="24"/>
                <w:szCs w:val="24"/>
                <w:lang w:eastAsia="en-US"/>
              </w:rPr>
              <w:t xml:space="preserve"> случаите, когато </w:t>
            </w:r>
            <w:proofErr w:type="spellStart"/>
            <w:r w:rsidR="00B92493" w:rsidRPr="0067183F">
              <w:rPr>
                <w:rFonts w:eastAsia="Calibri"/>
                <w:sz w:val="24"/>
                <w:szCs w:val="24"/>
                <w:lang w:eastAsia="en-US"/>
              </w:rPr>
              <w:t>оферентите</w:t>
            </w:r>
            <w:proofErr w:type="spellEnd"/>
            <w:r w:rsidR="00B92493" w:rsidRPr="0067183F">
              <w:rPr>
                <w:rFonts w:eastAsia="Calibri"/>
                <w:sz w:val="24"/>
                <w:szCs w:val="24"/>
                <w:lang w:eastAsia="en-US"/>
              </w:rPr>
              <w:t xml:space="preserve"> са чуждестранни лица)</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D1270A" w:rsidRPr="0067183F" w:rsidRDefault="00166E71"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За признати групи/организации на производители се изискват регистрационни карти на всички членове на групата/организацията.</w:t>
            </w:r>
          </w:p>
          <w:p w:rsidR="007F4514" w:rsidRPr="0067183F" w:rsidRDefault="00166E71" w:rsidP="002A240B">
            <w:pPr>
              <w:shd w:val="clear" w:color="auto" w:fill="FFFFFF"/>
              <w:spacing w:after="60" w:line="240" w:lineRule="auto"/>
            </w:pPr>
            <w:r w:rsidRPr="0067183F">
              <w:rPr>
                <w:sz w:val="24"/>
                <w:szCs w:val="24"/>
              </w:rPr>
              <w:t>3</w:t>
            </w:r>
            <w:r w:rsidR="000F0B38" w:rsidRPr="0067183F">
              <w:rPr>
                <w:sz w:val="24"/>
                <w:szCs w:val="24"/>
              </w:rPr>
              <w:t>4</w:t>
            </w:r>
            <w:r w:rsidR="00282362" w:rsidRPr="0067183F">
              <w:rPr>
                <w:sz w:val="24"/>
                <w:szCs w:val="24"/>
              </w:rPr>
              <w:t>.</w:t>
            </w:r>
            <w:r w:rsidR="00D26920" w:rsidRPr="0067183F">
              <w:rPr>
                <w:sz w:val="24"/>
                <w:szCs w:val="24"/>
              </w:rPr>
              <w:t xml:space="preserve"> </w:t>
            </w:r>
            <w:r w:rsidRPr="0067183F">
              <w:rPr>
                <w:sz w:val="24"/>
                <w:szCs w:val="24"/>
              </w:rPr>
              <w:t xml:space="preserve">Декларация </w:t>
            </w:r>
            <w:r w:rsidR="000F0B38" w:rsidRPr="0067183F">
              <w:rPr>
                <w:sz w:val="24"/>
                <w:szCs w:val="24"/>
              </w:rPr>
              <w:t xml:space="preserve">и таблица </w:t>
            </w:r>
            <w:r w:rsidRPr="0067183F">
              <w:rPr>
                <w:sz w:val="24"/>
                <w:szCs w:val="24"/>
              </w:rPr>
              <w:t>за изчисление на минималния стандартен производствен обем на стопанството</w:t>
            </w:r>
            <w:r w:rsidR="000F0B38" w:rsidRPr="0067183F">
              <w:rPr>
                <w:sz w:val="24"/>
                <w:szCs w:val="24"/>
              </w:rPr>
              <w:t xml:space="preserve"> за текущата и/или предходната стопанска година</w:t>
            </w:r>
            <w:r w:rsidR="007F4514" w:rsidRPr="0067183F">
              <w:t xml:space="preserve"> </w:t>
            </w:r>
          </w:p>
          <w:p w:rsidR="00166E71" w:rsidRPr="0067183F" w:rsidRDefault="00166E71" w:rsidP="002A240B">
            <w:pPr>
              <w:shd w:val="clear" w:color="auto" w:fill="FFFFFF"/>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w:t>
            </w:r>
            <w:r w:rsidR="00DF42C0" w:rsidRPr="0067183F">
              <w:rPr>
                <w:i/>
                <w:sz w:val="24"/>
                <w:szCs w:val="24"/>
              </w:rPr>
              <w:t xml:space="preserve">ндидатът предоставя и декларация </w:t>
            </w:r>
            <w:r w:rsidR="007F4514" w:rsidRPr="0067183F">
              <w:t xml:space="preserve"> </w:t>
            </w:r>
            <w:r w:rsidR="007F4514" w:rsidRPr="0067183F">
              <w:rPr>
                <w:i/>
                <w:sz w:val="24"/>
                <w:szCs w:val="24"/>
              </w:rPr>
              <w:t>и таблица с данни за предходната стопанска година</w:t>
            </w:r>
            <w:r w:rsidR="007F4514" w:rsidRPr="0067183F">
              <w:t xml:space="preserve"> </w:t>
            </w:r>
            <w:r w:rsidR="004D2F41" w:rsidRPr="0067183F">
              <w:t>(</w:t>
            </w:r>
            <w:r w:rsidR="007F4514" w:rsidRPr="0067183F">
              <w:t xml:space="preserve"> </w:t>
            </w:r>
            <w:r w:rsidR="007F4514" w:rsidRPr="0067183F">
              <w:rPr>
                <w:i/>
                <w:sz w:val="24"/>
                <w:szCs w:val="24"/>
              </w:rPr>
              <w:t xml:space="preserve">Приложение № 1 </w:t>
            </w:r>
            <w:r w:rsidR="004D2F41" w:rsidRPr="0067183F">
              <w:rPr>
                <w:i/>
                <w:sz w:val="24"/>
                <w:szCs w:val="24"/>
              </w:rPr>
              <w:t>Декларация и таблица за изчисление</w:t>
            </w:r>
            <w:r w:rsidR="007F4514" w:rsidRPr="0067183F">
              <w:rPr>
                <w:i/>
                <w:sz w:val="24"/>
                <w:szCs w:val="24"/>
              </w:rPr>
              <w:t xml:space="preserve"> </w:t>
            </w:r>
            <w:r w:rsidR="004D2F41" w:rsidRPr="0067183F">
              <w:rPr>
                <w:i/>
                <w:sz w:val="24"/>
                <w:szCs w:val="24"/>
              </w:rPr>
              <w:t xml:space="preserve">на </w:t>
            </w:r>
            <w:r w:rsidR="007F4514" w:rsidRPr="0067183F">
              <w:rPr>
                <w:i/>
                <w:sz w:val="24"/>
                <w:szCs w:val="24"/>
              </w:rPr>
              <w:t>СПО</w:t>
            </w:r>
            <w:r w:rsidR="007F4514" w:rsidRPr="0067183F">
              <w:t xml:space="preserve"> </w:t>
            </w:r>
            <w:r w:rsidR="007F4514" w:rsidRPr="0067183F">
              <w:rPr>
                <w:i/>
                <w:sz w:val="24"/>
                <w:szCs w:val="24"/>
              </w:rPr>
              <w:t>към Условията за кандидатстване</w:t>
            </w:r>
            <w:r w:rsidR="004D2F41" w:rsidRPr="0067183F">
              <w:rPr>
                <w:i/>
                <w:sz w:val="24"/>
                <w:szCs w:val="24"/>
              </w:rPr>
              <w:t>)</w:t>
            </w:r>
            <w:r w:rsidRPr="0067183F">
              <w:rPr>
                <w:i/>
                <w:sz w:val="24"/>
                <w:szCs w:val="24"/>
              </w:rPr>
              <w:t xml:space="preserve">. </w:t>
            </w:r>
          </w:p>
          <w:p w:rsidR="00217334" w:rsidRPr="0067183F" w:rsidRDefault="002E6955" w:rsidP="002A240B">
            <w:pPr>
              <w:shd w:val="clear" w:color="auto" w:fill="FFFFFF"/>
              <w:spacing w:after="60" w:line="240" w:lineRule="auto"/>
              <w:rPr>
                <w:sz w:val="24"/>
                <w:szCs w:val="24"/>
              </w:rPr>
            </w:pPr>
            <w:r w:rsidRPr="0067183F">
              <w:rPr>
                <w:sz w:val="24"/>
                <w:szCs w:val="24"/>
              </w:rPr>
              <w:lastRenderedPageBreak/>
              <w:t>3</w:t>
            </w:r>
            <w:r w:rsidR="00217334" w:rsidRPr="0067183F">
              <w:rPr>
                <w:sz w:val="24"/>
                <w:szCs w:val="24"/>
              </w:rPr>
              <w:t>5</w:t>
            </w:r>
            <w:r w:rsidR="00282362" w:rsidRPr="0067183F">
              <w:rPr>
                <w:sz w:val="24"/>
                <w:szCs w:val="24"/>
              </w:rPr>
              <w:t>.</w:t>
            </w:r>
            <w:r w:rsidR="003A4BD4" w:rsidRPr="0067183F">
              <w:rPr>
                <w:sz w:val="24"/>
                <w:szCs w:val="24"/>
              </w:rPr>
              <w:t xml:space="preserve"> </w:t>
            </w:r>
            <w:r w:rsidR="00166E71" w:rsidRPr="0067183F">
              <w:rPr>
                <w:sz w:val="24"/>
                <w:szCs w:val="24"/>
              </w:rPr>
              <w:t xml:space="preserve">Документ за собственост или ползване на земята или заповеди по чл. 37в, ал. 4, 10 и 12 </w:t>
            </w:r>
            <w:r w:rsidR="00263E46" w:rsidRPr="0067183F">
              <w:rPr>
                <w:sz w:val="24"/>
                <w:szCs w:val="24"/>
              </w:rPr>
              <w:t xml:space="preserve">от </w:t>
            </w:r>
            <w:r w:rsidR="00217334" w:rsidRPr="0067183F">
              <w:rPr>
                <w:sz w:val="24"/>
                <w:szCs w:val="24"/>
              </w:rPr>
              <w:t>Закона за собствеността и ползването на земеделските земи (</w:t>
            </w:r>
            <w:r w:rsidR="00166E71" w:rsidRPr="0067183F">
              <w:rPr>
                <w:sz w:val="24"/>
                <w:szCs w:val="24"/>
              </w:rPr>
              <w:t>ЗСПЗЗ</w:t>
            </w:r>
            <w:r w:rsidR="00217334" w:rsidRPr="0067183F">
              <w:rPr>
                <w:sz w:val="24"/>
                <w:szCs w:val="24"/>
              </w:rPr>
              <w:t>)</w:t>
            </w:r>
            <w:r w:rsidR="00166E71" w:rsidRPr="0067183F">
              <w:rPr>
                <w:sz w:val="24"/>
                <w:szCs w:val="24"/>
              </w:rPr>
              <w:t xml:space="preserve">, която участва при изчисляването на минималния стандартен производствен обем. </w:t>
            </w:r>
          </w:p>
          <w:p w:rsidR="00A440FB" w:rsidRPr="0067183F" w:rsidRDefault="00166E71" w:rsidP="002A240B">
            <w:pPr>
              <w:shd w:val="clear" w:color="auto" w:fill="FFFFFF"/>
              <w:spacing w:after="60" w:line="240" w:lineRule="auto"/>
              <w:rPr>
                <w:i/>
                <w:sz w:val="24"/>
                <w:szCs w:val="24"/>
              </w:rPr>
            </w:pPr>
            <w:r w:rsidRPr="0067183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w:t>
            </w:r>
            <w:r w:rsidR="004A4E6A" w:rsidRPr="0067183F">
              <w:rPr>
                <w:sz w:val="24"/>
                <w:szCs w:val="24"/>
              </w:rPr>
              <w:t xml:space="preserve"> </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МЗХГ.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 xml:space="preserve">(приложимо за инвестиции за производство </w:t>
            </w:r>
            <w:r w:rsidRPr="0067183F">
              <w:rPr>
                <w:i/>
                <w:iCs/>
                <w:sz w:val="24"/>
                <w:szCs w:val="24"/>
              </w:rPr>
              <w:lastRenderedPageBreak/>
              <w:t xml:space="preserve">на енергия от </w:t>
            </w:r>
            <w:proofErr w:type="spellStart"/>
            <w:r w:rsidRPr="0067183F">
              <w:rPr>
                <w:i/>
                <w:iCs/>
                <w:sz w:val="24"/>
                <w:szCs w:val="24"/>
              </w:rPr>
              <w:t>възобновяеми</w:t>
            </w:r>
            <w:proofErr w:type="spellEnd"/>
            <w:r w:rsidRPr="0067183F">
              <w:rPr>
                <w:i/>
                <w:iCs/>
                <w:sz w:val="24"/>
                <w:szCs w:val="24"/>
              </w:rPr>
              <w:t xml:space="preserve">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 xml:space="preserve">за инвестиции за производство на енергия от </w:t>
            </w:r>
            <w:proofErr w:type="spellStart"/>
            <w:r w:rsidR="005226B4" w:rsidRPr="0067183F">
              <w:rPr>
                <w:iCs/>
                <w:sz w:val="24"/>
                <w:szCs w:val="24"/>
              </w:rPr>
              <w:t>въ</w:t>
            </w:r>
            <w:r w:rsidR="00070443" w:rsidRPr="0067183F">
              <w:rPr>
                <w:iCs/>
                <w:sz w:val="24"/>
                <w:szCs w:val="24"/>
              </w:rPr>
              <w:t>зобновяеми</w:t>
            </w:r>
            <w:proofErr w:type="spellEnd"/>
            <w:r w:rsidR="00070443" w:rsidRPr="0067183F">
              <w:rPr>
                <w:iCs/>
                <w:sz w:val="24"/>
                <w:szCs w:val="24"/>
              </w:rPr>
              <w:t xml:space="preserve">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Pr="0067183F"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C7651F" w:rsidRPr="0067183F" w:rsidRDefault="004F3BF1" w:rsidP="002A240B">
            <w:pPr>
              <w:tabs>
                <w:tab w:val="left" w:pos="4830"/>
              </w:tabs>
              <w:spacing w:after="60" w:line="240" w:lineRule="auto"/>
              <w:rPr>
                <w:bCs/>
                <w:iCs/>
                <w:sz w:val="24"/>
                <w:szCs w:val="24"/>
              </w:rPr>
            </w:pPr>
            <w:r w:rsidRPr="0067183F">
              <w:rPr>
                <w:bCs/>
                <w:iCs/>
                <w:sz w:val="24"/>
                <w:szCs w:val="24"/>
              </w:rPr>
              <w:t>4</w:t>
            </w:r>
            <w:r w:rsidR="007201C1" w:rsidRPr="0067183F">
              <w:rPr>
                <w:bCs/>
                <w:iCs/>
                <w:sz w:val="24"/>
                <w:szCs w:val="24"/>
              </w:rPr>
              <w:t>8</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BB4618" w:rsidP="002A240B">
            <w:pPr>
              <w:tabs>
                <w:tab w:val="left" w:pos="4830"/>
              </w:tabs>
              <w:spacing w:after="60" w:line="240" w:lineRule="auto"/>
              <w:rPr>
                <w:bCs/>
                <w:i/>
                <w:iCs/>
                <w:sz w:val="24"/>
                <w:szCs w:val="24"/>
              </w:rPr>
            </w:pPr>
            <w:r w:rsidRPr="0067183F">
              <w:rPr>
                <w:bCs/>
                <w:iCs/>
                <w:sz w:val="24"/>
                <w:szCs w:val="24"/>
              </w:rPr>
              <w:t>4</w:t>
            </w:r>
            <w:r w:rsidR="007201C1" w:rsidRPr="0067183F">
              <w:rPr>
                <w:bCs/>
                <w:iCs/>
                <w:sz w:val="24"/>
                <w:szCs w:val="24"/>
              </w:rPr>
              <w:t>9</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вписани в публичния регистър по чл.60, ал.1 от Закона за енергийна ефективност (ЗЕЕ). </w:t>
            </w:r>
          </w:p>
          <w:p w:rsidR="00696896" w:rsidRPr="0067183F" w:rsidRDefault="007201C1" w:rsidP="002A240B">
            <w:pPr>
              <w:tabs>
                <w:tab w:val="left" w:pos="4830"/>
              </w:tabs>
              <w:spacing w:after="60" w:line="240" w:lineRule="auto"/>
              <w:rPr>
                <w:bCs/>
                <w:i/>
                <w:iCs/>
                <w:sz w:val="24"/>
                <w:szCs w:val="24"/>
              </w:rPr>
            </w:pPr>
            <w:r w:rsidRPr="0067183F">
              <w:rPr>
                <w:bCs/>
                <w:iCs/>
                <w:sz w:val="24"/>
                <w:szCs w:val="24"/>
              </w:rPr>
              <w:t>50</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ал.5 от ЗЕЕ, придружена с доказател</w:t>
            </w:r>
            <w:r w:rsidRPr="0067183F">
              <w:rPr>
                <w:bCs/>
                <w:iCs/>
                <w:sz w:val="24"/>
                <w:szCs w:val="24"/>
              </w:rPr>
              <w:t xml:space="preserve">ства за подаването й пред АУЕР </w:t>
            </w:r>
            <w:r w:rsidRPr="0067183F">
              <w:rPr>
                <w:bCs/>
                <w:i/>
                <w:iCs/>
                <w:sz w:val="24"/>
                <w:szCs w:val="24"/>
              </w:rPr>
              <w:t>(</w:t>
            </w:r>
            <w:r w:rsidR="00696896" w:rsidRPr="0067183F">
              <w:rPr>
                <w:bCs/>
                <w:i/>
                <w:iCs/>
                <w:sz w:val="24"/>
                <w:szCs w:val="24"/>
              </w:rPr>
              <w:t>важи в случаите, предвидени в ЗЕЕ</w:t>
            </w:r>
            <w:r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1</w:t>
            </w:r>
            <w:r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2</w:t>
            </w:r>
            <w:r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среда според % инвестиции“</w:t>
            </w:r>
            <w:r w:rsidR="002B6A71" w:rsidRPr="0067183F">
              <w:rPr>
                <w:bCs/>
                <w:i/>
                <w:iCs/>
                <w:sz w:val="24"/>
                <w:szCs w:val="24"/>
              </w:rPr>
              <w:t>)</w:t>
            </w:r>
          </w:p>
          <w:p w:rsidR="005F0216" w:rsidRPr="0067183F" w:rsidRDefault="00073A0F" w:rsidP="002A240B">
            <w:pPr>
              <w:tabs>
                <w:tab w:val="left" w:pos="4830"/>
              </w:tabs>
              <w:spacing w:after="60" w:line="240" w:lineRule="auto"/>
              <w:rPr>
                <w:bCs/>
                <w:iCs/>
                <w:sz w:val="24"/>
                <w:szCs w:val="24"/>
              </w:rPr>
            </w:pPr>
            <w:r w:rsidRPr="0067183F">
              <w:rPr>
                <w:bCs/>
                <w:iCs/>
                <w:sz w:val="24"/>
                <w:szCs w:val="24"/>
              </w:rPr>
              <w:t>5</w:t>
            </w:r>
            <w:r w:rsidR="00B10DDB" w:rsidRPr="0067183F">
              <w:rPr>
                <w:bCs/>
                <w:iCs/>
                <w:sz w:val="24"/>
                <w:szCs w:val="24"/>
              </w:rPr>
              <w:t>3</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w:t>
            </w:r>
            <w:r w:rsidR="005F0216" w:rsidRPr="0067183F">
              <w:rPr>
                <w:bCs/>
                <w:iCs/>
                <w:sz w:val="24"/>
                <w:szCs w:val="24"/>
              </w:rPr>
              <w:lastRenderedPageBreak/>
              <w:t>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B10DDB" w:rsidRPr="0067183F" w:rsidRDefault="00B31655" w:rsidP="002A240B">
            <w:pPr>
              <w:tabs>
                <w:tab w:val="left" w:pos="4830"/>
              </w:tabs>
              <w:spacing w:after="60" w:line="240" w:lineRule="auto"/>
              <w:rPr>
                <w:b/>
                <w:bCs/>
                <w:i/>
                <w:iCs/>
                <w:sz w:val="24"/>
                <w:szCs w:val="24"/>
              </w:rPr>
            </w:pPr>
            <w:r w:rsidRPr="0067183F">
              <w:rPr>
                <w:b/>
                <w:bCs/>
                <w:i/>
                <w:iCs/>
                <w:sz w:val="24"/>
                <w:szCs w:val="24"/>
              </w:rPr>
              <w:t>При въвеждането на документа в</w:t>
            </w:r>
            <w:r w:rsidR="00B10DDB" w:rsidRPr="0067183F">
              <w:rPr>
                <w:b/>
                <w:bCs/>
                <w:i/>
                <w:iCs/>
                <w:sz w:val="24"/>
                <w:szCs w:val="24"/>
              </w:rPr>
              <w:t xml:space="preserve"> ИСУН кандидатът избира от падащото меню документ с наименование</w:t>
            </w:r>
            <w:r w:rsidRPr="0067183F">
              <w:rPr>
                <w:b/>
                <w:bCs/>
                <w:i/>
                <w:iCs/>
                <w:sz w:val="24"/>
                <w:szCs w:val="24"/>
              </w:rPr>
              <w:t xml:space="preserve"> „Отчет за заетите лица, средствата за работна заплата и други разходи за труд за предходната спрямо кандидатстването календарна година, заверен от кандидата и НСИ.</w:t>
            </w:r>
          </w:p>
          <w:p w:rsidR="00B31655" w:rsidRPr="0067183F" w:rsidRDefault="004F3BF1" w:rsidP="002A240B">
            <w:pPr>
              <w:tabs>
                <w:tab w:val="left" w:pos="4830"/>
              </w:tabs>
              <w:spacing w:after="60" w:line="240" w:lineRule="auto"/>
              <w:rPr>
                <w:rFonts w:eastAsia="Calibri"/>
                <w:i/>
                <w:sz w:val="24"/>
                <w:szCs w:val="24"/>
                <w:lang w:eastAsia="en-US"/>
              </w:rPr>
            </w:pPr>
            <w:r w:rsidRPr="0067183F">
              <w:rPr>
                <w:rFonts w:eastAsia="Calibri"/>
                <w:sz w:val="24"/>
                <w:szCs w:val="24"/>
                <w:lang w:eastAsia="en-US"/>
              </w:rPr>
              <w:t>5</w:t>
            </w:r>
            <w:r w:rsidR="008D1358" w:rsidRPr="0067183F">
              <w:rPr>
                <w:rFonts w:eastAsia="Calibri"/>
                <w:sz w:val="24"/>
                <w:szCs w:val="24"/>
                <w:lang w:eastAsia="en-US"/>
              </w:rPr>
              <w:t>4</w:t>
            </w:r>
            <w:r w:rsidR="00282362" w:rsidRPr="0067183F">
              <w:rPr>
                <w:rFonts w:eastAsia="Calibri"/>
                <w:sz w:val="24"/>
                <w:szCs w:val="24"/>
                <w:lang w:eastAsia="en-US"/>
              </w:rPr>
              <w:t>.</w:t>
            </w:r>
            <w:r w:rsidR="002D3191" w:rsidRPr="0067183F">
              <w:rPr>
                <w:rFonts w:eastAsia="Calibri"/>
                <w:sz w:val="24"/>
                <w:szCs w:val="24"/>
                <w:lang w:eastAsia="en-US"/>
              </w:rPr>
              <w:t xml:space="preserve"> </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4F3BF1"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sidR="008D1358" w:rsidRPr="000D6AFC">
              <w:rPr>
                <w:rFonts w:eastAsia="Calibri"/>
                <w:sz w:val="24"/>
                <w:szCs w:val="24"/>
                <w:lang w:eastAsia="en-US"/>
              </w:rPr>
              <w:t>5</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4F3BF1" w:rsidP="002A240B">
            <w:pPr>
              <w:spacing w:after="60" w:line="240" w:lineRule="auto"/>
              <w:rPr>
                <w:sz w:val="24"/>
                <w:szCs w:val="24"/>
              </w:rPr>
            </w:pPr>
            <w:r w:rsidRPr="000D6AFC">
              <w:rPr>
                <w:bCs/>
                <w:sz w:val="24"/>
                <w:szCs w:val="24"/>
              </w:rPr>
              <w:t>5</w:t>
            </w:r>
            <w:r w:rsidR="008D1358" w:rsidRPr="000D6AFC">
              <w:rPr>
                <w:bCs/>
                <w:sz w:val="24"/>
                <w:szCs w:val="24"/>
              </w:rPr>
              <w:t>6</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 xml:space="preserve">важи в случай че кандидатът заявява по-висок размер на помощта на основание </w:t>
            </w:r>
            <w:r w:rsidR="00EC6F72" w:rsidRPr="000D6AFC">
              <w:rPr>
                <w:i/>
                <w:iCs/>
                <w:sz w:val="24"/>
                <w:szCs w:val="24"/>
              </w:rPr>
              <w:lastRenderedPageBreak/>
              <w:t>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4F3BF1" w:rsidP="002A240B">
            <w:pPr>
              <w:spacing w:after="60" w:line="240" w:lineRule="auto"/>
              <w:rPr>
                <w:sz w:val="24"/>
                <w:szCs w:val="24"/>
              </w:rPr>
            </w:pPr>
            <w:r w:rsidRPr="000D6AFC">
              <w:rPr>
                <w:sz w:val="24"/>
                <w:szCs w:val="24"/>
              </w:rPr>
              <w:t>5</w:t>
            </w:r>
            <w:r w:rsidR="008D1358" w:rsidRPr="000D6AFC">
              <w:rPr>
                <w:sz w:val="24"/>
                <w:szCs w:val="24"/>
              </w:rPr>
              <w:t>7</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BB4618" w:rsidP="002A240B">
            <w:pPr>
              <w:spacing w:after="60" w:line="240" w:lineRule="auto"/>
              <w:rPr>
                <w:sz w:val="24"/>
                <w:szCs w:val="24"/>
              </w:rPr>
            </w:pPr>
            <w:r w:rsidRPr="000D6AFC">
              <w:rPr>
                <w:sz w:val="24"/>
                <w:szCs w:val="24"/>
              </w:rPr>
              <w:t>5</w:t>
            </w:r>
            <w:r w:rsidR="008D1358" w:rsidRPr="000D6AFC">
              <w:rPr>
                <w:sz w:val="24"/>
                <w:szCs w:val="24"/>
              </w:rPr>
              <w:t>8</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8D1358" w:rsidP="002A240B">
            <w:pPr>
              <w:shd w:val="clear" w:color="auto" w:fill="FFFFFF"/>
              <w:spacing w:after="60" w:line="240" w:lineRule="auto"/>
              <w:rPr>
                <w:bCs/>
                <w:i/>
                <w:sz w:val="24"/>
                <w:szCs w:val="24"/>
              </w:rPr>
            </w:pPr>
            <w:r w:rsidRPr="000D6AFC">
              <w:rPr>
                <w:bCs/>
                <w:sz w:val="24"/>
                <w:szCs w:val="24"/>
              </w:rPr>
              <w:t>59</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E56476" w:rsidRPr="000D6AFC">
              <w:rPr>
                <w:sz w:val="24"/>
                <w:szCs w:val="24"/>
              </w:rPr>
              <w:t>един</w:t>
            </w:r>
            <w:r w:rsidRPr="000D6AFC">
              <w:rPr>
                <w:sz w:val="24"/>
                <w:szCs w:val="24"/>
              </w:rPr>
              <w:t xml:space="preserve"> кра</w:t>
            </w:r>
            <w:r w:rsidR="00E56476" w:rsidRPr="000D6AFC">
              <w:rPr>
                <w:sz w:val="24"/>
                <w:szCs w:val="24"/>
              </w:rPr>
              <w:t>ен</w:t>
            </w:r>
            <w:r w:rsidRPr="000D6AFC">
              <w:rPr>
                <w:sz w:val="24"/>
                <w:szCs w:val="24"/>
              </w:rPr>
              <w:t xml:space="preserve"> срок за кандидатстване</w:t>
            </w:r>
            <w:r w:rsidR="00E56476" w:rsidRPr="000D6AFC">
              <w:rPr>
                <w:sz w:val="24"/>
                <w:szCs w:val="24"/>
              </w:rPr>
              <w:t>.</w:t>
            </w:r>
          </w:p>
          <w:p w:rsidR="00643F45" w:rsidRPr="000D6AFC" w:rsidRDefault="00E56476" w:rsidP="00E12F96">
            <w:pPr>
              <w:spacing w:line="240" w:lineRule="auto"/>
              <w:ind w:left="23"/>
              <w:rPr>
                <w:sz w:val="24"/>
                <w:szCs w:val="24"/>
              </w:rPr>
            </w:pPr>
            <w:r w:rsidRPr="000D6AFC">
              <w:rPr>
                <w:sz w:val="24"/>
                <w:szCs w:val="24"/>
              </w:rPr>
              <w:t>Крайният</w:t>
            </w:r>
            <w:r w:rsidR="00643F45" w:rsidRPr="000D6AFC">
              <w:rPr>
                <w:sz w:val="24"/>
                <w:szCs w:val="24"/>
              </w:rPr>
              <w:t xml:space="preserve"> срок за подаване на проектните предложения е </w:t>
            </w:r>
            <w:r w:rsidRPr="000D6AFC">
              <w:rPr>
                <w:sz w:val="24"/>
                <w:szCs w:val="24"/>
              </w:rPr>
              <w:t>29</w:t>
            </w:r>
            <w:r w:rsidR="004155F6" w:rsidRPr="000D6AFC">
              <w:rPr>
                <w:sz w:val="24"/>
                <w:szCs w:val="24"/>
              </w:rPr>
              <w:t>.</w:t>
            </w:r>
            <w:r w:rsidR="00774A9C" w:rsidRPr="000D6AFC">
              <w:rPr>
                <w:sz w:val="24"/>
                <w:szCs w:val="24"/>
              </w:rPr>
              <w:t>1</w:t>
            </w:r>
            <w:r w:rsidR="004155F6" w:rsidRPr="000D6AFC">
              <w:rPr>
                <w:sz w:val="24"/>
                <w:szCs w:val="24"/>
              </w:rPr>
              <w:t>2</w:t>
            </w:r>
            <w:r w:rsidR="00F73D6E" w:rsidRPr="000D6AFC">
              <w:rPr>
                <w:sz w:val="24"/>
                <w:szCs w:val="24"/>
              </w:rPr>
              <w:t>.20</w:t>
            </w:r>
            <w:r w:rsidR="004155F6" w:rsidRPr="000D6AFC">
              <w:rPr>
                <w:sz w:val="24"/>
                <w:szCs w:val="24"/>
              </w:rPr>
              <w:t>20</w:t>
            </w:r>
            <w:r w:rsidR="00643F45" w:rsidRPr="000D6AFC">
              <w:rPr>
                <w:sz w:val="24"/>
                <w:szCs w:val="24"/>
              </w:rPr>
              <w:t>г. 17.00 часа.</w:t>
            </w:r>
          </w:p>
          <w:p w:rsidR="00643F45" w:rsidRPr="000D6AFC" w:rsidRDefault="00643F45" w:rsidP="00E12F96">
            <w:pPr>
              <w:spacing w:after="120" w:line="240" w:lineRule="auto"/>
              <w:ind w:left="23"/>
              <w:rPr>
                <w:sz w:val="24"/>
                <w:szCs w:val="24"/>
              </w:rPr>
            </w:pPr>
            <w:r w:rsidRPr="000D6AFC">
              <w:rPr>
                <w:sz w:val="24"/>
                <w:szCs w:val="24"/>
              </w:rPr>
              <w:t xml:space="preserve">Размер на БФП по </w:t>
            </w:r>
            <w:r w:rsidR="00E56476" w:rsidRPr="000D6AFC">
              <w:rPr>
                <w:sz w:val="24"/>
                <w:szCs w:val="24"/>
              </w:rPr>
              <w:t>приема</w:t>
            </w:r>
            <w:r w:rsidRPr="000D6AFC">
              <w:rPr>
                <w:sz w:val="24"/>
                <w:szCs w:val="24"/>
              </w:rPr>
              <w:t xml:space="preserve"> – </w:t>
            </w:r>
            <w:r w:rsidR="00686B2F" w:rsidRPr="000D6AFC">
              <w:rPr>
                <w:sz w:val="24"/>
                <w:szCs w:val="24"/>
              </w:rPr>
              <w:t>7</w:t>
            </w:r>
            <w:r w:rsidRPr="000D6AFC">
              <w:rPr>
                <w:sz w:val="24"/>
                <w:szCs w:val="24"/>
              </w:rPr>
              <w:t>00</w:t>
            </w:r>
            <w:r w:rsidR="00E56476" w:rsidRPr="000D6AFC">
              <w:rPr>
                <w:sz w:val="24"/>
                <w:szCs w:val="24"/>
              </w:rPr>
              <w:t> 000лв.</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6"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w:t>
            </w:r>
            <w:proofErr w:type="spellStart"/>
            <w:r w:rsidRPr="000D6AFC">
              <w:rPr>
                <w:sz w:val="24"/>
                <w:szCs w:val="24"/>
              </w:rPr>
              <w:t>равнопоставено</w:t>
            </w:r>
            <w:proofErr w:type="spellEnd"/>
            <w:r w:rsidRPr="000D6AFC">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МИГ – Община Марица : </w:t>
            </w:r>
            <w:hyperlink r:id="rId17"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 xml:space="preserve">В т. 11 от Формуляра за кандидатстване е необходимо кандидатите да попълнят следната </w:t>
            </w:r>
            <w:r w:rsidRPr="000D6AFC">
              <w:rPr>
                <w:sz w:val="24"/>
                <w:szCs w:val="24"/>
              </w:rPr>
              <w:lastRenderedPageBreak/>
              <w:t>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lastRenderedPageBreak/>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r w:rsidR="00114936" w:rsidRPr="000D6AFC">
              <w:rPr>
                <w:rFonts w:eastAsia="Calibri"/>
                <w:sz w:val="24"/>
                <w:szCs w:val="24"/>
              </w:rPr>
              <w:t>-</w:t>
            </w:r>
            <w:r w:rsidRPr="000D6AFC">
              <w:rPr>
                <w:rFonts w:eastAsia="Calibri"/>
                <w:sz w:val="24"/>
                <w:szCs w:val="24"/>
              </w:rPr>
              <w:t>тури</w:t>
            </w:r>
            <w:proofErr w:type="spellEnd"/>
            <w:r w:rsidRPr="000D6AFC">
              <w:rPr>
                <w:rFonts w:eastAsia="Calibri"/>
                <w:sz w:val="24"/>
                <w:szCs w:val="24"/>
              </w:rPr>
              <w:t xml:space="preserve">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r w:rsidR="006D26F8" w:rsidRPr="000D6AFC">
              <w:rPr>
                <w:rFonts w:eastAsia="Calibri"/>
                <w:sz w:val="24"/>
                <w:szCs w:val="24"/>
              </w:rPr>
              <w:t>-</w:t>
            </w:r>
            <w:r w:rsidRPr="000D6AFC">
              <w:rPr>
                <w:rFonts w:eastAsia="Calibri"/>
                <w:sz w:val="24"/>
                <w:szCs w:val="24"/>
              </w:rPr>
              <w:t>на</w:t>
            </w:r>
            <w:proofErr w:type="spellEnd"/>
            <w:r w:rsidRPr="000D6AFC">
              <w:rPr>
                <w:rFonts w:eastAsia="Calibri"/>
                <w:sz w:val="24"/>
                <w:szCs w:val="24"/>
              </w:rPr>
              <w:t xml:space="preserve">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 xml:space="preserve">"Изкуствено създадени </w:t>
            </w:r>
            <w:r w:rsidRPr="000D6AFC">
              <w:rPr>
                <w:rFonts w:eastAsia="Calibri"/>
                <w:sz w:val="24"/>
                <w:szCs w:val="24"/>
              </w:rPr>
              <w:lastRenderedPageBreak/>
              <w:t>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lastRenderedPageBreak/>
              <w:t xml:space="preserve">"Изкуствено създадени условия" са инвестиции, за които е </w:t>
            </w:r>
            <w:proofErr w:type="spellStart"/>
            <w:r w:rsidRPr="000D6AFC">
              <w:rPr>
                <w:rFonts w:eastAsia="Calibri"/>
                <w:sz w:val="24"/>
                <w:szCs w:val="24"/>
              </w:rPr>
              <w:t>уста</w:t>
            </w:r>
            <w:r w:rsidR="006D26F8" w:rsidRPr="000D6AFC">
              <w:rPr>
                <w:rFonts w:eastAsia="Calibri"/>
                <w:sz w:val="24"/>
                <w:szCs w:val="24"/>
              </w:rPr>
              <w:t>-</w:t>
            </w:r>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r w:rsidR="006D26F8" w:rsidRPr="000D6AFC">
              <w:rPr>
                <w:rFonts w:eastAsia="Calibri"/>
                <w:sz w:val="24"/>
                <w:szCs w:val="24"/>
              </w:rPr>
              <w:t>-</w:t>
            </w:r>
            <w:r w:rsidRPr="000D6AFC">
              <w:rPr>
                <w:rFonts w:eastAsia="Calibri"/>
                <w:sz w:val="24"/>
                <w:szCs w:val="24"/>
              </w:rPr>
              <w:lastRenderedPageBreak/>
              <w:t>дадени</w:t>
            </w:r>
            <w:proofErr w:type="spellEnd"/>
            <w:r w:rsidRPr="000D6AFC">
              <w:rPr>
                <w:rFonts w:eastAsia="Calibri"/>
                <w:sz w:val="24"/>
                <w:szCs w:val="24"/>
              </w:rPr>
              <w:t xml:space="preserve">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467836" w:rsidP="00467836">
            <w:pPr>
              <w:autoSpaceDE w:val="0"/>
              <w:autoSpaceDN w:val="0"/>
              <w:adjustRightInd w:val="0"/>
              <w:spacing w:line="240" w:lineRule="auto"/>
              <w:jc w:val="left"/>
              <w:rPr>
                <w:rFonts w:eastAsia="Calibri"/>
                <w:sz w:val="24"/>
                <w:szCs w:val="24"/>
              </w:rPr>
            </w:pPr>
            <w:r w:rsidRPr="000D6AFC">
              <w:rPr>
                <w:rFonts w:eastAsia="Calibri"/>
                <w:sz w:val="24"/>
                <w:szCs w:val="24"/>
              </w:rPr>
              <w:t>"</w:t>
            </w:r>
            <w:r w:rsidR="002913BB" w:rsidRPr="000D6AFC">
              <w:rPr>
                <w:rFonts w:eastAsia="Calibri"/>
                <w:sz w:val="24"/>
                <w:szCs w:val="24"/>
              </w:rPr>
              <w:t>Млади земеделски стопани</w:t>
            </w:r>
            <w:r w:rsidRPr="000D6AFC">
              <w:rPr>
                <w:rFonts w:eastAsia="Calibri"/>
                <w:sz w:val="24"/>
                <w:szCs w:val="24"/>
              </w:rPr>
              <w:t>"</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w:t>
            </w:r>
            <w:r w:rsidR="00114936" w:rsidRPr="000D6AFC">
              <w:rPr>
                <w:rFonts w:eastAsia="Calibri"/>
                <w:sz w:val="24"/>
                <w:szCs w:val="24"/>
              </w:rPr>
              <w:t>-</w:t>
            </w:r>
            <w:r w:rsidRPr="000D6AFC">
              <w:rPr>
                <w:rFonts w:eastAsia="Calibri"/>
                <w:sz w:val="24"/>
                <w:szCs w:val="24"/>
              </w:rPr>
              <w:t xml:space="preserve">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D1338C">
            <w:pPr>
              <w:autoSpaceDE w:val="0"/>
              <w:autoSpaceDN w:val="0"/>
              <w:adjustRightInd w:val="0"/>
              <w:spacing w:line="240" w:lineRule="auto"/>
              <w:jc w:val="left"/>
              <w:rPr>
                <w:rFonts w:eastAsia="Calibri"/>
                <w:sz w:val="24"/>
                <w:szCs w:val="24"/>
              </w:rPr>
            </w:pPr>
            <w:r w:rsidRPr="000D6AFC">
              <w:rPr>
                <w:rFonts w:eastAsia="Calibri"/>
                <w:sz w:val="24"/>
                <w:szCs w:val="24"/>
              </w:rPr>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 xml:space="preserve">г. относно </w:t>
            </w:r>
            <w:proofErr w:type="spellStart"/>
            <w:r w:rsidR="001811C8" w:rsidRPr="000D6AFC">
              <w:rPr>
                <w:rFonts w:eastAsia="Calibri"/>
                <w:sz w:val="24"/>
                <w:szCs w:val="24"/>
              </w:rPr>
              <w:t>насърча</w:t>
            </w:r>
            <w:r w:rsidR="006D26F8" w:rsidRPr="000D6AFC">
              <w:rPr>
                <w:rFonts w:eastAsia="Calibri"/>
                <w:sz w:val="24"/>
                <w:szCs w:val="24"/>
              </w:rPr>
              <w:t>-</w:t>
            </w:r>
            <w:r w:rsidR="001811C8" w:rsidRPr="000D6AFC">
              <w:rPr>
                <w:rFonts w:eastAsia="Calibri"/>
                <w:sz w:val="24"/>
                <w:szCs w:val="24"/>
              </w:rPr>
              <w:lastRenderedPageBreak/>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"Проект"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r w:rsidR="00114936" w:rsidRPr="000D6AFC">
              <w:rPr>
                <w:rFonts w:eastAsia="Calibri"/>
                <w:sz w:val="24"/>
                <w:szCs w:val="24"/>
              </w:rPr>
              <w:t>-</w:t>
            </w:r>
            <w:r w:rsidRPr="000D6AFC">
              <w:rPr>
                <w:rFonts w:eastAsia="Calibri"/>
                <w:sz w:val="24"/>
                <w:szCs w:val="24"/>
              </w:rPr>
              <w:t>жени</w:t>
            </w:r>
            <w:proofErr w:type="spellEnd"/>
            <w:r w:rsidRPr="000D6AFC">
              <w:rPr>
                <w:rFonts w:eastAsia="Calibri"/>
                <w:sz w:val="24"/>
                <w:szCs w:val="24"/>
              </w:rPr>
              <w:t xml:space="preserve">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 xml:space="preserve">"Референтни разходи" </w:t>
            </w:r>
          </w:p>
        </w:tc>
        <w:tc>
          <w:tcPr>
            <w:tcW w:w="6969" w:type="dxa"/>
            <w:shd w:val="clear" w:color="auto" w:fill="auto"/>
          </w:tcPr>
          <w:p w:rsidR="00F73D6E" w:rsidRPr="000D6AFC" w:rsidRDefault="00F73D6E" w:rsidP="00032F7A">
            <w:pPr>
              <w:autoSpaceDE w:val="0"/>
              <w:autoSpaceDN w:val="0"/>
              <w:adjustRightInd w:val="0"/>
              <w:spacing w:line="240" w:lineRule="auto"/>
              <w:ind w:left="-117"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F73D6E" w:rsidP="00EA3583">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rPr>
                <w:rFonts w:eastAsia="Calibri"/>
                <w:sz w:val="24"/>
                <w:szCs w:val="24"/>
              </w:rPr>
            </w:pPr>
            <w:r w:rsidRPr="000D6AFC">
              <w:rPr>
                <w:rFonts w:eastAsia="Calibri"/>
                <w:sz w:val="24"/>
                <w:szCs w:val="24"/>
              </w:rPr>
              <w:t xml:space="preserve">"Уязвими групи"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8"/>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F3" w:rsidRDefault="00FE44F3" w:rsidP="00F2672E">
      <w:pPr>
        <w:spacing w:line="240" w:lineRule="auto"/>
      </w:pPr>
      <w:r>
        <w:separator/>
      </w:r>
    </w:p>
  </w:endnote>
  <w:endnote w:type="continuationSeparator" w:id="0">
    <w:p w:rsidR="00FE44F3" w:rsidRDefault="00FE44F3"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D15A48" w:rsidRDefault="00D15A48">
        <w:pPr>
          <w:pStyle w:val="af4"/>
          <w:jc w:val="right"/>
        </w:pPr>
        <w:r>
          <w:fldChar w:fldCharType="begin"/>
        </w:r>
        <w:r>
          <w:instrText>PAGE   \* MERGEFORMAT</w:instrText>
        </w:r>
        <w:r>
          <w:fldChar w:fldCharType="separate"/>
        </w:r>
        <w:r w:rsidR="00551698">
          <w:rPr>
            <w:noProof/>
          </w:rPr>
          <w:t>22</w:t>
        </w:r>
        <w:r>
          <w:fldChar w:fldCharType="end"/>
        </w:r>
      </w:p>
    </w:sdtContent>
  </w:sdt>
  <w:p w:rsidR="00D15A48" w:rsidRPr="00EC3346" w:rsidRDefault="00D15A48" w:rsidP="00EC3346">
    <w:pPr>
      <w:pStyle w:val="af4"/>
      <w:jc w:val="center"/>
      <w:rPr>
        <w:sz w:val="16"/>
        <w:szCs w:val="16"/>
      </w:rPr>
    </w:pPr>
    <w:r>
      <w:rPr>
        <w:b/>
        <w:sz w:val="16"/>
        <w:szCs w:val="16"/>
      </w:rPr>
      <w:t>BG</w:t>
    </w:r>
    <w:r w:rsidRPr="00EC3346">
      <w:rPr>
        <w:b/>
        <w:sz w:val="16"/>
        <w:szCs w:val="16"/>
      </w:rPr>
      <w:t>06RDNP001-19.466 МИГ-Община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F3" w:rsidRDefault="00FE44F3" w:rsidP="00F2672E">
      <w:pPr>
        <w:spacing w:line="240" w:lineRule="auto"/>
      </w:pPr>
      <w:r>
        <w:separator/>
      </w:r>
    </w:p>
  </w:footnote>
  <w:footnote w:type="continuationSeparator" w:id="0">
    <w:p w:rsidR="00FE44F3" w:rsidRDefault="00FE44F3" w:rsidP="00F2672E">
      <w:pPr>
        <w:spacing w:line="240" w:lineRule="auto"/>
      </w:pPr>
      <w:r>
        <w:continuationSeparator/>
      </w:r>
    </w:p>
  </w:footnote>
  <w:footnote w:id="1">
    <w:p w:rsidR="00D15A48" w:rsidRDefault="00D15A48"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D15A48" w:rsidRPr="001E51D1" w:rsidRDefault="00D15A48"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0"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0"/>
    </w:p>
    <w:p w:rsidR="00D15A48" w:rsidRPr="001E51D1" w:rsidRDefault="00D15A48"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D15A48" w:rsidRPr="001E51D1" w:rsidTr="003E57D5">
        <w:trPr>
          <w:trHeight w:val="741"/>
        </w:trPr>
        <w:tc>
          <w:tcPr>
            <w:tcW w:w="384"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D15A48" w:rsidRPr="001E51D1" w:rsidRDefault="00D15A48"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 xml:space="preserve">Дата на </w:t>
            </w:r>
            <w:proofErr w:type="spellStart"/>
            <w:r w:rsidRPr="001E51D1">
              <w:rPr>
                <w:rFonts w:eastAsia="Calibri"/>
                <w:b/>
                <w:sz w:val="16"/>
                <w:szCs w:val="16"/>
                <w:lang w:eastAsia="en-US"/>
              </w:rPr>
              <w:t>гратисния</w:t>
            </w:r>
            <w:proofErr w:type="spellEnd"/>
            <w:r w:rsidRPr="001E51D1">
              <w:rPr>
                <w:rFonts w:eastAsia="Calibri"/>
                <w:b/>
                <w:sz w:val="16"/>
                <w:szCs w:val="16"/>
                <w:lang w:eastAsia="en-US"/>
              </w:rPr>
              <w:t xml:space="preserve"> период</w:t>
            </w:r>
          </w:p>
        </w:tc>
        <w:tc>
          <w:tcPr>
            <w:tcW w:w="2501" w:type="dxa"/>
            <w:shd w:val="clear" w:color="auto" w:fill="auto"/>
            <w:vAlign w:val="center"/>
          </w:tcPr>
          <w:p w:rsidR="00D15A48" w:rsidRPr="001E51D1" w:rsidRDefault="00D15A48"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D15A48" w:rsidRPr="001E51D1" w:rsidTr="003E57D5">
        <w:tc>
          <w:tcPr>
            <w:tcW w:w="384" w:type="dxa"/>
            <w:shd w:val="clear" w:color="auto" w:fill="auto"/>
          </w:tcPr>
          <w:p w:rsidR="00D15A48" w:rsidRPr="00B24D57" w:rsidRDefault="00D15A48"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D15A48" w:rsidRPr="00B24D57" w:rsidRDefault="00D15A48"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D15A48" w:rsidRPr="00B24D57" w:rsidRDefault="00D15A48"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r>
              <w:rPr>
                <w:rFonts w:eastAsia="Calibri"/>
                <w:sz w:val="16"/>
                <w:szCs w:val="16"/>
                <w:lang w:eastAsia="en-US"/>
              </w:rPr>
              <w:t>-</w:t>
            </w:r>
            <w:r w:rsidRPr="00B24D57">
              <w:rPr>
                <w:rFonts w:eastAsia="Calibri"/>
                <w:sz w:val="16"/>
                <w:szCs w:val="16"/>
                <w:lang w:eastAsia="en-US"/>
              </w:rPr>
              <w:t>ди</w:t>
            </w:r>
            <w:proofErr w:type="spellEnd"/>
            <w:r w:rsidRPr="00B24D57">
              <w:rPr>
                <w:rFonts w:eastAsia="Calibri"/>
                <w:sz w:val="16"/>
                <w:szCs w:val="16"/>
                <w:lang w:eastAsia="en-US"/>
              </w:rPr>
              <w:t xml:space="preserve">,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D15A48" w:rsidRPr="00B24D57" w:rsidRDefault="00D15A48" w:rsidP="001E51D1">
            <w:pPr>
              <w:spacing w:line="240" w:lineRule="auto"/>
              <w:rPr>
                <w:rFonts w:eastAsia="Calibri"/>
                <w:sz w:val="16"/>
                <w:szCs w:val="16"/>
                <w:lang w:eastAsia="en-US"/>
              </w:rPr>
            </w:pPr>
            <w:r w:rsidRPr="00B24D57">
              <w:rPr>
                <w:rFonts w:eastAsia="Calibri"/>
                <w:sz w:val="16"/>
                <w:szCs w:val="16"/>
                <w:lang w:eastAsia="en-US"/>
              </w:rPr>
              <w:t xml:space="preserve">2. Закупуване/ инсталиране на нова техника/оборудване за </w:t>
            </w:r>
            <w:proofErr w:type="spellStart"/>
            <w:r w:rsidRPr="00B24D57">
              <w:rPr>
                <w:rFonts w:eastAsia="Calibri"/>
                <w:sz w:val="16"/>
                <w:szCs w:val="16"/>
                <w:lang w:eastAsia="en-US"/>
              </w:rPr>
              <w:t>по</w:t>
            </w:r>
            <w:r>
              <w:rPr>
                <w:rFonts w:eastAsia="Calibri"/>
                <w:sz w:val="16"/>
                <w:szCs w:val="16"/>
                <w:lang w:eastAsia="en-US"/>
              </w:rPr>
              <w:t>-</w:t>
            </w:r>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D15A48" w:rsidRDefault="00D15A48">
      <w:pPr>
        <w:pStyle w:val="a5"/>
      </w:pPr>
    </w:p>
  </w:footnote>
  <w:footnote w:id="3">
    <w:p w:rsidR="00D15A48" w:rsidRDefault="00D15A48"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D15A48" w:rsidRPr="00F42B61" w:rsidRDefault="00D15A48"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D15A48" w:rsidRDefault="00D15A48"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D15A48" w:rsidRDefault="00D15A48"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D15A48" w:rsidRDefault="00D15A48"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643C"/>
    <w:rsid w:val="00092334"/>
    <w:rsid w:val="00093877"/>
    <w:rsid w:val="000A06C2"/>
    <w:rsid w:val="000A7EF9"/>
    <w:rsid w:val="000B3176"/>
    <w:rsid w:val="000B3B55"/>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607C"/>
    <w:rsid w:val="00177370"/>
    <w:rsid w:val="001777C7"/>
    <w:rsid w:val="001779F4"/>
    <w:rsid w:val="0018085C"/>
    <w:rsid w:val="001811C8"/>
    <w:rsid w:val="00186AD3"/>
    <w:rsid w:val="001951DB"/>
    <w:rsid w:val="00195E3C"/>
    <w:rsid w:val="00196427"/>
    <w:rsid w:val="001B0548"/>
    <w:rsid w:val="001B1AF8"/>
    <w:rsid w:val="001B3384"/>
    <w:rsid w:val="001B3EE3"/>
    <w:rsid w:val="001B4031"/>
    <w:rsid w:val="001B7467"/>
    <w:rsid w:val="001C375B"/>
    <w:rsid w:val="001C5C45"/>
    <w:rsid w:val="001C5DF5"/>
    <w:rsid w:val="001D4C22"/>
    <w:rsid w:val="001D5437"/>
    <w:rsid w:val="001E2DB0"/>
    <w:rsid w:val="001E37EA"/>
    <w:rsid w:val="001E51D1"/>
    <w:rsid w:val="001E6BC9"/>
    <w:rsid w:val="001E7EB9"/>
    <w:rsid w:val="001F01FE"/>
    <w:rsid w:val="001F1E6D"/>
    <w:rsid w:val="001F3A75"/>
    <w:rsid w:val="001F41B7"/>
    <w:rsid w:val="00211BC7"/>
    <w:rsid w:val="00213923"/>
    <w:rsid w:val="002158C6"/>
    <w:rsid w:val="00215C21"/>
    <w:rsid w:val="00217334"/>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467A"/>
    <w:rsid w:val="003049A2"/>
    <w:rsid w:val="003102B8"/>
    <w:rsid w:val="00310453"/>
    <w:rsid w:val="00311440"/>
    <w:rsid w:val="00320226"/>
    <w:rsid w:val="00320B5F"/>
    <w:rsid w:val="003245CF"/>
    <w:rsid w:val="00324905"/>
    <w:rsid w:val="00324FA0"/>
    <w:rsid w:val="00327207"/>
    <w:rsid w:val="00331383"/>
    <w:rsid w:val="00335DF0"/>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4BD4"/>
    <w:rsid w:val="003A648D"/>
    <w:rsid w:val="003A7A40"/>
    <w:rsid w:val="003C1E78"/>
    <w:rsid w:val="003C334A"/>
    <w:rsid w:val="003C752D"/>
    <w:rsid w:val="003D46DD"/>
    <w:rsid w:val="003D6FD8"/>
    <w:rsid w:val="003E260C"/>
    <w:rsid w:val="003E31BE"/>
    <w:rsid w:val="003E48AB"/>
    <w:rsid w:val="003E57D5"/>
    <w:rsid w:val="003F1E24"/>
    <w:rsid w:val="003F3092"/>
    <w:rsid w:val="003F6794"/>
    <w:rsid w:val="00401418"/>
    <w:rsid w:val="00402C31"/>
    <w:rsid w:val="00402FC8"/>
    <w:rsid w:val="00403059"/>
    <w:rsid w:val="00404DA9"/>
    <w:rsid w:val="00410249"/>
    <w:rsid w:val="004116A8"/>
    <w:rsid w:val="00412126"/>
    <w:rsid w:val="004155F6"/>
    <w:rsid w:val="00415E04"/>
    <w:rsid w:val="00416D70"/>
    <w:rsid w:val="00420D8F"/>
    <w:rsid w:val="00421640"/>
    <w:rsid w:val="00427D90"/>
    <w:rsid w:val="004321F1"/>
    <w:rsid w:val="004342A8"/>
    <w:rsid w:val="00434468"/>
    <w:rsid w:val="004366D0"/>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666C"/>
    <w:rsid w:val="004C06E6"/>
    <w:rsid w:val="004C1F21"/>
    <w:rsid w:val="004C4A1A"/>
    <w:rsid w:val="004C7941"/>
    <w:rsid w:val="004C7D47"/>
    <w:rsid w:val="004D2F41"/>
    <w:rsid w:val="004D34AA"/>
    <w:rsid w:val="004D3C0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7433F"/>
    <w:rsid w:val="00575396"/>
    <w:rsid w:val="00581140"/>
    <w:rsid w:val="00584ADB"/>
    <w:rsid w:val="00586465"/>
    <w:rsid w:val="005905BB"/>
    <w:rsid w:val="00590EDA"/>
    <w:rsid w:val="00591E63"/>
    <w:rsid w:val="005924E0"/>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10DBD"/>
    <w:rsid w:val="00614620"/>
    <w:rsid w:val="00617265"/>
    <w:rsid w:val="006208F3"/>
    <w:rsid w:val="0062096E"/>
    <w:rsid w:val="00620C49"/>
    <w:rsid w:val="00621AD2"/>
    <w:rsid w:val="00621EAC"/>
    <w:rsid w:val="00622135"/>
    <w:rsid w:val="0062349F"/>
    <w:rsid w:val="00624827"/>
    <w:rsid w:val="006300B9"/>
    <w:rsid w:val="00631210"/>
    <w:rsid w:val="0063216C"/>
    <w:rsid w:val="00633AB8"/>
    <w:rsid w:val="0063477F"/>
    <w:rsid w:val="00635F0A"/>
    <w:rsid w:val="00643453"/>
    <w:rsid w:val="00643F45"/>
    <w:rsid w:val="00645E0C"/>
    <w:rsid w:val="00645F88"/>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6896"/>
    <w:rsid w:val="006A09C2"/>
    <w:rsid w:val="006A1963"/>
    <w:rsid w:val="006A3E80"/>
    <w:rsid w:val="006A43E9"/>
    <w:rsid w:val="006B06A9"/>
    <w:rsid w:val="006B51EF"/>
    <w:rsid w:val="006B588E"/>
    <w:rsid w:val="006C3A7B"/>
    <w:rsid w:val="006C4918"/>
    <w:rsid w:val="006D26F8"/>
    <w:rsid w:val="006D4FDA"/>
    <w:rsid w:val="006D5065"/>
    <w:rsid w:val="006D5DBD"/>
    <w:rsid w:val="006D666D"/>
    <w:rsid w:val="006E35E2"/>
    <w:rsid w:val="006E4376"/>
    <w:rsid w:val="006E44DE"/>
    <w:rsid w:val="006E4CDB"/>
    <w:rsid w:val="006E6AB7"/>
    <w:rsid w:val="006F0A6C"/>
    <w:rsid w:val="006F3E93"/>
    <w:rsid w:val="006F49C1"/>
    <w:rsid w:val="006F6E8D"/>
    <w:rsid w:val="00703C8D"/>
    <w:rsid w:val="00705131"/>
    <w:rsid w:val="00710CC9"/>
    <w:rsid w:val="00713B23"/>
    <w:rsid w:val="007166E8"/>
    <w:rsid w:val="007201C1"/>
    <w:rsid w:val="00721444"/>
    <w:rsid w:val="007215DD"/>
    <w:rsid w:val="00721F9D"/>
    <w:rsid w:val="00723AE2"/>
    <w:rsid w:val="007261B2"/>
    <w:rsid w:val="007266E9"/>
    <w:rsid w:val="00727E6F"/>
    <w:rsid w:val="00732B63"/>
    <w:rsid w:val="00734856"/>
    <w:rsid w:val="00735FEA"/>
    <w:rsid w:val="007376FE"/>
    <w:rsid w:val="00737B0D"/>
    <w:rsid w:val="00737B3D"/>
    <w:rsid w:val="00741942"/>
    <w:rsid w:val="00745ADD"/>
    <w:rsid w:val="007472A9"/>
    <w:rsid w:val="00752ACF"/>
    <w:rsid w:val="00754E5D"/>
    <w:rsid w:val="00764688"/>
    <w:rsid w:val="007649F8"/>
    <w:rsid w:val="00770903"/>
    <w:rsid w:val="00774A9C"/>
    <w:rsid w:val="007753AD"/>
    <w:rsid w:val="00775AA4"/>
    <w:rsid w:val="00785745"/>
    <w:rsid w:val="00791EA8"/>
    <w:rsid w:val="007949A3"/>
    <w:rsid w:val="007A424D"/>
    <w:rsid w:val="007A6DB5"/>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5B1"/>
    <w:rsid w:val="00882B3B"/>
    <w:rsid w:val="00883394"/>
    <w:rsid w:val="0088546D"/>
    <w:rsid w:val="00894E6E"/>
    <w:rsid w:val="00895AE4"/>
    <w:rsid w:val="008A081B"/>
    <w:rsid w:val="008A0EFC"/>
    <w:rsid w:val="008A34AD"/>
    <w:rsid w:val="008B48C4"/>
    <w:rsid w:val="008C5404"/>
    <w:rsid w:val="008C6752"/>
    <w:rsid w:val="008D1358"/>
    <w:rsid w:val="008D5551"/>
    <w:rsid w:val="008F023F"/>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2BED"/>
    <w:rsid w:val="00943042"/>
    <w:rsid w:val="00944DE5"/>
    <w:rsid w:val="00946E47"/>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E85"/>
    <w:rsid w:val="00976754"/>
    <w:rsid w:val="009815FB"/>
    <w:rsid w:val="009840CA"/>
    <w:rsid w:val="009852BB"/>
    <w:rsid w:val="009906CF"/>
    <w:rsid w:val="00991305"/>
    <w:rsid w:val="00991D5E"/>
    <w:rsid w:val="00991E28"/>
    <w:rsid w:val="00992C85"/>
    <w:rsid w:val="00994DFA"/>
    <w:rsid w:val="009A0472"/>
    <w:rsid w:val="009A05A6"/>
    <w:rsid w:val="009A1F54"/>
    <w:rsid w:val="009A3EE1"/>
    <w:rsid w:val="009B06B9"/>
    <w:rsid w:val="009B3F6F"/>
    <w:rsid w:val="009B4A16"/>
    <w:rsid w:val="009C1E1C"/>
    <w:rsid w:val="009C5011"/>
    <w:rsid w:val="009C6B94"/>
    <w:rsid w:val="009D09F1"/>
    <w:rsid w:val="009D2A8F"/>
    <w:rsid w:val="009D65B6"/>
    <w:rsid w:val="009D674C"/>
    <w:rsid w:val="009D7848"/>
    <w:rsid w:val="009E331C"/>
    <w:rsid w:val="009E552B"/>
    <w:rsid w:val="009E6DCC"/>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941"/>
    <w:rsid w:val="00AF3BD6"/>
    <w:rsid w:val="00AF5425"/>
    <w:rsid w:val="00AF5979"/>
    <w:rsid w:val="00B01036"/>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85E"/>
    <w:rsid w:val="00B31655"/>
    <w:rsid w:val="00B320A6"/>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81544"/>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5638"/>
    <w:rsid w:val="00D66A0C"/>
    <w:rsid w:val="00D679BD"/>
    <w:rsid w:val="00D70CF9"/>
    <w:rsid w:val="00D72F31"/>
    <w:rsid w:val="00D750DF"/>
    <w:rsid w:val="00D8061A"/>
    <w:rsid w:val="00D80964"/>
    <w:rsid w:val="00D83762"/>
    <w:rsid w:val="00D84DA8"/>
    <w:rsid w:val="00D856CA"/>
    <w:rsid w:val="00D85B65"/>
    <w:rsid w:val="00D868F7"/>
    <w:rsid w:val="00D86B60"/>
    <w:rsid w:val="00D876BD"/>
    <w:rsid w:val="00D919B6"/>
    <w:rsid w:val="00D92B4A"/>
    <w:rsid w:val="00D930A5"/>
    <w:rsid w:val="00D9435B"/>
    <w:rsid w:val="00D95476"/>
    <w:rsid w:val="00D959AA"/>
    <w:rsid w:val="00DA0385"/>
    <w:rsid w:val="00DA17F0"/>
    <w:rsid w:val="00DA68CF"/>
    <w:rsid w:val="00DA68EB"/>
    <w:rsid w:val="00DA6FE2"/>
    <w:rsid w:val="00DA7510"/>
    <w:rsid w:val="00DB1B08"/>
    <w:rsid w:val="00DB2B6C"/>
    <w:rsid w:val="00DB3BDA"/>
    <w:rsid w:val="00DB4A56"/>
    <w:rsid w:val="00DB533E"/>
    <w:rsid w:val="00DC02FA"/>
    <w:rsid w:val="00DC3B6B"/>
    <w:rsid w:val="00DD2CBD"/>
    <w:rsid w:val="00DD2EF8"/>
    <w:rsid w:val="00DD32B2"/>
    <w:rsid w:val="00DD35ED"/>
    <w:rsid w:val="00DD5040"/>
    <w:rsid w:val="00DE0595"/>
    <w:rsid w:val="00DE11B1"/>
    <w:rsid w:val="00DE27EB"/>
    <w:rsid w:val="00DE329B"/>
    <w:rsid w:val="00DE4540"/>
    <w:rsid w:val="00DE4912"/>
    <w:rsid w:val="00DE4BAB"/>
    <w:rsid w:val="00DF030B"/>
    <w:rsid w:val="00DF0EA3"/>
    <w:rsid w:val="00DF2835"/>
    <w:rsid w:val="00DF42C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12B9"/>
    <w:rsid w:val="00E929EC"/>
    <w:rsid w:val="00E95107"/>
    <w:rsid w:val="00E97458"/>
    <w:rsid w:val="00E97A18"/>
    <w:rsid w:val="00E97E87"/>
    <w:rsid w:val="00E97F78"/>
    <w:rsid w:val="00EA3318"/>
    <w:rsid w:val="00EA3583"/>
    <w:rsid w:val="00EA3B17"/>
    <w:rsid w:val="00EB0319"/>
    <w:rsid w:val="00EB1661"/>
    <w:rsid w:val="00EB77A7"/>
    <w:rsid w:val="00EC07DF"/>
    <w:rsid w:val="00EC09F0"/>
    <w:rsid w:val="00EC11C8"/>
    <w:rsid w:val="00EC3346"/>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63EB5"/>
    <w:rsid w:val="00F64A9C"/>
    <w:rsid w:val="00F65929"/>
    <w:rsid w:val="00F663A2"/>
    <w:rsid w:val="00F67E4A"/>
    <w:rsid w:val="00F7048C"/>
    <w:rsid w:val="00F70E1D"/>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62C9"/>
    <w:rsid w:val="00FB6AA3"/>
    <w:rsid w:val="00FC1A43"/>
    <w:rsid w:val="00FC569A"/>
    <w:rsid w:val="00FD213A"/>
    <w:rsid w:val="00FD3264"/>
    <w:rsid w:val="00FD519F"/>
    <w:rsid w:val="00FE0C0B"/>
    <w:rsid w:val="00FE1364"/>
    <w:rsid w:val="00FE1BC8"/>
    <w:rsid w:val="00FE20C2"/>
    <w:rsid w:val="00FE3006"/>
    <w:rsid w:val="00FE44F3"/>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10E6-E4E4-4F12-B943-B45F57E1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34</Pages>
  <Words>14439</Words>
  <Characters>82303</Characters>
  <Application>Microsoft Office Word</Application>
  <DocSecurity>0</DocSecurity>
  <Lines>685</Lines>
  <Paragraphs>193</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cp:lastModifiedBy>
  <cp:revision>19</cp:revision>
  <cp:lastPrinted>2020-08-10T08:49:00Z</cp:lastPrinted>
  <dcterms:created xsi:type="dcterms:W3CDTF">2020-10-23T08:23:00Z</dcterms:created>
  <dcterms:modified xsi:type="dcterms:W3CDTF">2020-10-27T13:37:00Z</dcterms:modified>
</cp:coreProperties>
</file>